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/>
      </w:pPr>
      <w:r>
        <w:t>无锡市统计局关于同意实施无锡市低碳社区碳排放统计调查的函</w:t>
      </w:r>
    </w:p>
    <w:p/>
    <w:p>
      <w:pPr>
        <w:rPr/>
      </w:pPr>
      <w:r>
        <w:t>无锡市信息中心：</w:t>
      </w:r>
    </w:p>
    <w:p>
      <w:pPr>
        <w:rPr/>
      </w:pPr>
      <w:r>
        <w:t>　　你中心《关于开展无锡市低碳社区碳排放统计调查工作的申请》已收悉。经审核，同意你中心实施无锡市调查低碳社区碳排放统计调查，制发《无锡市低碳社区碳排放统计调查问卷》，表号为XXXD-01表，有效期至2019年12月31日，超过有效期限需继续执行或在有效期内进行重大修订的，须重新办理审批手续。</w:t>
      </w:r>
    </w:p>
    <w:p>
      <w:pPr>
        <w:rPr/>
      </w:pPr>
      <w:r>
        <w:t>　　在印刷正式调查表前，请在调查表右上角标明“表号、制定机关、批准机关、批准文号、有效期限”等标志，并将有关文件及正式调查制度一份送达我局政策法规处。</w:t>
      </w:r>
    </w:p>
    <w:p>
      <w:pPr>
        <w:rPr/>
      </w:pPr>
      <w:r>
        <w:t>　　根据《部门统计调查项目管理暂行办法》的规定，在该项调查正式实施后，请你办将这次调查所得的汇总数据发送至我局政策法规处邮箱（wxfgc.d@js.stats.cn），上报时间为该项调查规定上报日期的10个工作日内。</w:t>
      </w:r>
    </w:p>
    <w:p>
      <w:pPr>
        <w:jc w:val="right"/>
        <w:rPr/>
      </w:pPr>
      <w:r>
        <w:t>　　                               无锡</w:t>
      </w:r>
      <w:bookmarkStart w:id="0" w:name="_GoBack"/>
      <w:r>
        <w:t>市统计局</w:t>
      </w:r>
    </w:p>
    <w:p>
      <w:pPr>
        <w:jc w:val="right"/>
        <w:rPr/>
      </w:pPr>
      <w:r>
        <w:t>　　                               2017</w:t>
      </w:r>
      <w:bookmarkEnd w:id="0"/>
      <w:r>
        <w:t>年8月4日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F287F"/>
    <w:rsid w:val="1E2F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2017-08-14T01:35:00Z</dcterms:created>
  <dc:creator>xw</dc:creator>
  <cp:lastModifiedBy>xw</cp:lastModifiedBy>
  <dcterms:modified xsi:type="dcterms:W3CDTF">2017-08-14T01:36:03Z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