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F43" w:rsidRDefault="00006F43">
      <w:pPr>
        <w:pStyle w:val="a3"/>
        <w:spacing w:line="800" w:lineRule="exact"/>
        <w:jc w:val="center"/>
        <w:rPr>
          <w:rFonts w:ascii="宋体" w:cs="Times New Roman"/>
          <w:b/>
          <w:bCs/>
          <w:sz w:val="72"/>
          <w:szCs w:val="72"/>
        </w:rPr>
      </w:pPr>
    </w:p>
    <w:p w:rsidR="00006F43" w:rsidRDefault="00006F43">
      <w:pPr>
        <w:pStyle w:val="a3"/>
        <w:spacing w:line="800" w:lineRule="exact"/>
        <w:jc w:val="center"/>
        <w:rPr>
          <w:rFonts w:ascii="宋体" w:cs="Times New Roman"/>
          <w:b/>
          <w:bCs/>
          <w:sz w:val="72"/>
          <w:szCs w:val="72"/>
        </w:rPr>
      </w:pPr>
    </w:p>
    <w:p w:rsidR="00006F43" w:rsidRDefault="00006F43">
      <w:pPr>
        <w:pStyle w:val="a3"/>
        <w:spacing w:line="800" w:lineRule="exact"/>
        <w:jc w:val="center"/>
        <w:rPr>
          <w:rFonts w:ascii="宋体" w:cs="Times New Roman"/>
          <w:b/>
          <w:bCs/>
          <w:sz w:val="72"/>
          <w:szCs w:val="72"/>
        </w:rPr>
      </w:pPr>
    </w:p>
    <w:p w:rsidR="00006F43" w:rsidRDefault="00006F43">
      <w:pPr>
        <w:jc w:val="center"/>
        <w:rPr>
          <w:rFonts w:ascii="华文中宋" w:eastAsia="华文中宋"/>
          <w:sz w:val="52"/>
          <w:szCs w:val="52"/>
        </w:rPr>
      </w:pPr>
      <w:r>
        <w:rPr>
          <w:rFonts w:ascii="华文中宋" w:eastAsia="华文中宋" w:cs="华文中宋" w:hint="eastAsia"/>
          <w:sz w:val="52"/>
          <w:szCs w:val="52"/>
        </w:rPr>
        <w:t>无锡市金融业统计报表制度</w:t>
      </w:r>
    </w:p>
    <w:p w:rsidR="00006F43" w:rsidRDefault="00006F43">
      <w:pPr>
        <w:pStyle w:val="a3"/>
        <w:spacing w:line="800" w:lineRule="exact"/>
        <w:jc w:val="center"/>
        <w:rPr>
          <w:rFonts w:ascii="宋体" w:cs="Times New Roman"/>
          <w:b/>
          <w:bCs/>
          <w:sz w:val="72"/>
          <w:szCs w:val="72"/>
        </w:rPr>
      </w:pPr>
    </w:p>
    <w:p w:rsidR="00006F43" w:rsidRPr="00F05A7F" w:rsidRDefault="00006F43">
      <w:pPr>
        <w:pStyle w:val="a3"/>
        <w:spacing w:line="800" w:lineRule="exact"/>
        <w:jc w:val="center"/>
        <w:rPr>
          <w:rFonts w:ascii="宋体" w:cs="Times New Roman"/>
          <w:b/>
          <w:bCs/>
          <w:sz w:val="72"/>
          <w:szCs w:val="72"/>
        </w:rPr>
      </w:pPr>
    </w:p>
    <w:p w:rsidR="00006F43" w:rsidRDefault="00006F43">
      <w:pPr>
        <w:pStyle w:val="a3"/>
        <w:spacing w:line="800" w:lineRule="exact"/>
        <w:jc w:val="center"/>
        <w:rPr>
          <w:rFonts w:ascii="宋体" w:cs="Times New Roman"/>
          <w:sz w:val="28"/>
          <w:szCs w:val="28"/>
        </w:rPr>
      </w:pPr>
    </w:p>
    <w:p w:rsidR="00006F43" w:rsidRDefault="00006F43">
      <w:pPr>
        <w:pStyle w:val="a3"/>
        <w:spacing w:line="800" w:lineRule="exact"/>
        <w:jc w:val="center"/>
        <w:rPr>
          <w:rFonts w:ascii="宋体" w:cs="Times New Roman"/>
          <w:sz w:val="28"/>
          <w:szCs w:val="28"/>
        </w:rPr>
      </w:pPr>
    </w:p>
    <w:p w:rsidR="00006F43" w:rsidRDefault="00006F43">
      <w:pPr>
        <w:pStyle w:val="a3"/>
        <w:spacing w:line="800" w:lineRule="exact"/>
        <w:jc w:val="center"/>
        <w:rPr>
          <w:rFonts w:ascii="宋体" w:cs="Times New Roman"/>
          <w:sz w:val="28"/>
          <w:szCs w:val="28"/>
        </w:rPr>
      </w:pPr>
    </w:p>
    <w:p w:rsidR="00006F43" w:rsidRDefault="00006F43">
      <w:pPr>
        <w:pStyle w:val="a3"/>
        <w:spacing w:line="800" w:lineRule="exact"/>
        <w:jc w:val="center"/>
        <w:rPr>
          <w:rFonts w:ascii="宋体" w:cs="Times New Roman"/>
          <w:sz w:val="28"/>
          <w:szCs w:val="28"/>
        </w:rPr>
      </w:pPr>
    </w:p>
    <w:p w:rsidR="00006F43" w:rsidRDefault="00006F43">
      <w:pPr>
        <w:pStyle w:val="a3"/>
        <w:spacing w:line="800" w:lineRule="exact"/>
        <w:jc w:val="center"/>
        <w:rPr>
          <w:rFonts w:ascii="宋体" w:cs="Times New Roman"/>
          <w:sz w:val="28"/>
          <w:szCs w:val="28"/>
        </w:rPr>
      </w:pPr>
    </w:p>
    <w:p w:rsidR="00006F43" w:rsidRDefault="00006F43">
      <w:pPr>
        <w:pStyle w:val="a3"/>
        <w:spacing w:line="800" w:lineRule="exact"/>
        <w:jc w:val="center"/>
        <w:rPr>
          <w:rFonts w:ascii="宋体" w:cs="Times New Roman"/>
          <w:sz w:val="28"/>
          <w:szCs w:val="28"/>
        </w:rPr>
      </w:pPr>
    </w:p>
    <w:p w:rsidR="00006F43" w:rsidRDefault="00006F43">
      <w:pPr>
        <w:pStyle w:val="a3"/>
        <w:spacing w:line="800" w:lineRule="exact"/>
        <w:jc w:val="center"/>
        <w:rPr>
          <w:rFonts w:ascii="楷体_GB2312" w:eastAsia="楷体_GB2312" w:cs="Times New Roman"/>
          <w:sz w:val="44"/>
          <w:szCs w:val="44"/>
        </w:rPr>
      </w:pPr>
    </w:p>
    <w:p w:rsidR="00006F43" w:rsidRDefault="00006F43">
      <w:pPr>
        <w:pStyle w:val="a3"/>
        <w:spacing w:line="800" w:lineRule="exact"/>
        <w:jc w:val="center"/>
        <w:rPr>
          <w:rFonts w:ascii="楷体_GB2312" w:eastAsia="楷体_GB2312" w:cs="Times New Roman"/>
          <w:b/>
          <w:bCs/>
          <w:sz w:val="32"/>
          <w:szCs w:val="32"/>
        </w:rPr>
      </w:pPr>
      <w:r>
        <w:rPr>
          <w:rFonts w:ascii="楷体_GB2312" w:eastAsia="楷体_GB2312" w:cs="楷体_GB2312" w:hint="eastAsia"/>
          <w:b/>
          <w:bCs/>
          <w:sz w:val="32"/>
          <w:szCs w:val="32"/>
        </w:rPr>
        <w:t>无锡市统计局印制</w:t>
      </w:r>
    </w:p>
    <w:p w:rsidR="00006F43" w:rsidRDefault="00670641">
      <w:pPr>
        <w:pStyle w:val="a3"/>
        <w:spacing w:line="800" w:lineRule="exact"/>
        <w:jc w:val="center"/>
        <w:rPr>
          <w:rFonts w:ascii="楷体_GB2312" w:eastAsia="楷体_GB2312" w:cs="Times New Roman"/>
          <w:b/>
          <w:bCs/>
          <w:sz w:val="32"/>
          <w:szCs w:val="32"/>
        </w:rPr>
      </w:pPr>
      <w:r>
        <w:rPr>
          <w:rFonts w:ascii="楷体_GB2312" w:eastAsia="楷体_GB2312" w:cs="楷体_GB2312"/>
          <w:b/>
          <w:bCs/>
          <w:sz w:val="32"/>
          <w:szCs w:val="32"/>
        </w:rPr>
        <w:t>201</w:t>
      </w:r>
      <w:r>
        <w:rPr>
          <w:rFonts w:ascii="楷体_GB2312" w:eastAsia="楷体_GB2312" w:cs="楷体_GB2312" w:hint="eastAsia"/>
          <w:b/>
          <w:bCs/>
          <w:sz w:val="32"/>
          <w:szCs w:val="32"/>
        </w:rPr>
        <w:t>6</w:t>
      </w:r>
      <w:r w:rsidR="00006F43">
        <w:rPr>
          <w:rFonts w:ascii="楷体_GB2312" w:eastAsia="楷体_GB2312" w:cs="楷体_GB2312" w:hint="eastAsia"/>
          <w:b/>
          <w:bCs/>
          <w:sz w:val="32"/>
          <w:szCs w:val="32"/>
        </w:rPr>
        <w:t>年</w:t>
      </w:r>
      <w:r>
        <w:rPr>
          <w:rFonts w:ascii="楷体_GB2312" w:eastAsia="楷体_GB2312" w:cs="楷体_GB2312" w:hint="eastAsia"/>
          <w:b/>
          <w:bCs/>
          <w:sz w:val="32"/>
          <w:szCs w:val="32"/>
        </w:rPr>
        <w:t>12</w:t>
      </w:r>
      <w:r w:rsidR="00006F43">
        <w:rPr>
          <w:rFonts w:ascii="楷体_GB2312" w:eastAsia="楷体_GB2312" w:cs="楷体_GB2312" w:hint="eastAsia"/>
          <w:b/>
          <w:bCs/>
          <w:sz w:val="32"/>
          <w:szCs w:val="32"/>
        </w:rPr>
        <w:t>月</w:t>
      </w:r>
    </w:p>
    <w:p w:rsidR="00006F43" w:rsidRDefault="00006F43">
      <w:pPr>
        <w:pStyle w:val="a3"/>
        <w:spacing w:line="800" w:lineRule="exact"/>
        <w:jc w:val="center"/>
        <w:rPr>
          <w:rFonts w:ascii="宋体" w:cs="Times New Roman"/>
          <w:sz w:val="21"/>
          <w:szCs w:val="21"/>
        </w:rPr>
      </w:pPr>
      <w:r>
        <w:rPr>
          <w:rFonts w:ascii="宋体" w:cs="Times New Roman"/>
          <w:sz w:val="21"/>
          <w:szCs w:val="21"/>
        </w:rPr>
        <w:br w:type="page"/>
      </w:r>
    </w:p>
    <w:p w:rsidR="00006F43" w:rsidRDefault="00006F43">
      <w:pPr>
        <w:pStyle w:val="a3"/>
        <w:spacing w:line="800" w:lineRule="exact"/>
        <w:jc w:val="center"/>
        <w:rPr>
          <w:rFonts w:ascii="宋体" w:cs="Times New Roman"/>
          <w:b/>
          <w:bCs/>
          <w:kern w:val="0"/>
          <w:sz w:val="32"/>
          <w:szCs w:val="32"/>
        </w:rPr>
      </w:pPr>
      <w:r>
        <w:rPr>
          <w:rFonts w:ascii="宋体" w:cs="宋体" w:hint="eastAsia"/>
          <w:b/>
          <w:bCs/>
          <w:kern w:val="0"/>
          <w:sz w:val="32"/>
          <w:szCs w:val="32"/>
        </w:rPr>
        <w:lastRenderedPageBreak/>
        <w:t>本报表制度根据《中华人民共和国统计法》的有关规定制订</w:t>
      </w:r>
    </w:p>
    <w:p w:rsidR="00006F43" w:rsidRDefault="00006F43">
      <w:pPr>
        <w:adjustRightInd w:val="0"/>
        <w:spacing w:line="800" w:lineRule="exact"/>
        <w:textAlignment w:val="baseline"/>
        <w:rPr>
          <w:rFonts w:ascii="宋体"/>
          <w:kern w:val="0"/>
          <w:sz w:val="28"/>
          <w:szCs w:val="28"/>
        </w:rPr>
      </w:pPr>
    </w:p>
    <w:p w:rsidR="00006F43" w:rsidRDefault="00006F43" w:rsidP="003C794B">
      <w:pPr>
        <w:adjustRightInd w:val="0"/>
        <w:spacing w:line="800" w:lineRule="exact"/>
        <w:ind w:firstLineChars="200" w:firstLine="560"/>
        <w:textAlignment w:val="baseline"/>
        <w:rPr>
          <w:rFonts w:ascii="仿宋_GB2312" w:eastAsia="仿宋_GB2312"/>
          <w:kern w:val="0"/>
          <w:sz w:val="28"/>
          <w:szCs w:val="28"/>
        </w:rPr>
      </w:pPr>
      <w:r>
        <w:rPr>
          <w:rFonts w:ascii="仿宋_GB2312" w:eastAsia="仿宋_GB2312" w:cs="仿宋_GB2312" w:hint="eastAsia"/>
          <w:kern w:val="0"/>
          <w:sz w:val="28"/>
          <w:szCs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rsidR="00006F43" w:rsidRDefault="00006F43" w:rsidP="003C794B">
      <w:pPr>
        <w:adjustRightInd w:val="0"/>
        <w:spacing w:line="800" w:lineRule="exact"/>
        <w:ind w:firstLineChars="200" w:firstLine="560"/>
        <w:textAlignment w:val="baseline"/>
        <w:rPr>
          <w:rFonts w:ascii="仿宋_GB2312" w:eastAsia="仿宋_GB2312"/>
          <w:kern w:val="0"/>
          <w:sz w:val="28"/>
          <w:szCs w:val="28"/>
        </w:rPr>
      </w:pPr>
      <w:r>
        <w:rPr>
          <w:rFonts w:ascii="仿宋_GB2312" w:eastAsia="仿宋_GB2312" w:cs="仿宋_GB2312" w:hint="eastAsia"/>
          <w:kern w:val="0"/>
          <w:sz w:val="28"/>
          <w:szCs w:val="28"/>
        </w:rPr>
        <w:t>《中华人民共和国统计法》第九条规定：统计机构和统计人员对在统计工作中知悉的国家秘密、商业秘密和个人信息，应当予以保密。</w:t>
      </w:r>
    </w:p>
    <w:p w:rsidR="00006F43" w:rsidRDefault="00006F43">
      <w:pPr>
        <w:adjustRightInd w:val="0"/>
        <w:spacing w:line="800" w:lineRule="exact"/>
        <w:jc w:val="center"/>
        <w:textAlignment w:val="baseline"/>
        <w:rPr>
          <w:rFonts w:ascii="昆仑黑体" w:eastAsia="昆仑黑体"/>
          <w:spacing w:val="-10"/>
          <w:kern w:val="0"/>
          <w:sz w:val="28"/>
          <w:szCs w:val="28"/>
        </w:rPr>
      </w:pPr>
    </w:p>
    <w:p w:rsidR="00006F43" w:rsidRDefault="00006F43">
      <w:pPr>
        <w:adjustRightInd w:val="0"/>
        <w:spacing w:line="800" w:lineRule="exact"/>
        <w:jc w:val="center"/>
        <w:textAlignment w:val="baseline"/>
        <w:rPr>
          <w:rFonts w:ascii="昆仑黑体" w:eastAsia="昆仑黑体"/>
          <w:spacing w:val="-10"/>
          <w:kern w:val="0"/>
          <w:sz w:val="28"/>
          <w:szCs w:val="28"/>
        </w:rPr>
      </w:pPr>
    </w:p>
    <w:p w:rsidR="00006F43" w:rsidRDefault="00006F43">
      <w:pPr>
        <w:adjustRightInd w:val="0"/>
        <w:spacing w:line="800" w:lineRule="exact"/>
        <w:jc w:val="center"/>
        <w:textAlignment w:val="baseline"/>
        <w:rPr>
          <w:rFonts w:ascii="昆仑黑体" w:eastAsia="昆仑黑体"/>
          <w:spacing w:val="-10"/>
          <w:kern w:val="0"/>
          <w:sz w:val="28"/>
          <w:szCs w:val="28"/>
        </w:rPr>
      </w:pPr>
    </w:p>
    <w:p w:rsidR="00006F43" w:rsidRDefault="00006F43">
      <w:pPr>
        <w:adjustRightInd w:val="0"/>
        <w:spacing w:line="800" w:lineRule="exact"/>
        <w:jc w:val="center"/>
        <w:textAlignment w:val="baseline"/>
        <w:rPr>
          <w:rFonts w:ascii="昆仑黑体" w:eastAsia="昆仑黑体"/>
          <w:spacing w:val="-10"/>
          <w:kern w:val="0"/>
          <w:sz w:val="28"/>
          <w:szCs w:val="28"/>
        </w:rPr>
      </w:pPr>
    </w:p>
    <w:p w:rsidR="00006F43" w:rsidRDefault="00006F43">
      <w:pPr>
        <w:adjustRightInd w:val="0"/>
        <w:spacing w:line="800" w:lineRule="exact"/>
        <w:jc w:val="center"/>
        <w:textAlignment w:val="baseline"/>
        <w:rPr>
          <w:rFonts w:ascii="昆仑黑体" w:eastAsia="昆仑黑体"/>
          <w:spacing w:val="-10"/>
          <w:kern w:val="0"/>
          <w:sz w:val="28"/>
          <w:szCs w:val="28"/>
        </w:rPr>
      </w:pPr>
    </w:p>
    <w:p w:rsidR="00006F43" w:rsidRDefault="00006F43">
      <w:pPr>
        <w:adjustRightInd w:val="0"/>
        <w:spacing w:line="800" w:lineRule="exact"/>
        <w:jc w:val="center"/>
        <w:textAlignment w:val="baseline"/>
        <w:rPr>
          <w:rFonts w:ascii="昆仑黑体" w:eastAsia="昆仑黑体"/>
          <w:spacing w:val="-10"/>
          <w:kern w:val="0"/>
          <w:sz w:val="28"/>
          <w:szCs w:val="28"/>
        </w:rPr>
      </w:pPr>
    </w:p>
    <w:p w:rsidR="00006F43" w:rsidRDefault="00006F43" w:rsidP="003C794B">
      <w:pPr>
        <w:adjustRightInd w:val="0"/>
        <w:spacing w:line="800" w:lineRule="exact"/>
        <w:ind w:firstLineChars="200" w:firstLine="522"/>
        <w:jc w:val="left"/>
        <w:textAlignment w:val="baseline"/>
        <w:rPr>
          <w:rFonts w:ascii="宋体"/>
          <w:b/>
          <w:bCs/>
          <w:spacing w:val="-10"/>
          <w:kern w:val="0"/>
          <w:sz w:val="28"/>
          <w:szCs w:val="28"/>
        </w:rPr>
      </w:pPr>
      <w:r>
        <w:rPr>
          <w:rFonts w:ascii="宋体" w:cs="宋体" w:hint="eastAsia"/>
          <w:b/>
          <w:bCs/>
          <w:spacing w:val="-10"/>
          <w:kern w:val="0"/>
          <w:sz w:val="28"/>
          <w:szCs w:val="28"/>
        </w:rPr>
        <w:t>本制度由无锡市统计局负责解释。</w:t>
      </w:r>
    </w:p>
    <w:p w:rsidR="00006F43" w:rsidRDefault="00006F43">
      <w:pPr>
        <w:pStyle w:val="a3"/>
        <w:spacing w:line="240" w:lineRule="auto"/>
        <w:ind w:firstLine="555"/>
        <w:jc w:val="center"/>
        <w:rPr>
          <w:rFonts w:ascii="黑体" w:eastAsia="黑体" w:cs="Times New Roman"/>
          <w:b/>
          <w:bCs/>
          <w:sz w:val="32"/>
          <w:szCs w:val="32"/>
        </w:rPr>
      </w:pPr>
      <w:r>
        <w:rPr>
          <w:rFonts w:ascii="宋体" w:cs="Times New Roman"/>
          <w:b/>
          <w:bCs/>
          <w:sz w:val="28"/>
          <w:szCs w:val="28"/>
        </w:rPr>
        <w:br w:type="page"/>
      </w:r>
      <w:r>
        <w:rPr>
          <w:rFonts w:ascii="黑体" w:eastAsia="黑体" w:cs="黑体" w:hint="eastAsia"/>
          <w:b/>
          <w:bCs/>
          <w:sz w:val="32"/>
          <w:szCs w:val="32"/>
        </w:rPr>
        <w:t>目</w:t>
      </w:r>
      <w:r>
        <w:rPr>
          <w:rFonts w:ascii="黑体" w:eastAsia="黑体" w:cs="黑体"/>
          <w:b/>
          <w:bCs/>
          <w:sz w:val="32"/>
          <w:szCs w:val="32"/>
        </w:rPr>
        <w:t xml:space="preserve">  </w:t>
      </w:r>
      <w:r>
        <w:rPr>
          <w:rFonts w:ascii="黑体" w:eastAsia="黑体" w:cs="黑体" w:hint="eastAsia"/>
          <w:b/>
          <w:bCs/>
          <w:sz w:val="32"/>
          <w:szCs w:val="32"/>
        </w:rPr>
        <w:t>录</w:t>
      </w:r>
    </w:p>
    <w:p w:rsidR="00006F43" w:rsidRDefault="00006F43">
      <w:pPr>
        <w:pStyle w:val="a3"/>
        <w:spacing w:line="240" w:lineRule="auto"/>
        <w:jc w:val="center"/>
        <w:rPr>
          <w:rFonts w:ascii="宋体" w:cs="Times New Roman"/>
          <w:sz w:val="36"/>
          <w:szCs w:val="36"/>
        </w:rPr>
      </w:pPr>
    </w:p>
    <w:p w:rsidR="00006F43" w:rsidRDefault="00006F43">
      <w:pPr>
        <w:spacing w:line="360" w:lineRule="auto"/>
        <w:rPr>
          <w:rFonts w:ascii="宋体" w:cs="宋体"/>
        </w:rPr>
      </w:pPr>
      <w:r>
        <w:rPr>
          <w:rFonts w:cs="宋体" w:hint="eastAsia"/>
        </w:rPr>
        <w:t>一、总说明</w:t>
      </w:r>
      <w:r>
        <w:rPr>
          <w:rFonts w:ascii="宋体" w:cs="宋体"/>
        </w:rPr>
        <w:t>...............................................................................4</w:t>
      </w:r>
    </w:p>
    <w:p w:rsidR="00006F43" w:rsidRDefault="00006F43">
      <w:pPr>
        <w:spacing w:line="360" w:lineRule="auto"/>
        <w:rPr>
          <w:rFonts w:ascii="宋体" w:cs="宋体"/>
        </w:rPr>
      </w:pPr>
      <w:r>
        <w:rPr>
          <w:rFonts w:ascii="宋体" w:cs="宋体" w:hint="eastAsia"/>
        </w:rPr>
        <w:t>二、报表目录</w:t>
      </w:r>
      <w:r>
        <w:rPr>
          <w:rFonts w:ascii="宋体" w:cs="宋体"/>
        </w:rPr>
        <w:t>.............................................................................5</w:t>
      </w:r>
    </w:p>
    <w:p w:rsidR="00006F43" w:rsidRDefault="00006F43">
      <w:pPr>
        <w:spacing w:line="360" w:lineRule="auto"/>
        <w:rPr>
          <w:rFonts w:ascii="宋体" w:cs="宋体"/>
        </w:rPr>
      </w:pPr>
      <w:r>
        <w:rPr>
          <w:rFonts w:ascii="宋体" w:cs="宋体" w:hint="eastAsia"/>
        </w:rPr>
        <w:t>三、调查表式</w:t>
      </w:r>
      <w:r>
        <w:rPr>
          <w:rFonts w:ascii="宋体" w:cs="宋体"/>
        </w:rPr>
        <w:t>.............................................................................6</w:t>
      </w:r>
    </w:p>
    <w:p w:rsidR="00006F43" w:rsidRDefault="00006F43">
      <w:pPr>
        <w:spacing w:line="360" w:lineRule="auto"/>
        <w:rPr>
          <w:rFonts w:ascii="宋体" w:cs="宋体"/>
        </w:rPr>
      </w:pPr>
      <w:r>
        <w:rPr>
          <w:rFonts w:ascii="宋体" w:cs="宋体" w:hint="eastAsia"/>
        </w:rPr>
        <w:t>（一）年报表式</w:t>
      </w:r>
      <w:r>
        <w:rPr>
          <w:rFonts w:ascii="宋体" w:cs="宋体"/>
        </w:rPr>
        <w:t>...........................................................................6</w:t>
      </w:r>
    </w:p>
    <w:p w:rsidR="00006F43" w:rsidRDefault="00006F43">
      <w:pPr>
        <w:spacing w:line="360" w:lineRule="auto"/>
        <w:jc w:val="left"/>
        <w:rPr>
          <w:rFonts w:ascii="宋体" w:cs="宋体"/>
        </w:rPr>
      </w:pPr>
      <w:r>
        <w:rPr>
          <w:rFonts w:ascii="宋体" w:cs="宋体" w:hint="eastAsia"/>
        </w:rPr>
        <w:t xml:space="preserve">　　</w:t>
      </w:r>
      <w:r>
        <w:rPr>
          <w:rFonts w:ascii="宋体" w:cs="宋体"/>
        </w:rPr>
        <w:t>1</w:t>
      </w:r>
      <w:r>
        <w:rPr>
          <w:rFonts w:ascii="宋体" w:cs="宋体" w:hint="eastAsia"/>
        </w:rPr>
        <w:t>、单位基本情况表</w:t>
      </w:r>
      <w:r>
        <w:rPr>
          <w:rFonts w:ascii="宋体" w:cs="宋体"/>
        </w:rPr>
        <w:t>....................................................................6</w:t>
      </w:r>
    </w:p>
    <w:p w:rsidR="00006F43" w:rsidRDefault="00006F43" w:rsidP="003C794B">
      <w:pPr>
        <w:spacing w:line="360" w:lineRule="auto"/>
        <w:ind w:left="420" w:hangingChars="200" w:hanging="420"/>
        <w:rPr>
          <w:rFonts w:ascii="宋体" w:cs="宋体"/>
        </w:rPr>
      </w:pPr>
      <w:r>
        <w:rPr>
          <w:rFonts w:ascii="宋体" w:cs="宋体" w:hint="eastAsia"/>
        </w:rPr>
        <w:t>（二）定报表式</w:t>
      </w:r>
      <w:r>
        <w:rPr>
          <w:rFonts w:ascii="宋体" w:cs="宋体"/>
        </w:rPr>
        <w:t xml:space="preserve"> ..........................................................................7  </w:t>
      </w:r>
    </w:p>
    <w:p w:rsidR="00006F43" w:rsidRDefault="00006F43" w:rsidP="003C794B">
      <w:pPr>
        <w:spacing w:line="360" w:lineRule="auto"/>
        <w:ind w:left="420" w:hangingChars="200" w:hanging="420"/>
        <w:rPr>
          <w:rFonts w:ascii="宋体"/>
          <w:kern w:val="0"/>
        </w:rPr>
      </w:pPr>
      <w:r>
        <w:rPr>
          <w:rFonts w:ascii="宋体" w:cs="宋体"/>
        </w:rPr>
        <w:t xml:space="preserve">    1</w:t>
      </w:r>
      <w:r>
        <w:rPr>
          <w:rFonts w:ascii="宋体" w:cs="宋体" w:hint="eastAsia"/>
          <w:kern w:val="0"/>
        </w:rPr>
        <w:t>、</w:t>
      </w:r>
      <w:r>
        <w:rPr>
          <w:rFonts w:ascii="宋体" w:cs="宋体" w:hint="eastAsia"/>
        </w:rPr>
        <w:t>银行业财务</w:t>
      </w:r>
      <w:r>
        <w:rPr>
          <w:rFonts w:ascii="宋体" w:cs="宋体" w:hint="eastAsia"/>
          <w:kern w:val="0"/>
        </w:rPr>
        <w:t>状况</w:t>
      </w:r>
      <w:r>
        <w:rPr>
          <w:rFonts w:ascii="宋体" w:cs="宋体"/>
        </w:rPr>
        <w:t>....................................................................7</w:t>
      </w:r>
    </w:p>
    <w:p w:rsidR="00006F43" w:rsidRDefault="00006F43" w:rsidP="003C794B">
      <w:pPr>
        <w:spacing w:line="360" w:lineRule="auto"/>
        <w:ind w:left="420" w:hangingChars="200" w:hanging="420"/>
        <w:rPr>
          <w:rFonts w:ascii="宋体"/>
          <w:kern w:val="0"/>
        </w:rPr>
      </w:pPr>
      <w:r>
        <w:rPr>
          <w:rFonts w:ascii="宋体" w:cs="宋体"/>
          <w:kern w:val="0"/>
        </w:rPr>
        <w:t xml:space="preserve">    2</w:t>
      </w:r>
      <w:r>
        <w:rPr>
          <w:rFonts w:ascii="宋体" w:cs="宋体" w:hint="eastAsia"/>
          <w:kern w:val="0"/>
        </w:rPr>
        <w:t>、银行业主要指标分地区情况</w:t>
      </w:r>
      <w:r>
        <w:rPr>
          <w:rFonts w:ascii="宋体" w:cs="宋体"/>
        </w:rPr>
        <w:t>..........................................................8</w:t>
      </w:r>
    </w:p>
    <w:p w:rsidR="00006F43" w:rsidRDefault="00006F43" w:rsidP="003C794B">
      <w:pPr>
        <w:spacing w:line="360" w:lineRule="auto"/>
        <w:ind w:left="420" w:hangingChars="200" w:hanging="420"/>
        <w:rPr>
          <w:rFonts w:ascii="宋体"/>
          <w:kern w:val="0"/>
        </w:rPr>
      </w:pPr>
      <w:r>
        <w:rPr>
          <w:rFonts w:ascii="宋体" w:cs="宋体"/>
          <w:kern w:val="0"/>
        </w:rPr>
        <w:t xml:space="preserve">    3</w:t>
      </w:r>
      <w:r>
        <w:rPr>
          <w:rFonts w:ascii="宋体" w:cs="宋体" w:hint="eastAsia"/>
          <w:kern w:val="0"/>
        </w:rPr>
        <w:t>、保险业财务状况</w:t>
      </w:r>
      <w:r>
        <w:rPr>
          <w:rFonts w:ascii="宋体" w:cs="宋体"/>
        </w:rPr>
        <w:t>.........................................................</w:t>
      </w:r>
      <w:r w:rsidRPr="00A75B3A">
        <w:rPr>
          <w:rFonts w:ascii="宋体" w:cs="宋体"/>
        </w:rPr>
        <w:t xml:space="preserve"> </w:t>
      </w:r>
      <w:r>
        <w:rPr>
          <w:rFonts w:ascii="宋体" w:cs="宋体"/>
        </w:rPr>
        <w:t>.........9</w:t>
      </w:r>
    </w:p>
    <w:p w:rsidR="00006F43" w:rsidRDefault="00006F43" w:rsidP="003C794B">
      <w:pPr>
        <w:spacing w:line="360" w:lineRule="auto"/>
        <w:ind w:left="420" w:hangingChars="200" w:hanging="420"/>
        <w:rPr>
          <w:rFonts w:ascii="宋体"/>
          <w:kern w:val="0"/>
        </w:rPr>
      </w:pPr>
      <w:r>
        <w:rPr>
          <w:rFonts w:ascii="宋体" w:cs="宋体"/>
          <w:kern w:val="0"/>
        </w:rPr>
        <w:t xml:space="preserve">    4</w:t>
      </w:r>
      <w:r>
        <w:rPr>
          <w:rFonts w:ascii="宋体" w:cs="宋体" w:hint="eastAsia"/>
          <w:kern w:val="0"/>
        </w:rPr>
        <w:t>、证券业及期货业财务状况</w:t>
      </w:r>
      <w:r>
        <w:rPr>
          <w:rFonts w:ascii="宋体" w:cs="宋体"/>
        </w:rPr>
        <w:t>...........................................................10</w:t>
      </w:r>
    </w:p>
    <w:p w:rsidR="00006F43" w:rsidRDefault="00006F43" w:rsidP="003C794B">
      <w:pPr>
        <w:spacing w:line="360" w:lineRule="auto"/>
        <w:ind w:left="420" w:hangingChars="200" w:hanging="420"/>
        <w:rPr>
          <w:rFonts w:ascii="宋体"/>
          <w:kern w:val="0"/>
        </w:rPr>
      </w:pPr>
      <w:r>
        <w:rPr>
          <w:rFonts w:ascii="宋体" w:cs="宋体"/>
          <w:kern w:val="0"/>
        </w:rPr>
        <w:t xml:space="preserve">    5</w:t>
      </w:r>
      <w:r>
        <w:rPr>
          <w:rFonts w:ascii="宋体" w:cs="宋体" w:hint="eastAsia"/>
          <w:kern w:val="0"/>
        </w:rPr>
        <w:t>、服务业企业财务状况</w:t>
      </w:r>
      <w:r>
        <w:rPr>
          <w:rFonts w:ascii="宋体" w:cs="宋体"/>
        </w:rPr>
        <w:t>...........................................................</w:t>
      </w:r>
      <w:r w:rsidRPr="00A75B3A">
        <w:rPr>
          <w:rFonts w:ascii="宋体" w:cs="宋体"/>
        </w:rPr>
        <w:t xml:space="preserve"> </w:t>
      </w:r>
      <w:r>
        <w:rPr>
          <w:rFonts w:ascii="宋体" w:cs="宋体"/>
        </w:rPr>
        <w:t>...11</w:t>
      </w:r>
    </w:p>
    <w:p w:rsidR="00006F43" w:rsidRDefault="00006F43" w:rsidP="003C794B">
      <w:pPr>
        <w:spacing w:line="360" w:lineRule="auto"/>
        <w:ind w:left="420" w:hangingChars="200" w:hanging="420"/>
        <w:rPr>
          <w:rFonts w:ascii="宋体"/>
          <w:kern w:val="0"/>
        </w:rPr>
      </w:pPr>
      <w:r>
        <w:rPr>
          <w:rFonts w:ascii="宋体" w:cs="宋体"/>
          <w:kern w:val="0"/>
        </w:rPr>
        <w:t xml:space="preserve">    6</w:t>
      </w:r>
      <w:r>
        <w:rPr>
          <w:rFonts w:ascii="宋体" w:cs="宋体" w:hint="eastAsia"/>
          <w:kern w:val="0"/>
        </w:rPr>
        <w:t>、服务业非企业单位财务状况</w:t>
      </w:r>
      <w:r>
        <w:rPr>
          <w:rFonts w:ascii="宋体" w:cs="宋体"/>
        </w:rPr>
        <w:t>.........................................................12</w:t>
      </w:r>
    </w:p>
    <w:p w:rsidR="00006F43" w:rsidRDefault="00006F43" w:rsidP="003C794B">
      <w:pPr>
        <w:spacing w:line="360" w:lineRule="auto"/>
        <w:ind w:left="420" w:hangingChars="200" w:hanging="420"/>
        <w:rPr>
          <w:rFonts w:ascii="宋体"/>
          <w:kern w:val="0"/>
        </w:rPr>
      </w:pPr>
      <w:r>
        <w:rPr>
          <w:rFonts w:ascii="宋体" w:cs="宋体"/>
          <w:kern w:val="0"/>
        </w:rPr>
        <w:t xml:space="preserve">    7</w:t>
      </w:r>
      <w:r>
        <w:rPr>
          <w:rFonts w:ascii="宋体" w:cs="宋体" w:hint="eastAsia"/>
          <w:kern w:val="0"/>
        </w:rPr>
        <w:t>、金融业单位主要业务情况</w:t>
      </w:r>
      <w:r>
        <w:rPr>
          <w:rFonts w:ascii="宋体" w:cs="宋体"/>
        </w:rPr>
        <w:t>...........................................................13</w:t>
      </w:r>
    </w:p>
    <w:p w:rsidR="00006F43" w:rsidRDefault="00006F43" w:rsidP="000A408D">
      <w:pPr>
        <w:spacing w:line="360" w:lineRule="auto"/>
        <w:rPr>
          <w:rFonts w:ascii="宋体"/>
        </w:rPr>
      </w:pPr>
      <w:r>
        <w:rPr>
          <w:rFonts w:ascii="宋体" w:cs="宋体" w:hint="eastAsia"/>
        </w:rPr>
        <w:t>四、</w:t>
      </w:r>
      <w:bookmarkStart w:id="0" w:name="P01"/>
      <w:bookmarkEnd w:id="0"/>
      <w:r>
        <w:rPr>
          <w:rFonts w:ascii="宋体" w:cs="宋体" w:hint="eastAsia"/>
        </w:rPr>
        <w:t>附录</w:t>
      </w:r>
    </w:p>
    <w:p w:rsidR="00006F43" w:rsidRDefault="00006F43" w:rsidP="003C794B">
      <w:pPr>
        <w:spacing w:line="360" w:lineRule="auto"/>
        <w:ind w:firstLineChars="200" w:firstLine="420"/>
        <w:rPr>
          <w:rFonts w:ascii="宋体"/>
          <w:kern w:val="0"/>
        </w:rPr>
      </w:pPr>
      <w:r w:rsidRPr="003330AB">
        <w:rPr>
          <w:rFonts w:ascii="宋体" w:cs="宋体" w:hint="eastAsia"/>
          <w:kern w:val="0"/>
        </w:rPr>
        <w:t>主要指标解释及</w:t>
      </w:r>
      <w:r>
        <w:rPr>
          <w:rFonts w:ascii="宋体" w:cs="宋体" w:hint="eastAsia"/>
          <w:kern w:val="0"/>
        </w:rPr>
        <w:t>平衡公式</w:t>
      </w:r>
      <w:r>
        <w:rPr>
          <w:rFonts w:ascii="宋体" w:cs="宋体"/>
        </w:rPr>
        <w:t>.............................................................14</w:t>
      </w:r>
    </w:p>
    <w:p w:rsidR="00006F43" w:rsidRDefault="00006F43" w:rsidP="000A408D">
      <w:pPr>
        <w:spacing w:line="360" w:lineRule="auto"/>
        <w:rPr>
          <w:rFonts w:ascii="宋体"/>
          <w:kern w:val="0"/>
        </w:rPr>
      </w:pPr>
    </w:p>
    <w:p w:rsidR="00006F43" w:rsidRPr="000A408D" w:rsidRDefault="00006F43" w:rsidP="000A408D">
      <w:pPr>
        <w:spacing w:line="360" w:lineRule="auto"/>
        <w:rPr>
          <w:rFonts w:ascii="宋体"/>
        </w:rPr>
      </w:pPr>
    </w:p>
    <w:p w:rsidR="00006F43" w:rsidRDefault="00006F43" w:rsidP="003330AB">
      <w:pPr>
        <w:tabs>
          <w:tab w:val="left" w:pos="2190"/>
        </w:tabs>
        <w:adjustRightInd w:val="0"/>
        <w:snapToGrid w:val="0"/>
        <w:rPr>
          <w:rFonts w:eastAsia="Times New Roman"/>
          <w:b/>
          <w:bCs/>
          <w:sz w:val="28"/>
          <w:szCs w:val="28"/>
        </w:rPr>
      </w:pPr>
      <w:r>
        <w:rPr>
          <w:rFonts w:eastAsia="Times New Roman"/>
          <w:b/>
          <w:bCs/>
          <w:sz w:val="28"/>
          <w:szCs w:val="28"/>
        </w:rPr>
        <w:t xml:space="preserve"> </w:t>
      </w:r>
    </w:p>
    <w:p w:rsidR="00006F43" w:rsidRPr="003330AB" w:rsidRDefault="00006F43">
      <w:pPr>
        <w:spacing w:line="360" w:lineRule="auto"/>
        <w:rPr>
          <w:rFonts w:ascii="宋体"/>
        </w:rPr>
      </w:pPr>
    </w:p>
    <w:p w:rsidR="00006F43" w:rsidRDefault="00006F43">
      <w:pPr>
        <w:spacing w:line="360" w:lineRule="auto"/>
        <w:rPr>
          <w:rFonts w:ascii="宋体"/>
        </w:rPr>
      </w:pPr>
    </w:p>
    <w:p w:rsidR="00006F43" w:rsidRDefault="00006F43">
      <w:pPr>
        <w:pStyle w:val="a3"/>
        <w:spacing w:line="240" w:lineRule="auto"/>
        <w:jc w:val="center"/>
        <w:rPr>
          <w:rFonts w:ascii="宋体" w:cs="Times New Roman"/>
        </w:rPr>
      </w:pPr>
    </w:p>
    <w:p w:rsidR="00006F43" w:rsidRDefault="00006F43">
      <w:pPr>
        <w:pStyle w:val="a3"/>
        <w:spacing w:line="240" w:lineRule="auto"/>
        <w:jc w:val="center"/>
        <w:rPr>
          <w:rFonts w:ascii="宋体" w:cs="Times New Roman"/>
        </w:rPr>
      </w:pPr>
    </w:p>
    <w:p w:rsidR="00006F43" w:rsidRDefault="00006F43">
      <w:pPr>
        <w:pStyle w:val="a3"/>
        <w:spacing w:line="240" w:lineRule="auto"/>
        <w:jc w:val="center"/>
        <w:rPr>
          <w:rFonts w:ascii="宋体" w:cs="Times New Roman"/>
        </w:rPr>
      </w:pPr>
    </w:p>
    <w:p w:rsidR="00006F43" w:rsidRDefault="00006F43">
      <w:pPr>
        <w:pStyle w:val="a3"/>
        <w:spacing w:line="240" w:lineRule="auto"/>
        <w:jc w:val="center"/>
        <w:rPr>
          <w:rFonts w:ascii="宋体" w:cs="Times New Roman"/>
        </w:rPr>
      </w:pPr>
    </w:p>
    <w:p w:rsidR="00006F43" w:rsidRDefault="00006F43">
      <w:pPr>
        <w:pStyle w:val="a3"/>
        <w:spacing w:line="240" w:lineRule="auto"/>
        <w:jc w:val="center"/>
        <w:rPr>
          <w:rFonts w:ascii="宋体" w:cs="Times New Roman"/>
        </w:rPr>
      </w:pPr>
    </w:p>
    <w:p w:rsidR="00006F43" w:rsidRDefault="00006F43">
      <w:pPr>
        <w:pStyle w:val="a3"/>
        <w:spacing w:line="240" w:lineRule="auto"/>
        <w:jc w:val="center"/>
        <w:rPr>
          <w:rFonts w:ascii="宋体" w:cs="Times New Roman"/>
        </w:rPr>
      </w:pPr>
    </w:p>
    <w:p w:rsidR="00006F43" w:rsidRDefault="00006F43">
      <w:pPr>
        <w:pStyle w:val="a3"/>
        <w:spacing w:line="240" w:lineRule="auto"/>
        <w:jc w:val="center"/>
        <w:rPr>
          <w:rFonts w:ascii="宋体" w:cs="Times New Roman"/>
        </w:rPr>
      </w:pPr>
    </w:p>
    <w:p w:rsidR="00006F43" w:rsidRDefault="00006F43">
      <w:pPr>
        <w:pStyle w:val="a3"/>
        <w:spacing w:line="240" w:lineRule="auto"/>
        <w:jc w:val="center"/>
        <w:rPr>
          <w:rFonts w:ascii="宋体" w:cs="Times New Roman"/>
        </w:rPr>
      </w:pPr>
    </w:p>
    <w:p w:rsidR="00006F43" w:rsidRDefault="00006F43">
      <w:pPr>
        <w:pStyle w:val="a3"/>
        <w:spacing w:line="240" w:lineRule="auto"/>
        <w:jc w:val="center"/>
        <w:rPr>
          <w:rFonts w:ascii="宋体" w:cs="Times New Roman"/>
        </w:rPr>
      </w:pPr>
    </w:p>
    <w:p w:rsidR="00006F43" w:rsidRDefault="00006F43">
      <w:pPr>
        <w:pStyle w:val="a3"/>
        <w:spacing w:line="240" w:lineRule="auto"/>
        <w:jc w:val="center"/>
        <w:rPr>
          <w:rFonts w:ascii="宋体" w:cs="Times New Roman"/>
        </w:rPr>
      </w:pPr>
    </w:p>
    <w:p w:rsidR="00006F43" w:rsidRDefault="00006F43">
      <w:pPr>
        <w:pStyle w:val="a3"/>
        <w:spacing w:line="240" w:lineRule="auto"/>
        <w:jc w:val="center"/>
        <w:rPr>
          <w:rFonts w:ascii="宋体" w:cs="Times New Roman"/>
        </w:rPr>
      </w:pPr>
    </w:p>
    <w:p w:rsidR="00006F43" w:rsidRDefault="00006F43">
      <w:pPr>
        <w:pStyle w:val="a3"/>
        <w:spacing w:line="240" w:lineRule="auto"/>
        <w:jc w:val="center"/>
        <w:rPr>
          <w:rFonts w:ascii="宋体" w:cs="Times New Roman"/>
        </w:rPr>
      </w:pPr>
    </w:p>
    <w:p w:rsidR="00006F43" w:rsidRDefault="00006F43">
      <w:pPr>
        <w:pStyle w:val="a3"/>
        <w:spacing w:line="240" w:lineRule="auto"/>
        <w:jc w:val="center"/>
        <w:rPr>
          <w:rFonts w:ascii="宋体" w:cs="Times New Roman"/>
        </w:rPr>
      </w:pPr>
    </w:p>
    <w:p w:rsidR="00006F43" w:rsidRDefault="00006F43">
      <w:pPr>
        <w:pStyle w:val="a3"/>
        <w:spacing w:line="240" w:lineRule="auto"/>
        <w:jc w:val="center"/>
        <w:rPr>
          <w:rFonts w:ascii="宋体" w:cs="Times New Roman"/>
        </w:rPr>
      </w:pPr>
    </w:p>
    <w:p w:rsidR="00006F43" w:rsidRDefault="00006F43">
      <w:pPr>
        <w:pStyle w:val="a3"/>
        <w:spacing w:line="240" w:lineRule="auto"/>
        <w:jc w:val="center"/>
        <w:rPr>
          <w:rFonts w:ascii="宋体" w:cs="Times New Roman"/>
        </w:rPr>
      </w:pPr>
    </w:p>
    <w:p w:rsidR="00006F43" w:rsidRDefault="00006F43" w:rsidP="0048663F">
      <w:pPr>
        <w:pStyle w:val="a3"/>
        <w:spacing w:line="240" w:lineRule="auto"/>
        <w:rPr>
          <w:rFonts w:ascii="宋体" w:cs="Times New Roman"/>
        </w:rPr>
      </w:pPr>
    </w:p>
    <w:p w:rsidR="00006F43" w:rsidRDefault="00006F43">
      <w:pPr>
        <w:pStyle w:val="a3"/>
        <w:spacing w:line="240" w:lineRule="auto"/>
        <w:jc w:val="center"/>
        <w:rPr>
          <w:rFonts w:ascii="宋体" w:cs="Times New Roman"/>
        </w:rPr>
      </w:pPr>
    </w:p>
    <w:p w:rsidR="00006F43" w:rsidRPr="00824950" w:rsidRDefault="00006F43">
      <w:pPr>
        <w:pStyle w:val="a3"/>
        <w:spacing w:line="240" w:lineRule="auto"/>
        <w:jc w:val="center"/>
        <w:rPr>
          <w:rFonts w:ascii="黑体" w:eastAsia="黑体" w:cs="Times New Roman"/>
          <w:b/>
          <w:bCs/>
          <w:sz w:val="32"/>
          <w:szCs w:val="32"/>
        </w:rPr>
      </w:pPr>
      <w:r w:rsidRPr="00824950">
        <w:rPr>
          <w:rFonts w:ascii="黑体" w:eastAsia="黑体" w:cs="黑体" w:hint="eastAsia"/>
          <w:b/>
          <w:bCs/>
          <w:sz w:val="32"/>
          <w:szCs w:val="32"/>
        </w:rPr>
        <w:t>一、总</w:t>
      </w:r>
      <w:r w:rsidRPr="00824950">
        <w:rPr>
          <w:rFonts w:ascii="黑体" w:eastAsia="黑体" w:cs="黑体"/>
          <w:b/>
          <w:bCs/>
          <w:sz w:val="32"/>
          <w:szCs w:val="32"/>
        </w:rPr>
        <w:t xml:space="preserve"> </w:t>
      </w:r>
      <w:r w:rsidRPr="00824950">
        <w:rPr>
          <w:rFonts w:ascii="黑体" w:eastAsia="黑体" w:cs="黑体" w:hint="eastAsia"/>
          <w:b/>
          <w:bCs/>
          <w:sz w:val="32"/>
          <w:szCs w:val="32"/>
        </w:rPr>
        <w:t>说</w:t>
      </w:r>
      <w:r w:rsidRPr="00824950">
        <w:rPr>
          <w:rFonts w:ascii="黑体" w:eastAsia="黑体" w:cs="黑体"/>
          <w:b/>
          <w:bCs/>
          <w:sz w:val="32"/>
          <w:szCs w:val="32"/>
        </w:rPr>
        <w:t xml:space="preserve"> </w:t>
      </w:r>
      <w:r w:rsidRPr="00824950">
        <w:rPr>
          <w:rFonts w:ascii="黑体" w:eastAsia="黑体" w:cs="黑体" w:hint="eastAsia"/>
          <w:b/>
          <w:bCs/>
          <w:sz w:val="32"/>
          <w:szCs w:val="32"/>
        </w:rPr>
        <w:t>明</w:t>
      </w:r>
    </w:p>
    <w:p w:rsidR="00006F43" w:rsidRDefault="00006F43">
      <w:pPr>
        <w:pStyle w:val="a3"/>
        <w:spacing w:line="240" w:lineRule="auto"/>
        <w:jc w:val="center"/>
        <w:rPr>
          <w:rFonts w:ascii="黑体" w:eastAsia="黑体" w:cs="Times New Roman"/>
          <w:b/>
          <w:bCs/>
          <w:sz w:val="32"/>
          <w:szCs w:val="32"/>
          <w:highlight w:val="yellow"/>
        </w:rPr>
      </w:pPr>
    </w:p>
    <w:p w:rsidR="00006F43" w:rsidRPr="001A560C" w:rsidRDefault="00006F43" w:rsidP="003C794B">
      <w:pPr>
        <w:spacing w:line="360" w:lineRule="auto"/>
        <w:ind w:firstLineChars="200" w:firstLine="480"/>
        <w:rPr>
          <w:rFonts w:ascii="宋体"/>
          <w:sz w:val="24"/>
          <w:szCs w:val="24"/>
        </w:rPr>
      </w:pPr>
      <w:r>
        <w:rPr>
          <w:rFonts w:ascii="宋体" w:cs="宋体" w:hint="eastAsia"/>
          <w:sz w:val="24"/>
          <w:szCs w:val="24"/>
        </w:rPr>
        <w:t>（一）</w:t>
      </w:r>
      <w:r w:rsidRPr="001A560C">
        <w:rPr>
          <w:rFonts w:ascii="宋体" w:cs="宋体" w:hint="eastAsia"/>
          <w:sz w:val="24"/>
          <w:szCs w:val="24"/>
        </w:rPr>
        <w:t>金融是现代经济的核心，在国民经济和社会发展中起着越来越重要的作用。</w:t>
      </w:r>
      <w:r>
        <w:rPr>
          <w:rFonts w:ascii="宋体" w:cs="宋体" w:hint="eastAsia"/>
          <w:sz w:val="24"/>
          <w:szCs w:val="24"/>
        </w:rPr>
        <w:t>为全面反映我市金融业发展规模、水平和结构等基本情况，为市委、市政府制定政策和规划，进行宏观调控和管理提供依据，为</w:t>
      </w:r>
      <w:r w:rsidRPr="001A560C">
        <w:rPr>
          <w:rFonts w:ascii="宋体" w:cs="宋体" w:hint="eastAsia"/>
          <w:sz w:val="24"/>
          <w:szCs w:val="24"/>
        </w:rPr>
        <w:t>国民经济核算</w:t>
      </w:r>
      <w:r>
        <w:rPr>
          <w:rFonts w:ascii="宋体" w:cs="宋体" w:hint="eastAsia"/>
          <w:sz w:val="24"/>
          <w:szCs w:val="24"/>
        </w:rPr>
        <w:t>提供基础数据</w:t>
      </w:r>
      <w:r w:rsidRPr="001A560C">
        <w:rPr>
          <w:rFonts w:ascii="宋体" w:cs="宋体" w:hint="eastAsia"/>
          <w:sz w:val="24"/>
          <w:szCs w:val="24"/>
        </w:rPr>
        <w:t>，依照《中华人民共和国统计法》的规定，特制定本统计报表制度。</w:t>
      </w:r>
    </w:p>
    <w:p w:rsidR="00006F43" w:rsidRDefault="00006F43" w:rsidP="003C794B">
      <w:pPr>
        <w:spacing w:line="360" w:lineRule="auto"/>
        <w:ind w:firstLineChars="200" w:firstLine="480"/>
        <w:rPr>
          <w:rFonts w:ascii="宋体"/>
          <w:sz w:val="24"/>
          <w:szCs w:val="24"/>
        </w:rPr>
      </w:pPr>
      <w:r>
        <w:rPr>
          <w:rFonts w:ascii="宋体" w:cs="宋体" w:hint="eastAsia"/>
          <w:sz w:val="24"/>
          <w:szCs w:val="24"/>
        </w:rPr>
        <w:t>（二）本制度所指的金融业统计对象是指我市行政区划范围内所有从事</w:t>
      </w:r>
      <w:r w:rsidRPr="001A560C">
        <w:rPr>
          <w:rFonts w:ascii="宋体" w:cs="宋体" w:hint="eastAsia"/>
          <w:sz w:val="24"/>
          <w:szCs w:val="24"/>
        </w:rPr>
        <w:t>银行、保险、证券、期货、小额贷款和典当业务的金融业法人单位和视同法人单位，以及年营业收入</w:t>
      </w:r>
      <w:r w:rsidRPr="001A560C">
        <w:rPr>
          <w:rFonts w:ascii="宋体" w:cs="宋体"/>
          <w:sz w:val="24"/>
          <w:szCs w:val="24"/>
        </w:rPr>
        <w:t>500</w:t>
      </w:r>
      <w:r w:rsidRPr="001A560C">
        <w:rPr>
          <w:rFonts w:ascii="宋体" w:cs="宋体" w:hint="eastAsia"/>
          <w:sz w:val="24"/>
          <w:szCs w:val="24"/>
        </w:rPr>
        <w:t>万元以上的其他金融业法人单位。报表由实行独立核算或单独核算的上述单位填报，其中：银行和保险企业以无锡分行作为视同法人单位填报，证券营业部和期货营业部均作为视同法人填报。</w:t>
      </w:r>
    </w:p>
    <w:p w:rsidR="00006F43" w:rsidRDefault="00006F43" w:rsidP="003C794B">
      <w:pPr>
        <w:spacing w:line="360" w:lineRule="auto"/>
        <w:ind w:firstLineChars="200" w:firstLine="480"/>
        <w:rPr>
          <w:rFonts w:ascii="宋体"/>
          <w:sz w:val="24"/>
          <w:szCs w:val="24"/>
        </w:rPr>
      </w:pPr>
      <w:r>
        <w:rPr>
          <w:rFonts w:ascii="宋体" w:cs="宋体" w:hint="eastAsia"/>
          <w:sz w:val="24"/>
          <w:szCs w:val="24"/>
        </w:rPr>
        <w:t>（三）本制度是无锡市统计调查制度的组成部分，各有关企业（单位）要按本制度规定的统计范围、计算方法、报送时间等要求，认真组织开展统计工作。</w:t>
      </w:r>
    </w:p>
    <w:p w:rsidR="00006F43" w:rsidRPr="001A560C" w:rsidRDefault="00006F43" w:rsidP="003C794B">
      <w:pPr>
        <w:spacing w:line="360" w:lineRule="auto"/>
        <w:ind w:firstLineChars="200" w:firstLine="480"/>
        <w:rPr>
          <w:rFonts w:ascii="宋体"/>
          <w:sz w:val="24"/>
          <w:szCs w:val="24"/>
        </w:rPr>
      </w:pPr>
      <w:r w:rsidRPr="001A560C">
        <w:rPr>
          <w:rFonts w:ascii="宋体" w:cs="宋体" w:hint="eastAsia"/>
          <w:sz w:val="24"/>
          <w:szCs w:val="24"/>
        </w:rPr>
        <w:t>（四）本制度遵循“统一制度、统计牵头、部门配合、集中处理、联合发布”的原则，市统计局负责建立金融业统计监测制度和开发统计网上直报系统，各有关职能部门负责收集、核定相关行业企业名录并配合统计部门组织、布置统计任务。各企业（单位）通过网上直报系统上报报表；市统计局负责督促相关企业（单位）准确、及时上报报表，同时对报表数据进行审核、汇总；市统计局对全市金融业统计报表进行最终审核、汇总</w:t>
      </w:r>
      <w:r>
        <w:rPr>
          <w:rFonts w:ascii="宋体" w:cs="宋体" w:hint="eastAsia"/>
          <w:sz w:val="24"/>
          <w:szCs w:val="24"/>
        </w:rPr>
        <w:t>、发布有关</w:t>
      </w:r>
      <w:r w:rsidRPr="001A560C">
        <w:rPr>
          <w:rFonts w:ascii="宋体" w:cs="宋体" w:hint="eastAsia"/>
          <w:sz w:val="24"/>
          <w:szCs w:val="24"/>
        </w:rPr>
        <w:t>金融业综合统计数据。</w:t>
      </w:r>
    </w:p>
    <w:p w:rsidR="00006F43" w:rsidRPr="001A560C" w:rsidRDefault="00006F43" w:rsidP="003C794B">
      <w:pPr>
        <w:spacing w:line="360" w:lineRule="auto"/>
        <w:ind w:firstLineChars="200" w:firstLine="480"/>
        <w:rPr>
          <w:rFonts w:ascii="宋体"/>
          <w:sz w:val="24"/>
          <w:szCs w:val="24"/>
        </w:rPr>
      </w:pPr>
      <w:r w:rsidRPr="001A560C">
        <w:rPr>
          <w:rFonts w:ascii="宋体" w:cs="宋体" w:hint="eastAsia"/>
          <w:sz w:val="24"/>
          <w:szCs w:val="24"/>
        </w:rPr>
        <w:t>人民银行：提供银行、小额贷款公司、财务公司企业名录及填报相关数据；</w:t>
      </w:r>
    </w:p>
    <w:p w:rsidR="00006F43" w:rsidRPr="001A560C" w:rsidRDefault="00006F43" w:rsidP="003C794B">
      <w:pPr>
        <w:spacing w:line="360" w:lineRule="auto"/>
        <w:ind w:firstLineChars="200" w:firstLine="480"/>
        <w:rPr>
          <w:rFonts w:ascii="宋体"/>
          <w:sz w:val="24"/>
          <w:szCs w:val="24"/>
        </w:rPr>
      </w:pPr>
      <w:r w:rsidRPr="001A560C">
        <w:rPr>
          <w:rFonts w:ascii="宋体" w:cs="宋体" w:hint="eastAsia"/>
          <w:sz w:val="24"/>
          <w:szCs w:val="24"/>
        </w:rPr>
        <w:t>金融办：提供证券经营部和期货经营部的企业名录及填报相关数据；</w:t>
      </w:r>
    </w:p>
    <w:p w:rsidR="00006F43" w:rsidRPr="001A560C" w:rsidRDefault="00006F43" w:rsidP="003C794B">
      <w:pPr>
        <w:spacing w:line="360" w:lineRule="auto"/>
        <w:ind w:firstLineChars="200" w:firstLine="480"/>
        <w:rPr>
          <w:rFonts w:ascii="宋体"/>
          <w:sz w:val="24"/>
          <w:szCs w:val="24"/>
        </w:rPr>
      </w:pPr>
      <w:r w:rsidRPr="001A560C">
        <w:rPr>
          <w:rFonts w:ascii="宋体" w:cs="宋体" w:hint="eastAsia"/>
          <w:sz w:val="24"/>
          <w:szCs w:val="24"/>
        </w:rPr>
        <w:t>商务局：提供典当公司的企业名录及相关数据；</w:t>
      </w:r>
    </w:p>
    <w:p w:rsidR="00006F43" w:rsidRPr="001A560C" w:rsidRDefault="00006F43" w:rsidP="003C794B">
      <w:pPr>
        <w:spacing w:line="360" w:lineRule="auto"/>
        <w:ind w:firstLineChars="200" w:firstLine="480"/>
        <w:rPr>
          <w:rFonts w:ascii="宋体"/>
          <w:sz w:val="24"/>
          <w:szCs w:val="24"/>
        </w:rPr>
      </w:pPr>
      <w:r w:rsidRPr="001A560C">
        <w:rPr>
          <w:rFonts w:ascii="宋体" w:cs="宋体" w:hint="eastAsia"/>
          <w:sz w:val="24"/>
          <w:szCs w:val="24"/>
        </w:rPr>
        <w:t>保险协会：提供保险公司的企业名录和相关数据。</w:t>
      </w:r>
    </w:p>
    <w:p w:rsidR="00006F43" w:rsidRDefault="00006F43" w:rsidP="003C794B">
      <w:pPr>
        <w:spacing w:line="360" w:lineRule="auto"/>
        <w:ind w:firstLineChars="200" w:firstLine="480"/>
        <w:rPr>
          <w:rFonts w:ascii="宋体"/>
          <w:sz w:val="24"/>
          <w:szCs w:val="24"/>
        </w:rPr>
      </w:pPr>
      <w:r>
        <w:rPr>
          <w:rFonts w:ascii="宋体" w:cs="宋体" w:hint="eastAsia"/>
          <w:sz w:val="24"/>
          <w:szCs w:val="24"/>
        </w:rPr>
        <w:t>（五）本制度共设置</w:t>
      </w:r>
      <w:r>
        <w:rPr>
          <w:rFonts w:ascii="宋体" w:cs="宋体"/>
          <w:sz w:val="24"/>
          <w:szCs w:val="24"/>
        </w:rPr>
        <w:t>8</w:t>
      </w:r>
      <w:r>
        <w:rPr>
          <w:rFonts w:ascii="宋体" w:cs="宋体" w:hint="eastAsia"/>
          <w:sz w:val="24"/>
          <w:szCs w:val="24"/>
        </w:rPr>
        <w:t>张报表，其中：</w:t>
      </w:r>
      <w:r>
        <w:rPr>
          <w:rFonts w:ascii="宋体" w:cs="宋体"/>
          <w:sz w:val="24"/>
          <w:szCs w:val="24"/>
        </w:rPr>
        <w:t>7</w:t>
      </w:r>
      <w:r>
        <w:rPr>
          <w:rFonts w:ascii="宋体" w:cs="宋体" w:hint="eastAsia"/>
          <w:sz w:val="24"/>
          <w:szCs w:val="24"/>
        </w:rPr>
        <w:t>张定期报表，</w:t>
      </w:r>
      <w:r>
        <w:rPr>
          <w:rFonts w:ascii="宋体" w:cs="宋体"/>
          <w:sz w:val="24"/>
          <w:szCs w:val="24"/>
        </w:rPr>
        <w:t>1</w:t>
      </w:r>
      <w:r>
        <w:rPr>
          <w:rFonts w:ascii="宋体" w:cs="宋体" w:hint="eastAsia"/>
          <w:sz w:val="24"/>
          <w:szCs w:val="24"/>
        </w:rPr>
        <w:t>张年度报表，内容包括反映全市金融业的发展规模和结构等方面的主要指标情况。</w:t>
      </w:r>
    </w:p>
    <w:p w:rsidR="00006F43" w:rsidRDefault="00006F43" w:rsidP="003C794B">
      <w:pPr>
        <w:spacing w:line="360" w:lineRule="auto"/>
        <w:ind w:firstLineChars="200" w:firstLine="480"/>
        <w:rPr>
          <w:rFonts w:ascii="宋体"/>
          <w:sz w:val="24"/>
          <w:szCs w:val="24"/>
        </w:rPr>
      </w:pPr>
      <w:r>
        <w:rPr>
          <w:rFonts w:ascii="宋体" w:cs="宋体" w:hint="eastAsia"/>
          <w:sz w:val="24"/>
          <w:szCs w:val="24"/>
        </w:rPr>
        <w:t>（六）本制度为年报、季报调查制度，从</w:t>
      </w:r>
      <w:r w:rsidR="00CA5B8D">
        <w:rPr>
          <w:rFonts w:ascii="宋体" w:cs="宋体"/>
          <w:sz w:val="24"/>
          <w:szCs w:val="24"/>
        </w:rPr>
        <w:t>2017</w:t>
      </w:r>
      <w:r>
        <w:rPr>
          <w:rFonts w:ascii="宋体" w:cs="宋体" w:hint="eastAsia"/>
          <w:sz w:val="24"/>
          <w:szCs w:val="24"/>
        </w:rPr>
        <w:t>年</w:t>
      </w:r>
      <w:r w:rsidR="00CA5B8D">
        <w:rPr>
          <w:rFonts w:ascii="宋体" w:cs="宋体"/>
          <w:sz w:val="24"/>
          <w:szCs w:val="24"/>
        </w:rPr>
        <w:t>1</w:t>
      </w:r>
      <w:r>
        <w:rPr>
          <w:rFonts w:ascii="宋体" w:cs="宋体" w:hint="eastAsia"/>
          <w:sz w:val="24"/>
          <w:szCs w:val="24"/>
        </w:rPr>
        <w:t>季度开始实施。主营业务收入、资产等时期指标为报告期累计数据；从业人员等时点指标为报告期期末数据。</w:t>
      </w:r>
    </w:p>
    <w:p w:rsidR="00006F43" w:rsidRDefault="00006F43" w:rsidP="003C794B">
      <w:pPr>
        <w:spacing w:line="360" w:lineRule="auto"/>
        <w:ind w:firstLineChars="200" w:firstLine="480"/>
        <w:rPr>
          <w:rFonts w:ascii="宋体"/>
          <w:sz w:val="24"/>
          <w:szCs w:val="24"/>
        </w:rPr>
      </w:pPr>
      <w:r>
        <w:rPr>
          <w:rFonts w:ascii="宋体" w:cs="宋体" w:hint="eastAsia"/>
          <w:sz w:val="24"/>
          <w:szCs w:val="24"/>
        </w:rPr>
        <w:t>（七）本制度中以“千元”为计量单位，保留整数。</w:t>
      </w:r>
    </w:p>
    <w:p w:rsidR="00006F43" w:rsidRDefault="00006F43" w:rsidP="003C794B">
      <w:pPr>
        <w:spacing w:line="360" w:lineRule="auto"/>
        <w:ind w:firstLineChars="200" w:firstLine="480"/>
        <w:rPr>
          <w:rFonts w:ascii="宋体"/>
          <w:sz w:val="24"/>
          <w:szCs w:val="24"/>
        </w:rPr>
      </w:pPr>
      <w:r>
        <w:rPr>
          <w:rFonts w:ascii="宋体" w:cs="宋体" w:hint="eastAsia"/>
          <w:sz w:val="24"/>
          <w:szCs w:val="24"/>
        </w:rPr>
        <w:t>（八）本制度实行统一规范的统计分类标准，各部门、各有关企业（单位）必须严格执行统一的组织机构代码、行政区划代码、登记注册类型代码、产业分类代码等标准。</w:t>
      </w:r>
    </w:p>
    <w:p w:rsidR="00006F43" w:rsidRPr="001A560C" w:rsidRDefault="00006F43" w:rsidP="003C794B">
      <w:pPr>
        <w:spacing w:line="360" w:lineRule="auto"/>
        <w:ind w:firstLineChars="200" w:firstLine="480"/>
        <w:rPr>
          <w:rFonts w:ascii="宋体"/>
          <w:sz w:val="24"/>
          <w:szCs w:val="24"/>
        </w:rPr>
      </w:pPr>
      <w:r>
        <w:rPr>
          <w:rFonts w:ascii="宋体" w:cs="宋体" w:hint="eastAsia"/>
          <w:sz w:val="24"/>
          <w:szCs w:val="24"/>
        </w:rPr>
        <w:t>（九）本制度由市统计局负责解释。</w:t>
      </w:r>
    </w:p>
    <w:p w:rsidR="00006F43" w:rsidRDefault="00006F43" w:rsidP="003C794B">
      <w:pPr>
        <w:pStyle w:val="a3"/>
        <w:adjustRightInd w:val="0"/>
        <w:snapToGrid w:val="0"/>
        <w:ind w:firstLineChars="200" w:firstLine="643"/>
        <w:jc w:val="center"/>
        <w:rPr>
          <w:rFonts w:ascii="宋体" w:cs="Times New Roman"/>
          <w:sz w:val="21"/>
          <w:szCs w:val="21"/>
        </w:rPr>
      </w:pPr>
      <w:r>
        <w:rPr>
          <w:rFonts w:ascii="黑体" w:eastAsia="黑体" w:cs="黑体" w:hint="eastAsia"/>
          <w:b/>
          <w:bCs/>
          <w:kern w:val="0"/>
          <w:sz w:val="32"/>
          <w:szCs w:val="32"/>
        </w:rPr>
        <w:t>二、报</w:t>
      </w:r>
      <w:r>
        <w:rPr>
          <w:rFonts w:ascii="黑体" w:eastAsia="黑体" w:cs="黑体"/>
          <w:b/>
          <w:bCs/>
          <w:kern w:val="0"/>
          <w:sz w:val="32"/>
          <w:szCs w:val="32"/>
        </w:rPr>
        <w:t xml:space="preserve"> </w:t>
      </w:r>
      <w:r>
        <w:rPr>
          <w:rFonts w:ascii="黑体" w:eastAsia="黑体" w:cs="黑体" w:hint="eastAsia"/>
          <w:b/>
          <w:bCs/>
          <w:kern w:val="0"/>
          <w:sz w:val="32"/>
          <w:szCs w:val="32"/>
        </w:rPr>
        <w:t>表</w:t>
      </w:r>
      <w:r>
        <w:rPr>
          <w:rFonts w:ascii="黑体" w:eastAsia="黑体" w:cs="黑体"/>
          <w:b/>
          <w:bCs/>
          <w:kern w:val="0"/>
          <w:sz w:val="32"/>
          <w:szCs w:val="32"/>
        </w:rPr>
        <w:t xml:space="preserve"> </w:t>
      </w:r>
      <w:r>
        <w:rPr>
          <w:rFonts w:ascii="黑体" w:eastAsia="黑体" w:cs="黑体" w:hint="eastAsia"/>
          <w:b/>
          <w:bCs/>
          <w:kern w:val="0"/>
          <w:sz w:val="32"/>
          <w:szCs w:val="32"/>
        </w:rPr>
        <w:t>目</w:t>
      </w:r>
      <w:r>
        <w:rPr>
          <w:rFonts w:ascii="黑体" w:eastAsia="黑体" w:cs="黑体"/>
          <w:b/>
          <w:bCs/>
          <w:kern w:val="0"/>
          <w:sz w:val="32"/>
          <w:szCs w:val="32"/>
        </w:rPr>
        <w:t xml:space="preserve"> </w:t>
      </w:r>
      <w:r>
        <w:rPr>
          <w:rFonts w:ascii="黑体" w:eastAsia="黑体" w:cs="黑体" w:hint="eastAsia"/>
          <w:b/>
          <w:bCs/>
          <w:kern w:val="0"/>
          <w:sz w:val="32"/>
          <w:szCs w:val="32"/>
        </w:rPr>
        <w:t>录</w:t>
      </w:r>
    </w:p>
    <w:tbl>
      <w:tblPr>
        <w:tblpPr w:leftFromText="180" w:rightFromText="180" w:vertAnchor="text" w:tblpXSpec="center" w:tblpY="1"/>
        <w:tblOverlap w:val="never"/>
        <w:tblW w:w="11095" w:type="dxa"/>
        <w:tblLook w:val="00A0" w:firstRow="1" w:lastRow="0" w:firstColumn="1" w:lastColumn="0" w:noHBand="0" w:noVBand="0"/>
      </w:tblPr>
      <w:tblGrid>
        <w:gridCol w:w="1102"/>
        <w:gridCol w:w="2385"/>
        <w:gridCol w:w="613"/>
        <w:gridCol w:w="2190"/>
        <w:gridCol w:w="1757"/>
        <w:gridCol w:w="1524"/>
        <w:gridCol w:w="1524"/>
      </w:tblGrid>
      <w:tr w:rsidR="00670641" w:rsidRPr="00670641" w:rsidTr="00670641">
        <w:trPr>
          <w:trHeight w:val="750"/>
        </w:trPr>
        <w:tc>
          <w:tcPr>
            <w:tcW w:w="1102" w:type="dxa"/>
            <w:tcBorders>
              <w:top w:val="single" w:sz="12" w:space="0" w:color="auto"/>
              <w:left w:val="nil"/>
              <w:bottom w:val="single" w:sz="4" w:space="0" w:color="auto"/>
              <w:right w:val="single" w:sz="4" w:space="0" w:color="auto"/>
            </w:tcBorders>
            <w:vAlign w:val="center"/>
          </w:tcPr>
          <w:p w:rsidR="00670641" w:rsidRDefault="00670641" w:rsidP="00670641">
            <w:pPr>
              <w:widowControl/>
              <w:jc w:val="center"/>
              <w:rPr>
                <w:rFonts w:ascii="宋体"/>
                <w:b/>
                <w:bCs/>
                <w:kern w:val="0"/>
                <w:sz w:val="18"/>
                <w:szCs w:val="18"/>
              </w:rPr>
            </w:pPr>
            <w:r>
              <w:rPr>
                <w:rFonts w:ascii="宋体" w:cs="宋体" w:hint="eastAsia"/>
                <w:b/>
                <w:bCs/>
                <w:kern w:val="0"/>
                <w:sz w:val="18"/>
                <w:szCs w:val="18"/>
              </w:rPr>
              <w:t>表号</w:t>
            </w:r>
          </w:p>
        </w:tc>
        <w:tc>
          <w:tcPr>
            <w:tcW w:w="2385" w:type="dxa"/>
            <w:tcBorders>
              <w:top w:val="single" w:sz="12" w:space="0" w:color="auto"/>
              <w:left w:val="nil"/>
              <w:bottom w:val="single" w:sz="4" w:space="0" w:color="auto"/>
              <w:right w:val="single" w:sz="4" w:space="0" w:color="auto"/>
            </w:tcBorders>
            <w:vAlign w:val="center"/>
          </w:tcPr>
          <w:p w:rsidR="00670641" w:rsidRDefault="00670641" w:rsidP="00670641">
            <w:pPr>
              <w:widowControl/>
              <w:ind w:leftChars="27" w:left="57"/>
              <w:jc w:val="center"/>
              <w:rPr>
                <w:rFonts w:ascii="宋体"/>
                <w:b/>
                <w:bCs/>
                <w:kern w:val="0"/>
                <w:sz w:val="18"/>
                <w:szCs w:val="18"/>
              </w:rPr>
            </w:pPr>
            <w:r>
              <w:rPr>
                <w:rFonts w:ascii="宋体" w:cs="宋体" w:hint="eastAsia"/>
                <w:b/>
                <w:bCs/>
                <w:kern w:val="0"/>
                <w:sz w:val="18"/>
                <w:szCs w:val="18"/>
              </w:rPr>
              <w:t>表名</w:t>
            </w:r>
          </w:p>
        </w:tc>
        <w:tc>
          <w:tcPr>
            <w:tcW w:w="613" w:type="dxa"/>
            <w:tcBorders>
              <w:top w:val="single" w:sz="12" w:space="0" w:color="auto"/>
              <w:left w:val="nil"/>
              <w:bottom w:val="single" w:sz="4" w:space="0" w:color="auto"/>
              <w:right w:val="single" w:sz="4" w:space="0" w:color="auto"/>
            </w:tcBorders>
            <w:vAlign w:val="center"/>
          </w:tcPr>
          <w:p w:rsidR="00670641" w:rsidRDefault="00670641" w:rsidP="00670641">
            <w:pPr>
              <w:widowControl/>
              <w:jc w:val="center"/>
              <w:rPr>
                <w:rFonts w:ascii="宋体"/>
                <w:b/>
                <w:bCs/>
                <w:kern w:val="0"/>
                <w:sz w:val="18"/>
                <w:szCs w:val="18"/>
              </w:rPr>
            </w:pPr>
            <w:r>
              <w:rPr>
                <w:rFonts w:ascii="宋体" w:cs="宋体" w:hint="eastAsia"/>
                <w:b/>
                <w:bCs/>
                <w:kern w:val="0"/>
                <w:sz w:val="18"/>
                <w:szCs w:val="18"/>
              </w:rPr>
              <w:t>报告期别</w:t>
            </w:r>
          </w:p>
        </w:tc>
        <w:tc>
          <w:tcPr>
            <w:tcW w:w="2190" w:type="dxa"/>
            <w:tcBorders>
              <w:top w:val="single" w:sz="12" w:space="0" w:color="auto"/>
              <w:left w:val="nil"/>
              <w:bottom w:val="single" w:sz="4" w:space="0" w:color="auto"/>
              <w:right w:val="single" w:sz="4" w:space="0" w:color="auto"/>
            </w:tcBorders>
            <w:vAlign w:val="center"/>
          </w:tcPr>
          <w:p w:rsidR="00670641" w:rsidRDefault="00670641" w:rsidP="00670641">
            <w:pPr>
              <w:widowControl/>
              <w:jc w:val="center"/>
              <w:rPr>
                <w:rFonts w:ascii="宋体"/>
                <w:b/>
                <w:bCs/>
                <w:kern w:val="0"/>
                <w:sz w:val="18"/>
                <w:szCs w:val="18"/>
              </w:rPr>
            </w:pPr>
            <w:r>
              <w:rPr>
                <w:rFonts w:ascii="宋体" w:cs="宋体" w:hint="eastAsia"/>
                <w:b/>
                <w:bCs/>
                <w:kern w:val="0"/>
                <w:sz w:val="18"/>
                <w:szCs w:val="18"/>
              </w:rPr>
              <w:t>统计范围</w:t>
            </w:r>
          </w:p>
        </w:tc>
        <w:tc>
          <w:tcPr>
            <w:tcW w:w="1757" w:type="dxa"/>
            <w:tcBorders>
              <w:top w:val="single" w:sz="12" w:space="0" w:color="auto"/>
              <w:left w:val="nil"/>
              <w:bottom w:val="single" w:sz="4" w:space="0" w:color="auto"/>
              <w:right w:val="single" w:sz="4" w:space="0" w:color="auto"/>
            </w:tcBorders>
            <w:vAlign w:val="center"/>
          </w:tcPr>
          <w:p w:rsidR="00670641" w:rsidRDefault="00670641" w:rsidP="00670641">
            <w:pPr>
              <w:widowControl/>
              <w:jc w:val="center"/>
              <w:rPr>
                <w:rFonts w:ascii="宋体"/>
                <w:b/>
                <w:bCs/>
                <w:kern w:val="0"/>
                <w:sz w:val="18"/>
                <w:szCs w:val="18"/>
              </w:rPr>
            </w:pPr>
            <w:r>
              <w:rPr>
                <w:rFonts w:ascii="宋体" w:cs="宋体" w:hint="eastAsia"/>
                <w:b/>
                <w:bCs/>
                <w:kern w:val="0"/>
                <w:sz w:val="18"/>
                <w:szCs w:val="18"/>
              </w:rPr>
              <w:t>报送单位</w:t>
            </w:r>
          </w:p>
        </w:tc>
        <w:tc>
          <w:tcPr>
            <w:tcW w:w="1524" w:type="dxa"/>
            <w:tcBorders>
              <w:top w:val="single" w:sz="12" w:space="0" w:color="auto"/>
              <w:left w:val="nil"/>
              <w:bottom w:val="single" w:sz="4" w:space="0" w:color="auto"/>
              <w:right w:val="single" w:sz="4" w:space="0" w:color="auto"/>
            </w:tcBorders>
            <w:vAlign w:val="center"/>
          </w:tcPr>
          <w:p w:rsidR="00670641" w:rsidRDefault="00670641" w:rsidP="00670641">
            <w:pPr>
              <w:widowControl/>
              <w:jc w:val="center"/>
              <w:rPr>
                <w:rFonts w:ascii="宋体"/>
                <w:b/>
                <w:bCs/>
                <w:kern w:val="0"/>
                <w:sz w:val="18"/>
                <w:szCs w:val="18"/>
              </w:rPr>
            </w:pPr>
            <w:r>
              <w:rPr>
                <w:rFonts w:ascii="宋体" w:cs="宋体" w:hint="eastAsia"/>
                <w:b/>
                <w:bCs/>
                <w:kern w:val="0"/>
                <w:sz w:val="18"/>
                <w:szCs w:val="18"/>
              </w:rPr>
              <w:t>报送日期</w:t>
            </w:r>
          </w:p>
        </w:tc>
        <w:tc>
          <w:tcPr>
            <w:tcW w:w="1524" w:type="dxa"/>
            <w:tcBorders>
              <w:top w:val="single" w:sz="12" w:space="0" w:color="auto"/>
              <w:left w:val="single" w:sz="4" w:space="0" w:color="auto"/>
              <w:bottom w:val="single" w:sz="4" w:space="0" w:color="auto"/>
            </w:tcBorders>
          </w:tcPr>
          <w:p w:rsidR="00670641" w:rsidRDefault="00670641" w:rsidP="00670641">
            <w:pPr>
              <w:widowControl/>
              <w:jc w:val="center"/>
              <w:rPr>
                <w:rFonts w:ascii="宋体" w:cs="宋体"/>
                <w:b/>
                <w:bCs/>
                <w:kern w:val="0"/>
                <w:sz w:val="18"/>
                <w:szCs w:val="18"/>
              </w:rPr>
            </w:pPr>
          </w:p>
          <w:p w:rsidR="00670641" w:rsidRDefault="00670641" w:rsidP="00670641">
            <w:pPr>
              <w:widowControl/>
              <w:ind w:firstLineChars="150" w:firstLine="271"/>
              <w:jc w:val="left"/>
              <w:rPr>
                <w:rFonts w:ascii="宋体" w:cs="宋体"/>
                <w:b/>
                <w:bCs/>
                <w:kern w:val="0"/>
                <w:sz w:val="18"/>
                <w:szCs w:val="18"/>
              </w:rPr>
            </w:pPr>
            <w:r>
              <w:rPr>
                <w:rFonts w:ascii="宋体" w:cs="宋体" w:hint="eastAsia"/>
                <w:b/>
                <w:bCs/>
                <w:kern w:val="0"/>
                <w:sz w:val="18"/>
                <w:szCs w:val="18"/>
              </w:rPr>
              <w:t>页</w:t>
            </w:r>
            <w:r>
              <w:rPr>
                <w:rFonts w:ascii="宋体" w:cs="宋体"/>
                <w:b/>
                <w:bCs/>
                <w:kern w:val="0"/>
                <w:sz w:val="18"/>
                <w:szCs w:val="18"/>
              </w:rPr>
              <w:t>码</w:t>
            </w:r>
          </w:p>
        </w:tc>
      </w:tr>
      <w:tr w:rsidR="00670641" w:rsidTr="00670641">
        <w:trPr>
          <w:trHeight w:val="234"/>
        </w:trPr>
        <w:tc>
          <w:tcPr>
            <w:tcW w:w="9571" w:type="dxa"/>
            <w:gridSpan w:val="6"/>
            <w:tcBorders>
              <w:top w:val="single" w:sz="4" w:space="0" w:color="auto"/>
              <w:left w:val="nil"/>
              <w:bottom w:val="single" w:sz="4" w:space="0" w:color="auto"/>
            </w:tcBorders>
            <w:vAlign w:val="center"/>
          </w:tcPr>
          <w:p w:rsidR="00670641" w:rsidRDefault="00670641" w:rsidP="00670641">
            <w:pPr>
              <w:widowControl/>
              <w:jc w:val="center"/>
              <w:rPr>
                <w:rFonts w:ascii="宋体"/>
                <w:kern w:val="0"/>
                <w:sz w:val="18"/>
                <w:szCs w:val="18"/>
              </w:rPr>
            </w:pPr>
            <w:r>
              <w:rPr>
                <w:rFonts w:ascii="宋体" w:cs="宋体"/>
                <w:sz w:val="18"/>
                <w:szCs w:val="18"/>
                <w:lang w:val="zh-CN"/>
              </w:rPr>
              <w:t>(</w:t>
            </w:r>
            <w:r>
              <w:rPr>
                <w:rFonts w:ascii="宋体" w:cs="宋体" w:hint="eastAsia"/>
                <w:sz w:val="18"/>
                <w:szCs w:val="18"/>
                <w:lang w:val="zh-CN"/>
              </w:rPr>
              <w:t>一</w:t>
            </w:r>
            <w:r>
              <w:rPr>
                <w:rFonts w:ascii="宋体" w:cs="宋体"/>
                <w:sz w:val="18"/>
                <w:szCs w:val="18"/>
                <w:lang w:val="zh-CN"/>
              </w:rPr>
              <w:t>)</w:t>
            </w:r>
            <w:r>
              <w:rPr>
                <w:rFonts w:ascii="宋体" w:cs="宋体" w:hint="eastAsia"/>
                <w:sz w:val="18"/>
                <w:szCs w:val="18"/>
                <w:lang w:val="zh-CN"/>
              </w:rPr>
              <w:t>年报</w:t>
            </w:r>
          </w:p>
        </w:tc>
        <w:tc>
          <w:tcPr>
            <w:tcW w:w="1524" w:type="dxa"/>
            <w:tcBorders>
              <w:top w:val="single" w:sz="4" w:space="0" w:color="auto"/>
              <w:left w:val="nil"/>
              <w:bottom w:val="single" w:sz="4" w:space="0" w:color="auto"/>
            </w:tcBorders>
          </w:tcPr>
          <w:p w:rsidR="00670641" w:rsidRDefault="00670641" w:rsidP="00670641">
            <w:pPr>
              <w:widowControl/>
              <w:jc w:val="center"/>
              <w:rPr>
                <w:rFonts w:ascii="宋体" w:cs="宋体"/>
                <w:sz w:val="18"/>
                <w:szCs w:val="18"/>
                <w:lang w:val="zh-CN"/>
              </w:rPr>
            </w:pPr>
          </w:p>
        </w:tc>
      </w:tr>
      <w:tr w:rsidR="00670641" w:rsidTr="00670641">
        <w:trPr>
          <w:trHeight w:val="449"/>
        </w:trPr>
        <w:tc>
          <w:tcPr>
            <w:tcW w:w="1102" w:type="dxa"/>
            <w:tcBorders>
              <w:top w:val="single" w:sz="4" w:space="0" w:color="auto"/>
              <w:left w:val="nil"/>
              <w:bottom w:val="single" w:sz="4" w:space="0" w:color="auto"/>
              <w:right w:val="single" w:sz="4" w:space="0" w:color="auto"/>
            </w:tcBorders>
            <w:vAlign w:val="center"/>
          </w:tcPr>
          <w:p w:rsidR="00670641" w:rsidRDefault="00670641" w:rsidP="00670641">
            <w:pPr>
              <w:ind w:rightChars="-130" w:right="-273"/>
              <w:jc w:val="left"/>
              <w:rPr>
                <w:rFonts w:ascii="宋体" w:cs="宋体"/>
                <w:kern w:val="0"/>
                <w:sz w:val="18"/>
                <w:szCs w:val="18"/>
              </w:rPr>
            </w:pPr>
            <w:r>
              <w:rPr>
                <w:rFonts w:ascii="宋体" w:cs="宋体"/>
                <w:kern w:val="0"/>
                <w:sz w:val="18"/>
                <w:szCs w:val="18"/>
              </w:rPr>
              <w:t>XQ101</w:t>
            </w:r>
          </w:p>
        </w:tc>
        <w:tc>
          <w:tcPr>
            <w:tcW w:w="2385" w:type="dxa"/>
            <w:tcBorders>
              <w:top w:val="single" w:sz="4" w:space="0" w:color="auto"/>
              <w:left w:val="nil"/>
              <w:bottom w:val="single" w:sz="4" w:space="0" w:color="auto"/>
              <w:right w:val="single" w:sz="4" w:space="0" w:color="auto"/>
            </w:tcBorders>
            <w:vAlign w:val="center"/>
          </w:tcPr>
          <w:p w:rsidR="00670641" w:rsidRDefault="00670641" w:rsidP="00670641">
            <w:pPr>
              <w:widowControl/>
              <w:jc w:val="left"/>
              <w:rPr>
                <w:rFonts w:ascii="宋体"/>
                <w:kern w:val="0"/>
                <w:sz w:val="18"/>
                <w:szCs w:val="18"/>
              </w:rPr>
            </w:pPr>
            <w:r>
              <w:rPr>
                <w:rFonts w:ascii="宋体" w:cs="宋体" w:hint="eastAsia"/>
                <w:sz w:val="18"/>
                <w:szCs w:val="18"/>
              </w:rPr>
              <w:t>单位基本情况表</w:t>
            </w:r>
          </w:p>
        </w:tc>
        <w:tc>
          <w:tcPr>
            <w:tcW w:w="613" w:type="dxa"/>
            <w:tcBorders>
              <w:top w:val="single" w:sz="4" w:space="0" w:color="auto"/>
              <w:left w:val="nil"/>
              <w:bottom w:val="single" w:sz="4" w:space="0" w:color="auto"/>
              <w:right w:val="single" w:sz="4" w:space="0" w:color="auto"/>
            </w:tcBorders>
            <w:vAlign w:val="center"/>
          </w:tcPr>
          <w:p w:rsidR="00670641" w:rsidRDefault="00670641" w:rsidP="00670641">
            <w:pPr>
              <w:widowControl/>
              <w:jc w:val="center"/>
              <w:rPr>
                <w:rFonts w:ascii="宋体"/>
                <w:kern w:val="0"/>
                <w:sz w:val="18"/>
                <w:szCs w:val="18"/>
              </w:rPr>
            </w:pPr>
            <w:r>
              <w:rPr>
                <w:rFonts w:ascii="宋体" w:cs="宋体" w:hint="eastAsia"/>
                <w:kern w:val="0"/>
                <w:sz w:val="18"/>
                <w:szCs w:val="18"/>
              </w:rPr>
              <w:t>年报</w:t>
            </w:r>
          </w:p>
        </w:tc>
        <w:tc>
          <w:tcPr>
            <w:tcW w:w="2190" w:type="dxa"/>
            <w:tcBorders>
              <w:top w:val="single" w:sz="4" w:space="0" w:color="auto"/>
              <w:left w:val="nil"/>
              <w:bottom w:val="single" w:sz="4" w:space="0" w:color="auto"/>
              <w:right w:val="single" w:sz="4" w:space="0" w:color="auto"/>
            </w:tcBorders>
            <w:vAlign w:val="center"/>
          </w:tcPr>
          <w:p w:rsidR="00670641" w:rsidRDefault="00670641" w:rsidP="00670641">
            <w:pPr>
              <w:widowControl/>
              <w:rPr>
                <w:rFonts w:ascii="宋体"/>
                <w:kern w:val="0"/>
                <w:sz w:val="18"/>
                <w:szCs w:val="18"/>
              </w:rPr>
            </w:pPr>
            <w:r>
              <w:rPr>
                <w:rFonts w:ascii="宋体" w:cs="宋体" w:hint="eastAsia"/>
                <w:kern w:val="0"/>
                <w:sz w:val="18"/>
                <w:szCs w:val="18"/>
              </w:rPr>
              <w:t>全部金融业单位</w:t>
            </w:r>
          </w:p>
        </w:tc>
        <w:tc>
          <w:tcPr>
            <w:tcW w:w="1757" w:type="dxa"/>
            <w:tcBorders>
              <w:top w:val="single" w:sz="4" w:space="0" w:color="auto"/>
              <w:left w:val="nil"/>
              <w:bottom w:val="single" w:sz="4" w:space="0" w:color="auto"/>
              <w:right w:val="single" w:sz="4" w:space="0" w:color="auto"/>
            </w:tcBorders>
            <w:vAlign w:val="center"/>
          </w:tcPr>
          <w:p w:rsidR="00670641" w:rsidRDefault="00670641" w:rsidP="00670641">
            <w:pPr>
              <w:widowControl/>
              <w:rPr>
                <w:rFonts w:ascii="宋体"/>
                <w:kern w:val="0"/>
                <w:sz w:val="18"/>
                <w:szCs w:val="18"/>
              </w:rPr>
            </w:pPr>
            <w:r>
              <w:rPr>
                <w:rFonts w:ascii="宋体" w:cs="宋体" w:hint="eastAsia"/>
                <w:kern w:val="0"/>
                <w:sz w:val="18"/>
                <w:szCs w:val="18"/>
              </w:rPr>
              <w:t>各有关企业（单位）</w:t>
            </w:r>
          </w:p>
        </w:tc>
        <w:tc>
          <w:tcPr>
            <w:tcW w:w="1524" w:type="dxa"/>
            <w:tcBorders>
              <w:top w:val="single" w:sz="4" w:space="0" w:color="auto"/>
              <w:left w:val="nil"/>
              <w:bottom w:val="single" w:sz="4" w:space="0" w:color="auto"/>
              <w:right w:val="single" w:sz="4" w:space="0" w:color="auto"/>
            </w:tcBorders>
            <w:vAlign w:val="center"/>
          </w:tcPr>
          <w:p w:rsidR="00670641" w:rsidRDefault="00670641" w:rsidP="00670641">
            <w:pPr>
              <w:widowControl/>
              <w:jc w:val="left"/>
              <w:rPr>
                <w:rFonts w:ascii="宋体"/>
                <w:kern w:val="0"/>
                <w:sz w:val="18"/>
                <w:szCs w:val="18"/>
              </w:rPr>
            </w:pPr>
            <w:r>
              <w:rPr>
                <w:rFonts w:ascii="宋体" w:cs="宋体" w:hint="eastAsia"/>
                <w:kern w:val="0"/>
                <w:sz w:val="18"/>
                <w:szCs w:val="18"/>
              </w:rPr>
              <w:t>年后</w:t>
            </w:r>
            <w:r>
              <w:rPr>
                <w:rFonts w:ascii="宋体" w:cs="宋体"/>
                <w:kern w:val="0"/>
                <w:sz w:val="18"/>
                <w:szCs w:val="18"/>
              </w:rPr>
              <w:t>2</w:t>
            </w:r>
            <w:r>
              <w:rPr>
                <w:rFonts w:ascii="宋体" w:cs="宋体" w:hint="eastAsia"/>
                <w:kern w:val="0"/>
                <w:sz w:val="18"/>
                <w:szCs w:val="18"/>
              </w:rPr>
              <w:t>月</w:t>
            </w:r>
            <w:r>
              <w:rPr>
                <w:rFonts w:ascii="宋体" w:cs="宋体"/>
                <w:kern w:val="0"/>
                <w:sz w:val="18"/>
                <w:szCs w:val="18"/>
              </w:rPr>
              <w:t>28</w:t>
            </w:r>
            <w:r>
              <w:rPr>
                <w:rFonts w:ascii="宋体" w:cs="宋体" w:hint="eastAsia"/>
                <w:kern w:val="0"/>
                <w:sz w:val="18"/>
                <w:szCs w:val="18"/>
              </w:rPr>
              <w:t>日前</w:t>
            </w:r>
          </w:p>
        </w:tc>
        <w:tc>
          <w:tcPr>
            <w:tcW w:w="1524" w:type="dxa"/>
            <w:tcBorders>
              <w:top w:val="single" w:sz="4" w:space="0" w:color="auto"/>
              <w:left w:val="single" w:sz="4" w:space="0" w:color="auto"/>
              <w:bottom w:val="single" w:sz="4" w:space="0" w:color="auto"/>
            </w:tcBorders>
            <w:vAlign w:val="center"/>
          </w:tcPr>
          <w:p w:rsidR="00670641" w:rsidRDefault="00670641" w:rsidP="00CA5B8D">
            <w:pPr>
              <w:widowControl/>
              <w:jc w:val="center"/>
              <w:rPr>
                <w:rFonts w:ascii="宋体" w:cs="宋体"/>
                <w:kern w:val="0"/>
                <w:sz w:val="18"/>
                <w:szCs w:val="18"/>
              </w:rPr>
            </w:pPr>
            <w:r>
              <w:rPr>
                <w:rFonts w:ascii="宋体" w:cs="宋体"/>
                <w:kern w:val="0"/>
                <w:sz w:val="18"/>
                <w:szCs w:val="18"/>
              </w:rPr>
              <w:t>6</w:t>
            </w:r>
          </w:p>
        </w:tc>
      </w:tr>
      <w:tr w:rsidR="00670641" w:rsidTr="00670641">
        <w:trPr>
          <w:trHeight w:val="346"/>
        </w:trPr>
        <w:tc>
          <w:tcPr>
            <w:tcW w:w="9571" w:type="dxa"/>
            <w:gridSpan w:val="6"/>
            <w:tcBorders>
              <w:top w:val="nil"/>
              <w:left w:val="nil"/>
              <w:bottom w:val="single" w:sz="4" w:space="0" w:color="auto"/>
            </w:tcBorders>
            <w:vAlign w:val="center"/>
          </w:tcPr>
          <w:p w:rsidR="00670641" w:rsidRDefault="00670641" w:rsidP="00670641">
            <w:pPr>
              <w:widowControl/>
              <w:ind w:rightChars="-130" w:right="-273"/>
              <w:rPr>
                <w:rFonts w:ascii="宋体"/>
                <w:kern w:val="0"/>
                <w:sz w:val="18"/>
                <w:szCs w:val="18"/>
              </w:rPr>
            </w:pPr>
            <w:r>
              <w:rPr>
                <w:rFonts w:ascii="宋体" w:cs="宋体"/>
                <w:sz w:val="18"/>
                <w:szCs w:val="18"/>
                <w:lang w:val="zh-CN"/>
              </w:rPr>
              <w:t xml:space="preserve">                                                (</w:t>
            </w:r>
            <w:r>
              <w:rPr>
                <w:rFonts w:ascii="宋体" w:cs="宋体" w:hint="eastAsia"/>
                <w:sz w:val="18"/>
                <w:szCs w:val="18"/>
                <w:lang w:val="zh-CN"/>
              </w:rPr>
              <w:t>二</w:t>
            </w:r>
            <w:r>
              <w:rPr>
                <w:rFonts w:ascii="宋体" w:cs="宋体"/>
                <w:sz w:val="18"/>
                <w:szCs w:val="18"/>
                <w:lang w:val="zh-CN"/>
              </w:rPr>
              <w:t>)</w:t>
            </w:r>
            <w:r>
              <w:rPr>
                <w:rFonts w:ascii="宋体" w:cs="宋体" w:hint="eastAsia"/>
                <w:sz w:val="18"/>
                <w:szCs w:val="18"/>
                <w:lang w:val="zh-CN"/>
              </w:rPr>
              <w:t>定报</w:t>
            </w:r>
          </w:p>
        </w:tc>
        <w:tc>
          <w:tcPr>
            <w:tcW w:w="1524" w:type="dxa"/>
            <w:tcBorders>
              <w:top w:val="nil"/>
              <w:left w:val="nil"/>
              <w:bottom w:val="single" w:sz="4" w:space="0" w:color="auto"/>
            </w:tcBorders>
          </w:tcPr>
          <w:p w:rsidR="00670641" w:rsidRPr="00670641" w:rsidRDefault="00670641" w:rsidP="00CA5B8D">
            <w:pPr>
              <w:widowControl/>
              <w:jc w:val="center"/>
              <w:rPr>
                <w:rFonts w:ascii="宋体" w:cs="宋体"/>
                <w:kern w:val="0"/>
                <w:sz w:val="18"/>
                <w:szCs w:val="18"/>
              </w:rPr>
            </w:pPr>
          </w:p>
        </w:tc>
      </w:tr>
      <w:tr w:rsidR="00670641" w:rsidTr="00670641">
        <w:trPr>
          <w:trHeight w:hRule="exact" w:val="567"/>
        </w:trPr>
        <w:tc>
          <w:tcPr>
            <w:tcW w:w="1102" w:type="dxa"/>
            <w:tcBorders>
              <w:top w:val="single" w:sz="4" w:space="0" w:color="auto"/>
              <w:left w:val="nil"/>
              <w:bottom w:val="single" w:sz="4" w:space="0" w:color="auto"/>
              <w:right w:val="single" w:sz="4" w:space="0" w:color="auto"/>
            </w:tcBorders>
            <w:vAlign w:val="center"/>
          </w:tcPr>
          <w:p w:rsidR="00670641" w:rsidRDefault="00670641" w:rsidP="00670641">
            <w:pPr>
              <w:ind w:rightChars="-130" w:right="-273"/>
              <w:jc w:val="left"/>
              <w:rPr>
                <w:rFonts w:ascii="宋体"/>
                <w:color w:val="000000"/>
                <w:kern w:val="0"/>
                <w:sz w:val="18"/>
                <w:szCs w:val="18"/>
              </w:rPr>
            </w:pPr>
            <w:r>
              <w:rPr>
                <w:rFonts w:ascii="宋体" w:cs="宋体"/>
                <w:kern w:val="0"/>
                <w:sz w:val="18"/>
                <w:szCs w:val="18"/>
              </w:rPr>
              <w:t>XQ201</w:t>
            </w:r>
          </w:p>
        </w:tc>
        <w:tc>
          <w:tcPr>
            <w:tcW w:w="2385" w:type="dxa"/>
            <w:tcBorders>
              <w:top w:val="single" w:sz="4" w:space="0" w:color="auto"/>
              <w:left w:val="nil"/>
              <w:bottom w:val="single" w:sz="4" w:space="0" w:color="auto"/>
              <w:right w:val="single" w:sz="4" w:space="0" w:color="auto"/>
            </w:tcBorders>
            <w:vAlign w:val="center"/>
          </w:tcPr>
          <w:p w:rsidR="00670641" w:rsidRDefault="00670641" w:rsidP="00670641">
            <w:pPr>
              <w:jc w:val="left"/>
              <w:rPr>
                <w:rFonts w:ascii="宋体"/>
                <w:color w:val="000000"/>
                <w:kern w:val="0"/>
                <w:sz w:val="18"/>
                <w:szCs w:val="18"/>
              </w:rPr>
            </w:pPr>
            <w:r>
              <w:rPr>
                <w:rFonts w:ascii="宋体" w:cs="宋体" w:hint="eastAsia"/>
                <w:color w:val="000000"/>
                <w:kern w:val="0"/>
                <w:sz w:val="18"/>
                <w:szCs w:val="18"/>
              </w:rPr>
              <w:t>银行业财务状况</w:t>
            </w:r>
          </w:p>
        </w:tc>
        <w:tc>
          <w:tcPr>
            <w:tcW w:w="613" w:type="dxa"/>
            <w:tcBorders>
              <w:top w:val="single" w:sz="4" w:space="0" w:color="auto"/>
              <w:left w:val="nil"/>
              <w:bottom w:val="single" w:sz="4" w:space="0" w:color="auto"/>
              <w:right w:val="single" w:sz="4" w:space="0" w:color="auto"/>
            </w:tcBorders>
            <w:vAlign w:val="center"/>
          </w:tcPr>
          <w:p w:rsidR="00670641" w:rsidRDefault="00670641" w:rsidP="00670641">
            <w:pPr>
              <w:jc w:val="center"/>
              <w:rPr>
                <w:rFonts w:ascii="宋体"/>
                <w:color w:val="000000"/>
                <w:kern w:val="0"/>
                <w:sz w:val="18"/>
                <w:szCs w:val="18"/>
              </w:rPr>
            </w:pPr>
            <w:r>
              <w:rPr>
                <w:rFonts w:ascii="宋体" w:cs="宋体" w:hint="eastAsia"/>
                <w:color w:val="000000"/>
                <w:kern w:val="0"/>
                <w:sz w:val="18"/>
                <w:szCs w:val="18"/>
              </w:rPr>
              <w:t>季报</w:t>
            </w:r>
          </w:p>
        </w:tc>
        <w:tc>
          <w:tcPr>
            <w:tcW w:w="2190" w:type="dxa"/>
            <w:tcBorders>
              <w:top w:val="single" w:sz="4" w:space="0" w:color="auto"/>
              <w:left w:val="nil"/>
              <w:bottom w:val="single" w:sz="4" w:space="0" w:color="auto"/>
              <w:right w:val="single" w:sz="4" w:space="0" w:color="auto"/>
            </w:tcBorders>
            <w:vAlign w:val="center"/>
          </w:tcPr>
          <w:p w:rsidR="00670641" w:rsidRDefault="00670641" w:rsidP="00670641">
            <w:pPr>
              <w:rPr>
                <w:rFonts w:ascii="宋体"/>
                <w:color w:val="000000"/>
                <w:kern w:val="0"/>
                <w:sz w:val="18"/>
                <w:szCs w:val="18"/>
              </w:rPr>
            </w:pPr>
            <w:r>
              <w:rPr>
                <w:rFonts w:ascii="宋体" w:cs="宋体" w:hint="eastAsia"/>
                <w:color w:val="000000"/>
                <w:kern w:val="0"/>
                <w:sz w:val="18"/>
                <w:szCs w:val="18"/>
              </w:rPr>
              <w:t>银行业法人单位和视同法人单位</w:t>
            </w:r>
          </w:p>
        </w:tc>
        <w:tc>
          <w:tcPr>
            <w:tcW w:w="1757" w:type="dxa"/>
            <w:tcBorders>
              <w:top w:val="single" w:sz="4" w:space="0" w:color="auto"/>
              <w:left w:val="nil"/>
              <w:bottom w:val="single" w:sz="4" w:space="0" w:color="auto"/>
              <w:right w:val="single" w:sz="4" w:space="0" w:color="auto"/>
            </w:tcBorders>
            <w:vAlign w:val="center"/>
          </w:tcPr>
          <w:p w:rsidR="00670641" w:rsidRDefault="00670641" w:rsidP="00670641">
            <w:pPr>
              <w:widowControl/>
              <w:rPr>
                <w:rFonts w:ascii="宋体"/>
                <w:color w:val="000000"/>
                <w:kern w:val="0"/>
                <w:sz w:val="18"/>
                <w:szCs w:val="18"/>
              </w:rPr>
            </w:pPr>
            <w:r>
              <w:rPr>
                <w:rFonts w:ascii="宋体" w:cs="宋体" w:hint="eastAsia"/>
                <w:kern w:val="0"/>
                <w:sz w:val="18"/>
                <w:szCs w:val="18"/>
              </w:rPr>
              <w:t>各有关企业（单位）</w:t>
            </w:r>
          </w:p>
        </w:tc>
        <w:tc>
          <w:tcPr>
            <w:tcW w:w="1524" w:type="dxa"/>
            <w:tcBorders>
              <w:top w:val="single" w:sz="4" w:space="0" w:color="auto"/>
              <w:left w:val="nil"/>
              <w:bottom w:val="single" w:sz="4" w:space="0" w:color="auto"/>
              <w:right w:val="single" w:sz="4" w:space="0" w:color="auto"/>
            </w:tcBorders>
            <w:vAlign w:val="center"/>
          </w:tcPr>
          <w:p w:rsidR="00670641" w:rsidRDefault="00670641" w:rsidP="00670641">
            <w:pPr>
              <w:jc w:val="left"/>
              <w:rPr>
                <w:rFonts w:ascii="宋体"/>
                <w:kern w:val="0"/>
                <w:sz w:val="18"/>
                <w:szCs w:val="18"/>
              </w:rPr>
            </w:pPr>
            <w:r>
              <w:rPr>
                <w:rFonts w:ascii="宋体" w:cs="宋体" w:hint="eastAsia"/>
                <w:kern w:val="0"/>
                <w:sz w:val="18"/>
                <w:szCs w:val="18"/>
              </w:rPr>
              <w:t>季后</w:t>
            </w:r>
            <w:r>
              <w:rPr>
                <w:rFonts w:ascii="宋体" w:cs="宋体"/>
                <w:kern w:val="0"/>
                <w:sz w:val="18"/>
                <w:szCs w:val="18"/>
              </w:rPr>
              <w:t>10</w:t>
            </w:r>
            <w:r>
              <w:rPr>
                <w:rFonts w:ascii="宋体" w:cs="宋体" w:hint="eastAsia"/>
                <w:kern w:val="0"/>
                <w:sz w:val="18"/>
                <w:szCs w:val="18"/>
              </w:rPr>
              <w:t>日前</w:t>
            </w:r>
          </w:p>
        </w:tc>
        <w:tc>
          <w:tcPr>
            <w:tcW w:w="1524" w:type="dxa"/>
            <w:tcBorders>
              <w:top w:val="single" w:sz="4" w:space="0" w:color="auto"/>
              <w:left w:val="single" w:sz="4" w:space="0" w:color="auto"/>
              <w:bottom w:val="single" w:sz="4" w:space="0" w:color="auto"/>
            </w:tcBorders>
            <w:vAlign w:val="center"/>
          </w:tcPr>
          <w:p w:rsidR="00670641" w:rsidRDefault="003B1A27" w:rsidP="00CA5B8D">
            <w:pPr>
              <w:widowControl/>
              <w:jc w:val="center"/>
              <w:rPr>
                <w:rFonts w:ascii="宋体" w:cs="宋体"/>
                <w:kern w:val="0"/>
                <w:sz w:val="18"/>
                <w:szCs w:val="18"/>
              </w:rPr>
            </w:pPr>
            <w:r>
              <w:rPr>
                <w:rFonts w:ascii="宋体" w:cs="宋体" w:hint="eastAsia"/>
                <w:kern w:val="0"/>
                <w:sz w:val="18"/>
                <w:szCs w:val="18"/>
              </w:rPr>
              <w:t>7</w:t>
            </w:r>
          </w:p>
        </w:tc>
      </w:tr>
      <w:tr w:rsidR="00670641" w:rsidTr="00670641">
        <w:trPr>
          <w:trHeight w:hRule="exact" w:val="567"/>
        </w:trPr>
        <w:tc>
          <w:tcPr>
            <w:tcW w:w="1102" w:type="dxa"/>
            <w:tcBorders>
              <w:top w:val="single" w:sz="4" w:space="0" w:color="auto"/>
              <w:left w:val="nil"/>
              <w:bottom w:val="single" w:sz="4" w:space="0" w:color="auto"/>
              <w:right w:val="single" w:sz="4" w:space="0" w:color="auto"/>
            </w:tcBorders>
            <w:vAlign w:val="center"/>
          </w:tcPr>
          <w:p w:rsidR="00670641" w:rsidRDefault="00670641" w:rsidP="00670641">
            <w:pPr>
              <w:ind w:rightChars="-130" w:right="-273"/>
              <w:jc w:val="left"/>
              <w:rPr>
                <w:rFonts w:ascii="宋体" w:cs="宋体"/>
                <w:kern w:val="0"/>
                <w:sz w:val="18"/>
                <w:szCs w:val="18"/>
              </w:rPr>
            </w:pPr>
            <w:r>
              <w:rPr>
                <w:rFonts w:ascii="宋体" w:cs="宋体"/>
                <w:kern w:val="0"/>
                <w:sz w:val="18"/>
                <w:szCs w:val="18"/>
              </w:rPr>
              <w:t>XQ201-1</w:t>
            </w:r>
          </w:p>
        </w:tc>
        <w:tc>
          <w:tcPr>
            <w:tcW w:w="2385" w:type="dxa"/>
            <w:tcBorders>
              <w:top w:val="single" w:sz="4" w:space="0" w:color="auto"/>
              <w:left w:val="nil"/>
              <w:bottom w:val="single" w:sz="4" w:space="0" w:color="auto"/>
              <w:right w:val="single" w:sz="4" w:space="0" w:color="auto"/>
            </w:tcBorders>
            <w:vAlign w:val="center"/>
          </w:tcPr>
          <w:p w:rsidR="00670641" w:rsidRDefault="00670641" w:rsidP="00670641">
            <w:pPr>
              <w:jc w:val="left"/>
              <w:rPr>
                <w:rFonts w:ascii="宋体"/>
                <w:color w:val="000000"/>
                <w:kern w:val="0"/>
                <w:sz w:val="18"/>
                <w:szCs w:val="18"/>
              </w:rPr>
            </w:pPr>
            <w:r>
              <w:rPr>
                <w:rFonts w:ascii="宋体" w:cs="宋体" w:hint="eastAsia"/>
                <w:color w:val="000000"/>
                <w:kern w:val="0"/>
                <w:sz w:val="18"/>
                <w:szCs w:val="18"/>
              </w:rPr>
              <w:t>银行业主要指标分地区情况</w:t>
            </w:r>
          </w:p>
        </w:tc>
        <w:tc>
          <w:tcPr>
            <w:tcW w:w="613" w:type="dxa"/>
            <w:tcBorders>
              <w:top w:val="single" w:sz="4" w:space="0" w:color="auto"/>
              <w:left w:val="nil"/>
              <w:bottom w:val="single" w:sz="4" w:space="0" w:color="auto"/>
              <w:right w:val="single" w:sz="4" w:space="0" w:color="auto"/>
            </w:tcBorders>
            <w:vAlign w:val="center"/>
          </w:tcPr>
          <w:p w:rsidR="00670641" w:rsidRDefault="00670641" w:rsidP="00670641">
            <w:pPr>
              <w:jc w:val="center"/>
              <w:rPr>
                <w:rFonts w:ascii="宋体"/>
                <w:color w:val="000000"/>
                <w:kern w:val="0"/>
                <w:sz w:val="18"/>
                <w:szCs w:val="18"/>
              </w:rPr>
            </w:pPr>
            <w:r>
              <w:rPr>
                <w:rFonts w:ascii="宋体" w:cs="宋体" w:hint="eastAsia"/>
                <w:color w:val="000000"/>
                <w:kern w:val="0"/>
                <w:sz w:val="18"/>
                <w:szCs w:val="18"/>
              </w:rPr>
              <w:t>季报</w:t>
            </w:r>
          </w:p>
        </w:tc>
        <w:tc>
          <w:tcPr>
            <w:tcW w:w="2190" w:type="dxa"/>
            <w:tcBorders>
              <w:top w:val="single" w:sz="4" w:space="0" w:color="auto"/>
              <w:left w:val="nil"/>
              <w:bottom w:val="single" w:sz="4" w:space="0" w:color="auto"/>
              <w:right w:val="single" w:sz="4" w:space="0" w:color="auto"/>
            </w:tcBorders>
            <w:vAlign w:val="center"/>
          </w:tcPr>
          <w:p w:rsidR="00670641" w:rsidRDefault="00670641" w:rsidP="00670641">
            <w:pPr>
              <w:rPr>
                <w:rFonts w:ascii="宋体"/>
                <w:color w:val="000000"/>
                <w:kern w:val="0"/>
                <w:sz w:val="18"/>
                <w:szCs w:val="18"/>
              </w:rPr>
            </w:pPr>
            <w:r>
              <w:rPr>
                <w:rFonts w:ascii="宋体" w:cs="宋体" w:hint="eastAsia"/>
                <w:color w:val="000000"/>
                <w:kern w:val="0"/>
                <w:sz w:val="18"/>
                <w:szCs w:val="18"/>
              </w:rPr>
              <w:t>银行业法人单位和视同法人单位</w:t>
            </w:r>
          </w:p>
        </w:tc>
        <w:tc>
          <w:tcPr>
            <w:tcW w:w="1757" w:type="dxa"/>
            <w:tcBorders>
              <w:top w:val="single" w:sz="4" w:space="0" w:color="auto"/>
              <w:left w:val="nil"/>
              <w:bottom w:val="single" w:sz="4" w:space="0" w:color="auto"/>
              <w:right w:val="single" w:sz="4" w:space="0" w:color="auto"/>
            </w:tcBorders>
            <w:vAlign w:val="center"/>
          </w:tcPr>
          <w:p w:rsidR="00670641" w:rsidRDefault="00670641" w:rsidP="00670641">
            <w:pPr>
              <w:widowControl/>
              <w:rPr>
                <w:rFonts w:ascii="宋体"/>
                <w:kern w:val="0"/>
                <w:sz w:val="18"/>
                <w:szCs w:val="18"/>
              </w:rPr>
            </w:pPr>
            <w:r>
              <w:rPr>
                <w:rFonts w:ascii="宋体" w:cs="宋体" w:hint="eastAsia"/>
                <w:kern w:val="0"/>
                <w:sz w:val="18"/>
                <w:szCs w:val="18"/>
              </w:rPr>
              <w:t>各有关企业（单位）</w:t>
            </w:r>
          </w:p>
        </w:tc>
        <w:tc>
          <w:tcPr>
            <w:tcW w:w="1524" w:type="dxa"/>
            <w:tcBorders>
              <w:top w:val="single" w:sz="4" w:space="0" w:color="auto"/>
              <w:left w:val="nil"/>
              <w:bottom w:val="single" w:sz="4" w:space="0" w:color="auto"/>
              <w:right w:val="single" w:sz="4" w:space="0" w:color="auto"/>
            </w:tcBorders>
            <w:vAlign w:val="center"/>
          </w:tcPr>
          <w:p w:rsidR="00670641" w:rsidRDefault="00670641" w:rsidP="00670641">
            <w:pPr>
              <w:jc w:val="left"/>
              <w:rPr>
                <w:rFonts w:ascii="宋体"/>
                <w:kern w:val="0"/>
                <w:sz w:val="18"/>
                <w:szCs w:val="18"/>
              </w:rPr>
            </w:pPr>
            <w:r>
              <w:rPr>
                <w:rFonts w:ascii="宋体" w:cs="宋体" w:hint="eastAsia"/>
                <w:kern w:val="0"/>
                <w:sz w:val="18"/>
                <w:szCs w:val="18"/>
              </w:rPr>
              <w:t>季后</w:t>
            </w:r>
            <w:r>
              <w:rPr>
                <w:rFonts w:ascii="宋体" w:cs="宋体"/>
                <w:kern w:val="0"/>
                <w:sz w:val="18"/>
                <w:szCs w:val="18"/>
              </w:rPr>
              <w:t>10</w:t>
            </w:r>
            <w:r>
              <w:rPr>
                <w:rFonts w:ascii="宋体" w:cs="宋体" w:hint="eastAsia"/>
                <w:kern w:val="0"/>
                <w:sz w:val="18"/>
                <w:szCs w:val="18"/>
              </w:rPr>
              <w:t>日前</w:t>
            </w:r>
          </w:p>
        </w:tc>
        <w:tc>
          <w:tcPr>
            <w:tcW w:w="1524" w:type="dxa"/>
            <w:tcBorders>
              <w:top w:val="single" w:sz="4" w:space="0" w:color="auto"/>
              <w:left w:val="single" w:sz="4" w:space="0" w:color="auto"/>
              <w:bottom w:val="single" w:sz="4" w:space="0" w:color="auto"/>
            </w:tcBorders>
            <w:vAlign w:val="center"/>
          </w:tcPr>
          <w:p w:rsidR="00670641" w:rsidRDefault="003B1A27" w:rsidP="00CA5B8D">
            <w:pPr>
              <w:widowControl/>
              <w:jc w:val="center"/>
              <w:rPr>
                <w:rFonts w:ascii="宋体" w:cs="宋体"/>
                <w:kern w:val="0"/>
                <w:sz w:val="18"/>
                <w:szCs w:val="18"/>
              </w:rPr>
            </w:pPr>
            <w:r>
              <w:rPr>
                <w:rFonts w:ascii="宋体" w:cs="宋体" w:hint="eastAsia"/>
                <w:kern w:val="0"/>
                <w:sz w:val="18"/>
                <w:szCs w:val="18"/>
              </w:rPr>
              <w:t>8</w:t>
            </w:r>
          </w:p>
        </w:tc>
      </w:tr>
      <w:tr w:rsidR="00670641" w:rsidTr="00670641">
        <w:trPr>
          <w:trHeight w:hRule="exact" w:val="567"/>
        </w:trPr>
        <w:tc>
          <w:tcPr>
            <w:tcW w:w="1102" w:type="dxa"/>
            <w:tcBorders>
              <w:top w:val="single" w:sz="4" w:space="0" w:color="auto"/>
              <w:left w:val="nil"/>
              <w:bottom w:val="single" w:sz="4" w:space="0" w:color="auto"/>
              <w:right w:val="single" w:sz="4" w:space="0" w:color="auto"/>
            </w:tcBorders>
            <w:vAlign w:val="center"/>
          </w:tcPr>
          <w:p w:rsidR="00670641" w:rsidRDefault="00670641" w:rsidP="00670641">
            <w:pPr>
              <w:ind w:rightChars="-130" w:right="-273"/>
              <w:jc w:val="left"/>
              <w:rPr>
                <w:rFonts w:ascii="宋体" w:cs="宋体"/>
                <w:kern w:val="0"/>
                <w:sz w:val="18"/>
                <w:szCs w:val="18"/>
              </w:rPr>
            </w:pPr>
            <w:r>
              <w:rPr>
                <w:rFonts w:ascii="宋体" w:cs="宋体"/>
                <w:kern w:val="0"/>
                <w:sz w:val="18"/>
                <w:szCs w:val="18"/>
              </w:rPr>
              <w:t>XQ202</w:t>
            </w:r>
          </w:p>
        </w:tc>
        <w:tc>
          <w:tcPr>
            <w:tcW w:w="2385" w:type="dxa"/>
            <w:tcBorders>
              <w:top w:val="single" w:sz="4" w:space="0" w:color="auto"/>
              <w:left w:val="nil"/>
              <w:bottom w:val="single" w:sz="4" w:space="0" w:color="auto"/>
              <w:right w:val="single" w:sz="4" w:space="0" w:color="auto"/>
            </w:tcBorders>
            <w:vAlign w:val="center"/>
          </w:tcPr>
          <w:p w:rsidR="00670641" w:rsidRDefault="00670641" w:rsidP="00670641">
            <w:pPr>
              <w:jc w:val="left"/>
              <w:rPr>
                <w:rFonts w:ascii="宋体"/>
                <w:color w:val="000000"/>
                <w:kern w:val="0"/>
                <w:sz w:val="18"/>
                <w:szCs w:val="18"/>
              </w:rPr>
            </w:pPr>
            <w:r>
              <w:rPr>
                <w:rFonts w:ascii="宋体" w:cs="宋体" w:hint="eastAsia"/>
                <w:color w:val="000000"/>
                <w:kern w:val="0"/>
                <w:sz w:val="18"/>
                <w:szCs w:val="18"/>
              </w:rPr>
              <w:t>保险业财务状况</w:t>
            </w:r>
          </w:p>
        </w:tc>
        <w:tc>
          <w:tcPr>
            <w:tcW w:w="613" w:type="dxa"/>
            <w:tcBorders>
              <w:top w:val="single" w:sz="4" w:space="0" w:color="auto"/>
              <w:left w:val="nil"/>
              <w:bottom w:val="single" w:sz="4" w:space="0" w:color="auto"/>
              <w:right w:val="single" w:sz="4" w:space="0" w:color="auto"/>
            </w:tcBorders>
            <w:vAlign w:val="center"/>
          </w:tcPr>
          <w:p w:rsidR="00670641" w:rsidRDefault="00670641" w:rsidP="00670641">
            <w:pPr>
              <w:jc w:val="center"/>
              <w:rPr>
                <w:rFonts w:ascii="宋体"/>
                <w:color w:val="000000"/>
                <w:kern w:val="0"/>
                <w:sz w:val="18"/>
                <w:szCs w:val="18"/>
              </w:rPr>
            </w:pPr>
            <w:r>
              <w:rPr>
                <w:rFonts w:ascii="宋体" w:cs="宋体" w:hint="eastAsia"/>
                <w:color w:val="000000"/>
                <w:kern w:val="0"/>
                <w:sz w:val="18"/>
                <w:szCs w:val="18"/>
              </w:rPr>
              <w:t>季报</w:t>
            </w:r>
          </w:p>
        </w:tc>
        <w:tc>
          <w:tcPr>
            <w:tcW w:w="2190" w:type="dxa"/>
            <w:tcBorders>
              <w:top w:val="single" w:sz="4" w:space="0" w:color="auto"/>
              <w:left w:val="nil"/>
              <w:bottom w:val="single" w:sz="4" w:space="0" w:color="auto"/>
              <w:right w:val="single" w:sz="4" w:space="0" w:color="auto"/>
            </w:tcBorders>
            <w:vAlign w:val="center"/>
          </w:tcPr>
          <w:p w:rsidR="00670641" w:rsidRDefault="00670641" w:rsidP="00670641">
            <w:pPr>
              <w:rPr>
                <w:rFonts w:ascii="宋体"/>
                <w:color w:val="000000"/>
                <w:kern w:val="0"/>
                <w:sz w:val="18"/>
                <w:szCs w:val="18"/>
              </w:rPr>
            </w:pPr>
            <w:r>
              <w:rPr>
                <w:rFonts w:ascii="宋体" w:cs="宋体" w:hint="eastAsia"/>
                <w:color w:val="000000"/>
                <w:kern w:val="0"/>
                <w:sz w:val="18"/>
                <w:szCs w:val="18"/>
              </w:rPr>
              <w:t>保险业法人单位和视同法人单位</w:t>
            </w:r>
          </w:p>
        </w:tc>
        <w:tc>
          <w:tcPr>
            <w:tcW w:w="1757" w:type="dxa"/>
            <w:tcBorders>
              <w:top w:val="single" w:sz="4" w:space="0" w:color="auto"/>
              <w:left w:val="nil"/>
              <w:bottom w:val="single" w:sz="4" w:space="0" w:color="auto"/>
              <w:right w:val="single" w:sz="4" w:space="0" w:color="auto"/>
            </w:tcBorders>
            <w:vAlign w:val="center"/>
          </w:tcPr>
          <w:p w:rsidR="00670641" w:rsidRDefault="00670641" w:rsidP="00670641">
            <w:pPr>
              <w:widowControl/>
              <w:rPr>
                <w:rFonts w:ascii="宋体"/>
                <w:kern w:val="0"/>
                <w:sz w:val="18"/>
                <w:szCs w:val="18"/>
              </w:rPr>
            </w:pPr>
            <w:r>
              <w:rPr>
                <w:rFonts w:ascii="宋体" w:cs="宋体" w:hint="eastAsia"/>
                <w:kern w:val="0"/>
                <w:sz w:val="18"/>
                <w:szCs w:val="18"/>
              </w:rPr>
              <w:t>各有关企业（单位）</w:t>
            </w:r>
          </w:p>
        </w:tc>
        <w:tc>
          <w:tcPr>
            <w:tcW w:w="1524" w:type="dxa"/>
            <w:tcBorders>
              <w:top w:val="single" w:sz="4" w:space="0" w:color="auto"/>
              <w:left w:val="nil"/>
              <w:bottom w:val="single" w:sz="4" w:space="0" w:color="auto"/>
              <w:right w:val="single" w:sz="4" w:space="0" w:color="auto"/>
            </w:tcBorders>
            <w:vAlign w:val="center"/>
          </w:tcPr>
          <w:p w:rsidR="00670641" w:rsidRDefault="00670641" w:rsidP="00670641">
            <w:pPr>
              <w:jc w:val="left"/>
              <w:rPr>
                <w:rFonts w:ascii="宋体"/>
                <w:kern w:val="0"/>
                <w:sz w:val="18"/>
                <w:szCs w:val="18"/>
              </w:rPr>
            </w:pPr>
            <w:r>
              <w:rPr>
                <w:rFonts w:ascii="宋体" w:cs="宋体" w:hint="eastAsia"/>
                <w:kern w:val="0"/>
                <w:sz w:val="18"/>
                <w:szCs w:val="18"/>
              </w:rPr>
              <w:t>季后</w:t>
            </w:r>
            <w:r>
              <w:rPr>
                <w:rFonts w:ascii="宋体" w:cs="宋体"/>
                <w:kern w:val="0"/>
                <w:sz w:val="18"/>
                <w:szCs w:val="18"/>
              </w:rPr>
              <w:t>10</w:t>
            </w:r>
            <w:r>
              <w:rPr>
                <w:rFonts w:ascii="宋体" w:cs="宋体" w:hint="eastAsia"/>
                <w:kern w:val="0"/>
                <w:sz w:val="18"/>
                <w:szCs w:val="18"/>
              </w:rPr>
              <w:t>日前</w:t>
            </w:r>
          </w:p>
        </w:tc>
        <w:tc>
          <w:tcPr>
            <w:tcW w:w="1524" w:type="dxa"/>
            <w:tcBorders>
              <w:top w:val="single" w:sz="4" w:space="0" w:color="auto"/>
              <w:left w:val="single" w:sz="4" w:space="0" w:color="auto"/>
              <w:bottom w:val="single" w:sz="4" w:space="0" w:color="auto"/>
            </w:tcBorders>
            <w:vAlign w:val="center"/>
          </w:tcPr>
          <w:p w:rsidR="00670641" w:rsidRDefault="003B1A27" w:rsidP="00CA5B8D">
            <w:pPr>
              <w:widowControl/>
              <w:jc w:val="center"/>
              <w:rPr>
                <w:rFonts w:ascii="宋体" w:cs="宋体"/>
                <w:kern w:val="0"/>
                <w:sz w:val="18"/>
                <w:szCs w:val="18"/>
              </w:rPr>
            </w:pPr>
            <w:r>
              <w:rPr>
                <w:rFonts w:ascii="宋体" w:cs="宋体" w:hint="eastAsia"/>
                <w:kern w:val="0"/>
                <w:sz w:val="18"/>
                <w:szCs w:val="18"/>
              </w:rPr>
              <w:t>9</w:t>
            </w:r>
          </w:p>
        </w:tc>
      </w:tr>
      <w:tr w:rsidR="00670641" w:rsidTr="00670641">
        <w:trPr>
          <w:trHeight w:hRule="exact" w:val="567"/>
        </w:trPr>
        <w:tc>
          <w:tcPr>
            <w:tcW w:w="1102" w:type="dxa"/>
            <w:tcBorders>
              <w:top w:val="single" w:sz="4" w:space="0" w:color="auto"/>
              <w:left w:val="nil"/>
              <w:bottom w:val="single" w:sz="4" w:space="0" w:color="auto"/>
              <w:right w:val="single" w:sz="4" w:space="0" w:color="auto"/>
            </w:tcBorders>
            <w:vAlign w:val="center"/>
          </w:tcPr>
          <w:p w:rsidR="00670641" w:rsidRDefault="00670641" w:rsidP="00670641">
            <w:pPr>
              <w:ind w:rightChars="-130" w:right="-273"/>
              <w:jc w:val="left"/>
              <w:rPr>
                <w:rFonts w:ascii="宋体" w:cs="宋体"/>
                <w:kern w:val="0"/>
                <w:sz w:val="18"/>
                <w:szCs w:val="18"/>
              </w:rPr>
            </w:pPr>
            <w:r>
              <w:rPr>
                <w:rFonts w:ascii="宋体" w:cs="宋体"/>
                <w:kern w:val="0"/>
                <w:sz w:val="18"/>
                <w:szCs w:val="18"/>
              </w:rPr>
              <w:t>XQ203</w:t>
            </w:r>
          </w:p>
        </w:tc>
        <w:tc>
          <w:tcPr>
            <w:tcW w:w="2385" w:type="dxa"/>
            <w:tcBorders>
              <w:top w:val="single" w:sz="4" w:space="0" w:color="auto"/>
              <w:left w:val="nil"/>
              <w:bottom w:val="single" w:sz="4" w:space="0" w:color="auto"/>
              <w:right w:val="single" w:sz="4" w:space="0" w:color="auto"/>
            </w:tcBorders>
            <w:vAlign w:val="center"/>
          </w:tcPr>
          <w:p w:rsidR="00670641" w:rsidRDefault="00670641" w:rsidP="00670641">
            <w:pPr>
              <w:jc w:val="left"/>
              <w:rPr>
                <w:rFonts w:ascii="宋体"/>
                <w:color w:val="000000"/>
                <w:kern w:val="0"/>
                <w:sz w:val="18"/>
                <w:szCs w:val="18"/>
              </w:rPr>
            </w:pPr>
            <w:r>
              <w:rPr>
                <w:rFonts w:ascii="宋体" w:cs="宋体" w:hint="eastAsia"/>
                <w:color w:val="000000"/>
                <w:kern w:val="0"/>
                <w:sz w:val="18"/>
                <w:szCs w:val="18"/>
              </w:rPr>
              <w:t>证券业及期货业财务状况</w:t>
            </w:r>
          </w:p>
        </w:tc>
        <w:tc>
          <w:tcPr>
            <w:tcW w:w="613" w:type="dxa"/>
            <w:tcBorders>
              <w:top w:val="single" w:sz="4" w:space="0" w:color="auto"/>
              <w:left w:val="nil"/>
              <w:bottom w:val="single" w:sz="4" w:space="0" w:color="auto"/>
              <w:right w:val="single" w:sz="4" w:space="0" w:color="auto"/>
            </w:tcBorders>
            <w:vAlign w:val="center"/>
          </w:tcPr>
          <w:p w:rsidR="00670641" w:rsidRDefault="00670641" w:rsidP="00670641">
            <w:pPr>
              <w:jc w:val="center"/>
              <w:rPr>
                <w:rFonts w:ascii="宋体"/>
                <w:color w:val="000000"/>
                <w:kern w:val="0"/>
                <w:sz w:val="18"/>
                <w:szCs w:val="18"/>
              </w:rPr>
            </w:pPr>
            <w:r>
              <w:rPr>
                <w:rFonts w:ascii="宋体" w:cs="宋体" w:hint="eastAsia"/>
                <w:color w:val="000000"/>
                <w:kern w:val="0"/>
                <w:sz w:val="18"/>
                <w:szCs w:val="18"/>
              </w:rPr>
              <w:t>季报</w:t>
            </w:r>
          </w:p>
        </w:tc>
        <w:tc>
          <w:tcPr>
            <w:tcW w:w="2190" w:type="dxa"/>
            <w:tcBorders>
              <w:top w:val="single" w:sz="4" w:space="0" w:color="auto"/>
              <w:left w:val="nil"/>
              <w:bottom w:val="single" w:sz="4" w:space="0" w:color="auto"/>
              <w:right w:val="single" w:sz="4" w:space="0" w:color="auto"/>
            </w:tcBorders>
            <w:vAlign w:val="center"/>
          </w:tcPr>
          <w:p w:rsidR="00670641" w:rsidRDefault="00670641" w:rsidP="00670641">
            <w:pPr>
              <w:rPr>
                <w:rFonts w:ascii="宋体"/>
                <w:color w:val="000000"/>
                <w:kern w:val="0"/>
                <w:sz w:val="18"/>
                <w:szCs w:val="18"/>
              </w:rPr>
            </w:pPr>
            <w:r>
              <w:rPr>
                <w:rFonts w:ascii="宋体" w:cs="宋体" w:hint="eastAsia"/>
                <w:color w:val="000000"/>
                <w:kern w:val="0"/>
                <w:sz w:val="18"/>
                <w:szCs w:val="18"/>
              </w:rPr>
              <w:t>证券和期货业法人单位和视同法人单位</w:t>
            </w:r>
          </w:p>
        </w:tc>
        <w:tc>
          <w:tcPr>
            <w:tcW w:w="1757" w:type="dxa"/>
            <w:tcBorders>
              <w:top w:val="single" w:sz="4" w:space="0" w:color="auto"/>
              <w:left w:val="nil"/>
              <w:bottom w:val="single" w:sz="4" w:space="0" w:color="auto"/>
              <w:right w:val="single" w:sz="4" w:space="0" w:color="auto"/>
            </w:tcBorders>
            <w:vAlign w:val="center"/>
          </w:tcPr>
          <w:p w:rsidR="00670641" w:rsidRDefault="00670641" w:rsidP="00670641">
            <w:pPr>
              <w:widowControl/>
              <w:rPr>
                <w:rFonts w:ascii="宋体"/>
                <w:kern w:val="0"/>
                <w:sz w:val="18"/>
                <w:szCs w:val="18"/>
              </w:rPr>
            </w:pPr>
            <w:r>
              <w:rPr>
                <w:rFonts w:ascii="宋体" w:cs="宋体" w:hint="eastAsia"/>
                <w:kern w:val="0"/>
                <w:sz w:val="18"/>
                <w:szCs w:val="18"/>
              </w:rPr>
              <w:t>各有关企业（单位）</w:t>
            </w:r>
          </w:p>
        </w:tc>
        <w:tc>
          <w:tcPr>
            <w:tcW w:w="1524" w:type="dxa"/>
            <w:tcBorders>
              <w:top w:val="single" w:sz="4" w:space="0" w:color="auto"/>
              <w:left w:val="nil"/>
              <w:bottom w:val="single" w:sz="4" w:space="0" w:color="auto"/>
              <w:right w:val="single" w:sz="4" w:space="0" w:color="auto"/>
            </w:tcBorders>
            <w:vAlign w:val="center"/>
          </w:tcPr>
          <w:p w:rsidR="00670641" w:rsidRDefault="00670641" w:rsidP="00670641">
            <w:pPr>
              <w:jc w:val="left"/>
              <w:rPr>
                <w:rFonts w:ascii="宋体"/>
                <w:kern w:val="0"/>
                <w:sz w:val="18"/>
                <w:szCs w:val="18"/>
              </w:rPr>
            </w:pPr>
            <w:r>
              <w:rPr>
                <w:rFonts w:ascii="宋体" w:cs="宋体" w:hint="eastAsia"/>
                <w:kern w:val="0"/>
                <w:sz w:val="18"/>
                <w:szCs w:val="18"/>
              </w:rPr>
              <w:t>季后</w:t>
            </w:r>
            <w:r>
              <w:rPr>
                <w:rFonts w:ascii="宋体" w:cs="宋体"/>
                <w:kern w:val="0"/>
                <w:sz w:val="18"/>
                <w:szCs w:val="18"/>
              </w:rPr>
              <w:t>10</w:t>
            </w:r>
            <w:r>
              <w:rPr>
                <w:rFonts w:ascii="宋体" w:cs="宋体" w:hint="eastAsia"/>
                <w:kern w:val="0"/>
                <w:sz w:val="18"/>
                <w:szCs w:val="18"/>
              </w:rPr>
              <w:t>日前</w:t>
            </w:r>
          </w:p>
        </w:tc>
        <w:tc>
          <w:tcPr>
            <w:tcW w:w="1524" w:type="dxa"/>
            <w:tcBorders>
              <w:top w:val="single" w:sz="4" w:space="0" w:color="auto"/>
              <w:left w:val="single" w:sz="4" w:space="0" w:color="auto"/>
              <w:bottom w:val="single" w:sz="4" w:space="0" w:color="auto"/>
            </w:tcBorders>
            <w:vAlign w:val="center"/>
          </w:tcPr>
          <w:p w:rsidR="00670641" w:rsidRDefault="003B1A27" w:rsidP="00CA5B8D">
            <w:pPr>
              <w:widowControl/>
              <w:jc w:val="center"/>
              <w:rPr>
                <w:rFonts w:ascii="宋体" w:cs="宋体"/>
                <w:kern w:val="0"/>
                <w:sz w:val="18"/>
                <w:szCs w:val="18"/>
              </w:rPr>
            </w:pPr>
            <w:r>
              <w:rPr>
                <w:rFonts w:ascii="宋体" w:cs="宋体" w:hint="eastAsia"/>
                <w:kern w:val="0"/>
                <w:sz w:val="18"/>
                <w:szCs w:val="18"/>
              </w:rPr>
              <w:t>10</w:t>
            </w:r>
          </w:p>
        </w:tc>
      </w:tr>
      <w:tr w:rsidR="00670641" w:rsidTr="00670641">
        <w:trPr>
          <w:trHeight w:hRule="exact" w:val="567"/>
        </w:trPr>
        <w:tc>
          <w:tcPr>
            <w:tcW w:w="1102" w:type="dxa"/>
            <w:tcBorders>
              <w:top w:val="single" w:sz="4" w:space="0" w:color="auto"/>
              <w:left w:val="nil"/>
              <w:bottom w:val="single" w:sz="4" w:space="0" w:color="000000"/>
              <w:right w:val="single" w:sz="4" w:space="0" w:color="auto"/>
            </w:tcBorders>
            <w:vAlign w:val="center"/>
          </w:tcPr>
          <w:p w:rsidR="00670641" w:rsidRDefault="00670641" w:rsidP="00670641">
            <w:pPr>
              <w:ind w:rightChars="-130" w:right="-273"/>
              <w:jc w:val="left"/>
              <w:rPr>
                <w:rFonts w:ascii="宋体" w:cs="宋体"/>
                <w:kern w:val="0"/>
                <w:sz w:val="18"/>
                <w:szCs w:val="18"/>
              </w:rPr>
            </w:pPr>
            <w:r>
              <w:rPr>
                <w:rFonts w:ascii="宋体" w:cs="宋体"/>
                <w:kern w:val="0"/>
                <w:sz w:val="18"/>
                <w:szCs w:val="18"/>
              </w:rPr>
              <w:t>XQ204</w:t>
            </w:r>
          </w:p>
        </w:tc>
        <w:tc>
          <w:tcPr>
            <w:tcW w:w="2385" w:type="dxa"/>
            <w:tcBorders>
              <w:top w:val="single" w:sz="4" w:space="0" w:color="auto"/>
              <w:left w:val="nil"/>
              <w:bottom w:val="single" w:sz="4" w:space="0" w:color="000000"/>
              <w:right w:val="single" w:sz="4" w:space="0" w:color="auto"/>
            </w:tcBorders>
            <w:vAlign w:val="center"/>
          </w:tcPr>
          <w:p w:rsidR="00670641" w:rsidRDefault="00670641" w:rsidP="00670641">
            <w:pPr>
              <w:jc w:val="left"/>
              <w:rPr>
                <w:rFonts w:ascii="宋体"/>
                <w:color w:val="000000"/>
                <w:kern w:val="0"/>
                <w:sz w:val="18"/>
                <w:szCs w:val="18"/>
              </w:rPr>
            </w:pPr>
            <w:r>
              <w:rPr>
                <w:rFonts w:ascii="宋体" w:cs="宋体" w:hint="eastAsia"/>
                <w:color w:val="000000"/>
                <w:kern w:val="0"/>
                <w:sz w:val="18"/>
                <w:szCs w:val="18"/>
              </w:rPr>
              <w:t>服务业企业财务状况</w:t>
            </w:r>
          </w:p>
        </w:tc>
        <w:tc>
          <w:tcPr>
            <w:tcW w:w="613" w:type="dxa"/>
            <w:tcBorders>
              <w:top w:val="single" w:sz="4" w:space="0" w:color="auto"/>
              <w:left w:val="nil"/>
              <w:bottom w:val="single" w:sz="4" w:space="0" w:color="000000"/>
              <w:right w:val="single" w:sz="4" w:space="0" w:color="auto"/>
            </w:tcBorders>
            <w:vAlign w:val="center"/>
          </w:tcPr>
          <w:p w:rsidR="00670641" w:rsidRDefault="00670641" w:rsidP="00670641">
            <w:pPr>
              <w:jc w:val="center"/>
              <w:rPr>
                <w:rFonts w:ascii="宋体"/>
                <w:color w:val="000000"/>
                <w:kern w:val="0"/>
                <w:sz w:val="18"/>
                <w:szCs w:val="18"/>
              </w:rPr>
            </w:pPr>
            <w:r>
              <w:rPr>
                <w:rFonts w:ascii="宋体" w:cs="宋体" w:hint="eastAsia"/>
                <w:color w:val="000000"/>
                <w:kern w:val="0"/>
                <w:sz w:val="18"/>
                <w:szCs w:val="18"/>
              </w:rPr>
              <w:t>季报</w:t>
            </w:r>
          </w:p>
        </w:tc>
        <w:tc>
          <w:tcPr>
            <w:tcW w:w="2190" w:type="dxa"/>
            <w:tcBorders>
              <w:top w:val="single" w:sz="4" w:space="0" w:color="auto"/>
              <w:left w:val="nil"/>
              <w:bottom w:val="single" w:sz="4" w:space="0" w:color="000000"/>
              <w:right w:val="single" w:sz="4" w:space="0" w:color="auto"/>
            </w:tcBorders>
            <w:vAlign w:val="center"/>
          </w:tcPr>
          <w:p w:rsidR="00670641" w:rsidRDefault="00670641" w:rsidP="00670641">
            <w:pPr>
              <w:rPr>
                <w:rFonts w:ascii="宋体"/>
                <w:color w:val="000000"/>
                <w:kern w:val="0"/>
                <w:sz w:val="18"/>
                <w:szCs w:val="18"/>
              </w:rPr>
            </w:pPr>
            <w:r>
              <w:rPr>
                <w:rFonts w:ascii="宋体" w:cs="宋体" w:hint="eastAsia"/>
                <w:color w:val="000000"/>
                <w:kern w:val="0"/>
                <w:sz w:val="18"/>
                <w:szCs w:val="18"/>
              </w:rPr>
              <w:t>其他金融业法人单位和视同法人单位</w:t>
            </w:r>
          </w:p>
        </w:tc>
        <w:tc>
          <w:tcPr>
            <w:tcW w:w="1757" w:type="dxa"/>
            <w:tcBorders>
              <w:top w:val="single" w:sz="4" w:space="0" w:color="auto"/>
              <w:left w:val="nil"/>
              <w:bottom w:val="single" w:sz="4" w:space="0" w:color="000000"/>
              <w:right w:val="single" w:sz="4" w:space="0" w:color="auto"/>
            </w:tcBorders>
            <w:vAlign w:val="center"/>
          </w:tcPr>
          <w:p w:rsidR="00670641" w:rsidRDefault="00670641" w:rsidP="00670641">
            <w:pPr>
              <w:widowControl/>
              <w:rPr>
                <w:rFonts w:ascii="宋体"/>
                <w:kern w:val="0"/>
                <w:sz w:val="18"/>
                <w:szCs w:val="18"/>
              </w:rPr>
            </w:pPr>
            <w:r>
              <w:rPr>
                <w:rFonts w:ascii="宋体" w:cs="宋体" w:hint="eastAsia"/>
                <w:kern w:val="0"/>
                <w:sz w:val="18"/>
                <w:szCs w:val="18"/>
              </w:rPr>
              <w:t>各有关企业（单位）</w:t>
            </w:r>
          </w:p>
        </w:tc>
        <w:tc>
          <w:tcPr>
            <w:tcW w:w="1524" w:type="dxa"/>
            <w:tcBorders>
              <w:top w:val="single" w:sz="4" w:space="0" w:color="auto"/>
              <w:left w:val="nil"/>
              <w:bottom w:val="single" w:sz="4" w:space="0" w:color="000000"/>
              <w:right w:val="single" w:sz="4" w:space="0" w:color="auto"/>
            </w:tcBorders>
            <w:vAlign w:val="center"/>
          </w:tcPr>
          <w:p w:rsidR="00670641" w:rsidRDefault="00670641" w:rsidP="00670641">
            <w:pPr>
              <w:jc w:val="left"/>
              <w:rPr>
                <w:rFonts w:ascii="宋体"/>
                <w:kern w:val="0"/>
                <w:sz w:val="18"/>
                <w:szCs w:val="18"/>
              </w:rPr>
            </w:pPr>
            <w:r>
              <w:rPr>
                <w:rFonts w:ascii="宋体" w:cs="宋体" w:hint="eastAsia"/>
                <w:kern w:val="0"/>
                <w:sz w:val="18"/>
                <w:szCs w:val="18"/>
              </w:rPr>
              <w:t>季后</w:t>
            </w:r>
            <w:r>
              <w:rPr>
                <w:rFonts w:ascii="宋体" w:cs="宋体"/>
                <w:kern w:val="0"/>
                <w:sz w:val="18"/>
                <w:szCs w:val="18"/>
              </w:rPr>
              <w:t>10</w:t>
            </w:r>
            <w:r>
              <w:rPr>
                <w:rFonts w:ascii="宋体" w:cs="宋体" w:hint="eastAsia"/>
                <w:kern w:val="0"/>
                <w:sz w:val="18"/>
                <w:szCs w:val="18"/>
              </w:rPr>
              <w:t>日前</w:t>
            </w:r>
          </w:p>
        </w:tc>
        <w:tc>
          <w:tcPr>
            <w:tcW w:w="1524" w:type="dxa"/>
            <w:tcBorders>
              <w:top w:val="single" w:sz="4" w:space="0" w:color="auto"/>
              <w:left w:val="single" w:sz="4" w:space="0" w:color="auto"/>
              <w:bottom w:val="single" w:sz="4" w:space="0" w:color="000000"/>
            </w:tcBorders>
            <w:vAlign w:val="center"/>
          </w:tcPr>
          <w:p w:rsidR="00670641" w:rsidRDefault="003B1A27" w:rsidP="00CA5B8D">
            <w:pPr>
              <w:widowControl/>
              <w:jc w:val="center"/>
              <w:rPr>
                <w:rFonts w:ascii="宋体" w:cs="宋体"/>
                <w:kern w:val="0"/>
                <w:sz w:val="18"/>
                <w:szCs w:val="18"/>
              </w:rPr>
            </w:pPr>
            <w:r>
              <w:rPr>
                <w:rFonts w:ascii="宋体" w:cs="宋体" w:hint="eastAsia"/>
                <w:kern w:val="0"/>
                <w:sz w:val="18"/>
                <w:szCs w:val="18"/>
              </w:rPr>
              <w:t>11</w:t>
            </w:r>
          </w:p>
        </w:tc>
      </w:tr>
      <w:tr w:rsidR="00670641" w:rsidTr="00670641">
        <w:trPr>
          <w:trHeight w:hRule="exact" w:val="567"/>
        </w:trPr>
        <w:tc>
          <w:tcPr>
            <w:tcW w:w="1102" w:type="dxa"/>
            <w:tcBorders>
              <w:top w:val="single" w:sz="4" w:space="0" w:color="000000"/>
              <w:left w:val="nil"/>
              <w:bottom w:val="single" w:sz="4" w:space="0" w:color="auto"/>
              <w:right w:val="single" w:sz="4" w:space="0" w:color="auto"/>
            </w:tcBorders>
            <w:vAlign w:val="center"/>
          </w:tcPr>
          <w:p w:rsidR="00670641" w:rsidRDefault="00670641" w:rsidP="00670641">
            <w:pPr>
              <w:ind w:rightChars="-130" w:right="-273"/>
              <w:jc w:val="left"/>
              <w:rPr>
                <w:rFonts w:ascii="宋体" w:cs="宋体"/>
                <w:kern w:val="0"/>
                <w:sz w:val="18"/>
                <w:szCs w:val="18"/>
              </w:rPr>
            </w:pPr>
            <w:r>
              <w:rPr>
                <w:rFonts w:ascii="宋体" w:cs="宋体"/>
                <w:kern w:val="0"/>
                <w:sz w:val="18"/>
                <w:szCs w:val="18"/>
              </w:rPr>
              <w:t>XQ205</w:t>
            </w:r>
          </w:p>
        </w:tc>
        <w:tc>
          <w:tcPr>
            <w:tcW w:w="2385" w:type="dxa"/>
            <w:tcBorders>
              <w:top w:val="single" w:sz="4" w:space="0" w:color="000000"/>
              <w:left w:val="nil"/>
              <w:bottom w:val="single" w:sz="4" w:space="0" w:color="auto"/>
              <w:right w:val="single" w:sz="4" w:space="0" w:color="auto"/>
            </w:tcBorders>
            <w:vAlign w:val="center"/>
          </w:tcPr>
          <w:p w:rsidR="00670641" w:rsidRDefault="00670641" w:rsidP="00670641">
            <w:pPr>
              <w:jc w:val="left"/>
              <w:rPr>
                <w:rFonts w:ascii="宋体"/>
                <w:color w:val="000000"/>
                <w:kern w:val="0"/>
                <w:sz w:val="18"/>
                <w:szCs w:val="18"/>
              </w:rPr>
            </w:pPr>
            <w:r>
              <w:rPr>
                <w:rFonts w:ascii="宋体" w:cs="宋体" w:hint="eastAsia"/>
                <w:color w:val="000000"/>
                <w:kern w:val="0"/>
                <w:sz w:val="18"/>
                <w:szCs w:val="18"/>
              </w:rPr>
              <w:t>服务业非企业单位财务状况</w:t>
            </w:r>
          </w:p>
        </w:tc>
        <w:tc>
          <w:tcPr>
            <w:tcW w:w="613" w:type="dxa"/>
            <w:tcBorders>
              <w:top w:val="single" w:sz="4" w:space="0" w:color="000000"/>
              <w:left w:val="nil"/>
              <w:bottom w:val="single" w:sz="4" w:space="0" w:color="auto"/>
              <w:right w:val="single" w:sz="4" w:space="0" w:color="auto"/>
            </w:tcBorders>
            <w:vAlign w:val="center"/>
          </w:tcPr>
          <w:p w:rsidR="00670641" w:rsidRDefault="00670641" w:rsidP="00670641">
            <w:pPr>
              <w:jc w:val="center"/>
              <w:rPr>
                <w:rFonts w:ascii="宋体"/>
                <w:color w:val="000000"/>
                <w:kern w:val="0"/>
                <w:sz w:val="18"/>
                <w:szCs w:val="18"/>
              </w:rPr>
            </w:pPr>
            <w:r>
              <w:rPr>
                <w:rFonts w:ascii="宋体" w:cs="宋体" w:hint="eastAsia"/>
                <w:color w:val="000000"/>
                <w:kern w:val="0"/>
                <w:sz w:val="18"/>
                <w:szCs w:val="18"/>
              </w:rPr>
              <w:t>季报</w:t>
            </w:r>
          </w:p>
        </w:tc>
        <w:tc>
          <w:tcPr>
            <w:tcW w:w="2190" w:type="dxa"/>
            <w:tcBorders>
              <w:top w:val="single" w:sz="4" w:space="0" w:color="000000"/>
              <w:left w:val="nil"/>
              <w:bottom w:val="single" w:sz="4" w:space="0" w:color="auto"/>
              <w:right w:val="single" w:sz="4" w:space="0" w:color="auto"/>
            </w:tcBorders>
            <w:vAlign w:val="center"/>
          </w:tcPr>
          <w:p w:rsidR="00670641" w:rsidRDefault="00670641" w:rsidP="00670641">
            <w:pPr>
              <w:rPr>
                <w:rFonts w:ascii="宋体"/>
                <w:color w:val="000000"/>
                <w:kern w:val="0"/>
                <w:sz w:val="18"/>
                <w:szCs w:val="18"/>
              </w:rPr>
            </w:pPr>
            <w:r>
              <w:rPr>
                <w:rFonts w:ascii="宋体" w:cs="宋体" w:hint="eastAsia"/>
                <w:color w:val="000000"/>
                <w:kern w:val="0"/>
                <w:sz w:val="18"/>
                <w:szCs w:val="18"/>
              </w:rPr>
              <w:t>其他金融业法人单位和视同法人单位</w:t>
            </w:r>
          </w:p>
        </w:tc>
        <w:tc>
          <w:tcPr>
            <w:tcW w:w="1757" w:type="dxa"/>
            <w:tcBorders>
              <w:top w:val="single" w:sz="4" w:space="0" w:color="000000"/>
              <w:left w:val="nil"/>
              <w:bottom w:val="single" w:sz="4" w:space="0" w:color="auto"/>
              <w:right w:val="single" w:sz="4" w:space="0" w:color="auto"/>
            </w:tcBorders>
            <w:vAlign w:val="center"/>
          </w:tcPr>
          <w:p w:rsidR="00670641" w:rsidRDefault="00670641" w:rsidP="00670641">
            <w:pPr>
              <w:rPr>
                <w:rFonts w:ascii="宋体"/>
                <w:kern w:val="0"/>
                <w:sz w:val="18"/>
                <w:szCs w:val="18"/>
              </w:rPr>
            </w:pPr>
            <w:r>
              <w:rPr>
                <w:rFonts w:ascii="宋体" w:cs="宋体" w:hint="eastAsia"/>
                <w:kern w:val="0"/>
                <w:sz w:val="18"/>
                <w:szCs w:val="18"/>
              </w:rPr>
              <w:t>各有关企业（单位）</w:t>
            </w:r>
          </w:p>
        </w:tc>
        <w:tc>
          <w:tcPr>
            <w:tcW w:w="1524" w:type="dxa"/>
            <w:tcBorders>
              <w:top w:val="single" w:sz="4" w:space="0" w:color="000000"/>
              <w:left w:val="nil"/>
              <w:bottom w:val="single" w:sz="4" w:space="0" w:color="auto"/>
              <w:right w:val="single" w:sz="4" w:space="0" w:color="auto"/>
            </w:tcBorders>
            <w:vAlign w:val="center"/>
          </w:tcPr>
          <w:p w:rsidR="00670641" w:rsidRDefault="00670641" w:rsidP="00670641">
            <w:pPr>
              <w:jc w:val="left"/>
              <w:rPr>
                <w:rFonts w:ascii="宋体"/>
                <w:kern w:val="0"/>
                <w:sz w:val="18"/>
                <w:szCs w:val="18"/>
              </w:rPr>
            </w:pPr>
            <w:r>
              <w:rPr>
                <w:rFonts w:ascii="宋体" w:cs="宋体" w:hint="eastAsia"/>
                <w:kern w:val="0"/>
                <w:sz w:val="18"/>
                <w:szCs w:val="18"/>
              </w:rPr>
              <w:t>季后</w:t>
            </w:r>
            <w:r>
              <w:rPr>
                <w:rFonts w:ascii="宋体" w:cs="宋体"/>
                <w:kern w:val="0"/>
                <w:sz w:val="18"/>
                <w:szCs w:val="18"/>
              </w:rPr>
              <w:t>10</w:t>
            </w:r>
            <w:r>
              <w:rPr>
                <w:rFonts w:ascii="宋体" w:cs="宋体" w:hint="eastAsia"/>
                <w:kern w:val="0"/>
                <w:sz w:val="18"/>
                <w:szCs w:val="18"/>
              </w:rPr>
              <w:t>日前</w:t>
            </w:r>
          </w:p>
          <w:p w:rsidR="00670641" w:rsidRDefault="00670641" w:rsidP="00670641">
            <w:pPr>
              <w:jc w:val="left"/>
              <w:rPr>
                <w:rFonts w:ascii="宋体"/>
                <w:kern w:val="0"/>
                <w:sz w:val="18"/>
                <w:szCs w:val="18"/>
              </w:rPr>
            </w:pPr>
          </w:p>
        </w:tc>
        <w:tc>
          <w:tcPr>
            <w:tcW w:w="1524" w:type="dxa"/>
            <w:tcBorders>
              <w:top w:val="single" w:sz="4" w:space="0" w:color="000000"/>
              <w:left w:val="single" w:sz="4" w:space="0" w:color="auto"/>
              <w:bottom w:val="single" w:sz="4" w:space="0" w:color="auto"/>
            </w:tcBorders>
            <w:vAlign w:val="center"/>
          </w:tcPr>
          <w:p w:rsidR="00670641" w:rsidRDefault="003B1A27" w:rsidP="00CA5B8D">
            <w:pPr>
              <w:widowControl/>
              <w:jc w:val="center"/>
              <w:rPr>
                <w:rFonts w:ascii="宋体" w:cs="宋体"/>
                <w:kern w:val="0"/>
                <w:sz w:val="18"/>
                <w:szCs w:val="18"/>
              </w:rPr>
            </w:pPr>
            <w:r>
              <w:rPr>
                <w:rFonts w:ascii="宋体" w:cs="宋体" w:hint="eastAsia"/>
                <w:kern w:val="0"/>
                <w:sz w:val="18"/>
                <w:szCs w:val="18"/>
              </w:rPr>
              <w:t>12</w:t>
            </w:r>
          </w:p>
        </w:tc>
      </w:tr>
      <w:tr w:rsidR="00670641" w:rsidTr="00670641">
        <w:trPr>
          <w:trHeight w:hRule="exact" w:val="567"/>
        </w:trPr>
        <w:tc>
          <w:tcPr>
            <w:tcW w:w="1102" w:type="dxa"/>
            <w:tcBorders>
              <w:top w:val="single" w:sz="4" w:space="0" w:color="000000"/>
              <w:left w:val="nil"/>
              <w:bottom w:val="single" w:sz="4" w:space="0" w:color="auto"/>
              <w:right w:val="single" w:sz="4" w:space="0" w:color="auto"/>
            </w:tcBorders>
            <w:vAlign w:val="center"/>
          </w:tcPr>
          <w:p w:rsidR="00670641" w:rsidRDefault="00670641" w:rsidP="00670641">
            <w:pPr>
              <w:ind w:rightChars="-130" w:right="-273"/>
              <w:jc w:val="left"/>
              <w:rPr>
                <w:rFonts w:ascii="宋体" w:cs="宋体"/>
                <w:kern w:val="0"/>
                <w:sz w:val="18"/>
                <w:szCs w:val="18"/>
              </w:rPr>
            </w:pPr>
            <w:r>
              <w:rPr>
                <w:rFonts w:ascii="宋体" w:cs="宋体"/>
                <w:kern w:val="0"/>
                <w:sz w:val="18"/>
                <w:szCs w:val="18"/>
              </w:rPr>
              <w:t>XQ206</w:t>
            </w:r>
          </w:p>
        </w:tc>
        <w:tc>
          <w:tcPr>
            <w:tcW w:w="2385" w:type="dxa"/>
            <w:tcBorders>
              <w:top w:val="single" w:sz="4" w:space="0" w:color="000000"/>
              <w:left w:val="nil"/>
              <w:bottom w:val="single" w:sz="4" w:space="0" w:color="auto"/>
              <w:right w:val="single" w:sz="4" w:space="0" w:color="auto"/>
            </w:tcBorders>
            <w:vAlign w:val="center"/>
          </w:tcPr>
          <w:p w:rsidR="00670641" w:rsidRDefault="00670641" w:rsidP="00670641">
            <w:pPr>
              <w:jc w:val="left"/>
              <w:rPr>
                <w:rFonts w:ascii="宋体"/>
                <w:color w:val="000000"/>
                <w:kern w:val="0"/>
                <w:sz w:val="18"/>
                <w:szCs w:val="18"/>
              </w:rPr>
            </w:pPr>
            <w:r>
              <w:rPr>
                <w:rFonts w:ascii="宋体" w:cs="宋体" w:hint="eastAsia"/>
                <w:color w:val="000000"/>
                <w:kern w:val="0"/>
                <w:sz w:val="18"/>
                <w:szCs w:val="18"/>
              </w:rPr>
              <w:t>金融业单位主要业务情况</w:t>
            </w:r>
          </w:p>
        </w:tc>
        <w:tc>
          <w:tcPr>
            <w:tcW w:w="613" w:type="dxa"/>
            <w:tcBorders>
              <w:top w:val="single" w:sz="4" w:space="0" w:color="000000"/>
              <w:left w:val="nil"/>
              <w:bottom w:val="single" w:sz="4" w:space="0" w:color="auto"/>
              <w:right w:val="single" w:sz="4" w:space="0" w:color="auto"/>
            </w:tcBorders>
            <w:vAlign w:val="center"/>
          </w:tcPr>
          <w:p w:rsidR="00670641" w:rsidRDefault="00670641" w:rsidP="00670641">
            <w:pPr>
              <w:jc w:val="center"/>
              <w:rPr>
                <w:rFonts w:ascii="宋体"/>
                <w:color w:val="000000"/>
                <w:kern w:val="0"/>
                <w:sz w:val="18"/>
                <w:szCs w:val="18"/>
              </w:rPr>
            </w:pPr>
            <w:r>
              <w:rPr>
                <w:rFonts w:ascii="宋体" w:cs="宋体" w:hint="eastAsia"/>
                <w:color w:val="000000"/>
                <w:kern w:val="0"/>
                <w:sz w:val="18"/>
                <w:szCs w:val="18"/>
              </w:rPr>
              <w:t>季报</w:t>
            </w:r>
          </w:p>
        </w:tc>
        <w:tc>
          <w:tcPr>
            <w:tcW w:w="2190" w:type="dxa"/>
            <w:tcBorders>
              <w:top w:val="single" w:sz="4" w:space="0" w:color="000000"/>
              <w:left w:val="nil"/>
              <w:bottom w:val="single" w:sz="4" w:space="0" w:color="auto"/>
              <w:right w:val="single" w:sz="4" w:space="0" w:color="auto"/>
            </w:tcBorders>
            <w:vAlign w:val="center"/>
          </w:tcPr>
          <w:p w:rsidR="00670641" w:rsidRDefault="00670641" w:rsidP="00670641">
            <w:pPr>
              <w:rPr>
                <w:rFonts w:ascii="宋体"/>
                <w:color w:val="000000"/>
                <w:kern w:val="0"/>
                <w:sz w:val="18"/>
                <w:szCs w:val="18"/>
              </w:rPr>
            </w:pPr>
            <w:r>
              <w:rPr>
                <w:rFonts w:ascii="宋体" w:cs="宋体" w:hint="eastAsia"/>
                <w:color w:val="000000"/>
                <w:kern w:val="0"/>
                <w:sz w:val="18"/>
                <w:szCs w:val="18"/>
              </w:rPr>
              <w:t>辖区内金融业单位</w:t>
            </w:r>
          </w:p>
        </w:tc>
        <w:tc>
          <w:tcPr>
            <w:tcW w:w="1757" w:type="dxa"/>
            <w:tcBorders>
              <w:top w:val="single" w:sz="4" w:space="0" w:color="000000"/>
              <w:left w:val="nil"/>
              <w:bottom w:val="single" w:sz="4" w:space="0" w:color="auto"/>
              <w:right w:val="single" w:sz="4" w:space="0" w:color="auto"/>
            </w:tcBorders>
            <w:vAlign w:val="center"/>
          </w:tcPr>
          <w:p w:rsidR="00670641" w:rsidRDefault="00670641" w:rsidP="00670641">
            <w:pPr>
              <w:rPr>
                <w:rFonts w:ascii="宋体"/>
                <w:kern w:val="0"/>
                <w:sz w:val="18"/>
                <w:szCs w:val="18"/>
              </w:rPr>
            </w:pPr>
            <w:r>
              <w:rPr>
                <w:rFonts w:ascii="宋体" w:cs="宋体" w:hint="eastAsia"/>
                <w:kern w:val="0"/>
                <w:sz w:val="18"/>
                <w:szCs w:val="18"/>
              </w:rPr>
              <w:t>各有关部门</w:t>
            </w:r>
          </w:p>
        </w:tc>
        <w:tc>
          <w:tcPr>
            <w:tcW w:w="1524" w:type="dxa"/>
            <w:tcBorders>
              <w:top w:val="single" w:sz="4" w:space="0" w:color="000000"/>
              <w:left w:val="nil"/>
              <w:bottom w:val="single" w:sz="4" w:space="0" w:color="auto"/>
              <w:right w:val="single" w:sz="4" w:space="0" w:color="auto"/>
            </w:tcBorders>
            <w:vAlign w:val="center"/>
          </w:tcPr>
          <w:p w:rsidR="00670641" w:rsidRDefault="00670641" w:rsidP="00670641">
            <w:pPr>
              <w:jc w:val="left"/>
              <w:rPr>
                <w:rFonts w:ascii="宋体"/>
                <w:kern w:val="0"/>
                <w:sz w:val="18"/>
                <w:szCs w:val="18"/>
              </w:rPr>
            </w:pPr>
            <w:r>
              <w:rPr>
                <w:rFonts w:ascii="宋体" w:cs="宋体" w:hint="eastAsia"/>
                <w:kern w:val="0"/>
                <w:sz w:val="18"/>
                <w:szCs w:val="18"/>
              </w:rPr>
              <w:t>季后</w:t>
            </w:r>
            <w:r>
              <w:rPr>
                <w:rFonts w:ascii="宋体" w:cs="宋体"/>
                <w:kern w:val="0"/>
                <w:sz w:val="18"/>
                <w:szCs w:val="18"/>
              </w:rPr>
              <w:t>10</w:t>
            </w:r>
            <w:r>
              <w:rPr>
                <w:rFonts w:ascii="宋体" w:cs="宋体" w:hint="eastAsia"/>
                <w:kern w:val="0"/>
                <w:sz w:val="18"/>
                <w:szCs w:val="18"/>
              </w:rPr>
              <w:t>日前</w:t>
            </w:r>
          </w:p>
        </w:tc>
        <w:tc>
          <w:tcPr>
            <w:tcW w:w="1524" w:type="dxa"/>
            <w:tcBorders>
              <w:top w:val="single" w:sz="4" w:space="0" w:color="000000"/>
              <w:left w:val="single" w:sz="4" w:space="0" w:color="auto"/>
              <w:bottom w:val="single" w:sz="4" w:space="0" w:color="auto"/>
            </w:tcBorders>
            <w:vAlign w:val="center"/>
          </w:tcPr>
          <w:p w:rsidR="00670641" w:rsidRDefault="003B1A27" w:rsidP="00CA5B8D">
            <w:pPr>
              <w:widowControl/>
              <w:jc w:val="center"/>
              <w:rPr>
                <w:rFonts w:ascii="宋体" w:cs="宋体"/>
                <w:kern w:val="0"/>
                <w:sz w:val="18"/>
                <w:szCs w:val="18"/>
              </w:rPr>
            </w:pPr>
            <w:r>
              <w:rPr>
                <w:rFonts w:ascii="宋体" w:cs="宋体" w:hint="eastAsia"/>
                <w:kern w:val="0"/>
                <w:sz w:val="18"/>
                <w:szCs w:val="18"/>
              </w:rPr>
              <w:t>13</w:t>
            </w:r>
          </w:p>
        </w:tc>
      </w:tr>
    </w:tbl>
    <w:p w:rsidR="00006F43" w:rsidRDefault="00006F43">
      <w:pPr>
        <w:pStyle w:val="a3"/>
        <w:spacing w:line="240" w:lineRule="auto"/>
        <w:rPr>
          <w:rFonts w:ascii="黑体" w:eastAsia="黑体" w:cs="Times New Roman"/>
          <w:b/>
          <w:bCs/>
          <w:kern w:val="0"/>
          <w:sz w:val="32"/>
          <w:szCs w:val="32"/>
        </w:rPr>
      </w:pPr>
    </w:p>
    <w:p w:rsidR="00006F43" w:rsidRDefault="00006F43">
      <w:pPr>
        <w:pStyle w:val="a3"/>
        <w:adjustRightInd w:val="0"/>
        <w:snapToGrid w:val="0"/>
        <w:spacing w:line="240" w:lineRule="auto"/>
        <w:jc w:val="center"/>
        <w:rPr>
          <w:rFonts w:ascii="黑体" w:eastAsia="黑体" w:cs="Times New Roman"/>
          <w:b/>
          <w:bCs/>
          <w:kern w:val="0"/>
          <w:sz w:val="32"/>
          <w:szCs w:val="32"/>
        </w:rPr>
      </w:pPr>
    </w:p>
    <w:p w:rsidR="00006F43" w:rsidRDefault="00006F43">
      <w:pPr>
        <w:pStyle w:val="a3"/>
        <w:adjustRightInd w:val="0"/>
        <w:snapToGrid w:val="0"/>
        <w:spacing w:line="240" w:lineRule="auto"/>
        <w:jc w:val="center"/>
        <w:rPr>
          <w:rFonts w:ascii="黑体" w:eastAsia="黑体" w:cs="Times New Roman"/>
          <w:b/>
          <w:bCs/>
          <w:kern w:val="0"/>
          <w:sz w:val="32"/>
          <w:szCs w:val="32"/>
        </w:rPr>
      </w:pPr>
    </w:p>
    <w:p w:rsidR="00006F43" w:rsidRDefault="00006F43">
      <w:pPr>
        <w:pStyle w:val="a3"/>
        <w:adjustRightInd w:val="0"/>
        <w:snapToGrid w:val="0"/>
        <w:spacing w:line="240" w:lineRule="auto"/>
        <w:jc w:val="center"/>
        <w:rPr>
          <w:rFonts w:ascii="黑体" w:eastAsia="黑体" w:cs="Times New Roman"/>
          <w:b/>
          <w:bCs/>
          <w:kern w:val="0"/>
          <w:sz w:val="32"/>
          <w:szCs w:val="32"/>
        </w:rPr>
      </w:pPr>
    </w:p>
    <w:p w:rsidR="00006F43" w:rsidRDefault="00006F43">
      <w:pPr>
        <w:pStyle w:val="a3"/>
        <w:adjustRightInd w:val="0"/>
        <w:snapToGrid w:val="0"/>
        <w:spacing w:line="240" w:lineRule="auto"/>
        <w:jc w:val="center"/>
        <w:rPr>
          <w:rFonts w:ascii="黑体" w:eastAsia="黑体" w:cs="Times New Roman"/>
          <w:b/>
          <w:bCs/>
          <w:kern w:val="0"/>
          <w:sz w:val="32"/>
          <w:szCs w:val="32"/>
        </w:rPr>
      </w:pPr>
    </w:p>
    <w:p w:rsidR="00006F43" w:rsidRDefault="00006F43">
      <w:pPr>
        <w:pStyle w:val="a3"/>
        <w:adjustRightInd w:val="0"/>
        <w:snapToGrid w:val="0"/>
        <w:spacing w:line="240" w:lineRule="auto"/>
        <w:rPr>
          <w:rFonts w:ascii="黑体" w:eastAsia="黑体" w:cs="Times New Roman"/>
          <w:b/>
          <w:bCs/>
          <w:kern w:val="0"/>
          <w:sz w:val="32"/>
          <w:szCs w:val="32"/>
        </w:rPr>
      </w:pPr>
    </w:p>
    <w:p w:rsidR="00006F43" w:rsidRDefault="00006F43">
      <w:pPr>
        <w:pStyle w:val="a3"/>
        <w:adjustRightInd w:val="0"/>
        <w:snapToGrid w:val="0"/>
        <w:spacing w:line="240" w:lineRule="auto"/>
        <w:rPr>
          <w:rFonts w:ascii="黑体" w:eastAsia="黑体" w:cs="Times New Roman"/>
          <w:b/>
          <w:bCs/>
          <w:kern w:val="0"/>
          <w:sz w:val="32"/>
          <w:szCs w:val="32"/>
        </w:rPr>
      </w:pPr>
    </w:p>
    <w:p w:rsidR="00006F43" w:rsidRDefault="00006F43">
      <w:pPr>
        <w:pStyle w:val="a3"/>
        <w:adjustRightInd w:val="0"/>
        <w:snapToGrid w:val="0"/>
        <w:spacing w:line="240" w:lineRule="auto"/>
        <w:jc w:val="center"/>
        <w:rPr>
          <w:rFonts w:ascii="黑体" w:eastAsia="黑体" w:cs="Times New Roman"/>
          <w:b/>
          <w:bCs/>
          <w:kern w:val="0"/>
          <w:sz w:val="32"/>
          <w:szCs w:val="32"/>
        </w:rPr>
      </w:pPr>
    </w:p>
    <w:p w:rsidR="00006F43" w:rsidRDefault="00006F43">
      <w:pPr>
        <w:pStyle w:val="a3"/>
        <w:adjustRightInd w:val="0"/>
        <w:snapToGrid w:val="0"/>
        <w:spacing w:line="240" w:lineRule="auto"/>
        <w:jc w:val="center"/>
        <w:rPr>
          <w:rFonts w:ascii="黑体" w:eastAsia="黑体" w:cs="Times New Roman"/>
          <w:b/>
          <w:bCs/>
          <w:kern w:val="0"/>
          <w:sz w:val="32"/>
          <w:szCs w:val="32"/>
        </w:rPr>
      </w:pPr>
    </w:p>
    <w:p w:rsidR="00006F43" w:rsidRDefault="00006F43">
      <w:pPr>
        <w:pStyle w:val="a3"/>
        <w:adjustRightInd w:val="0"/>
        <w:snapToGrid w:val="0"/>
        <w:spacing w:line="240" w:lineRule="auto"/>
        <w:jc w:val="center"/>
        <w:rPr>
          <w:rFonts w:ascii="黑体" w:eastAsia="黑体" w:cs="Times New Roman"/>
          <w:b/>
          <w:bCs/>
          <w:kern w:val="0"/>
          <w:sz w:val="32"/>
          <w:szCs w:val="32"/>
        </w:rPr>
      </w:pPr>
    </w:p>
    <w:p w:rsidR="00006F43" w:rsidRDefault="00006F43">
      <w:pPr>
        <w:pStyle w:val="a3"/>
        <w:adjustRightInd w:val="0"/>
        <w:snapToGrid w:val="0"/>
        <w:spacing w:line="240" w:lineRule="auto"/>
        <w:jc w:val="center"/>
        <w:rPr>
          <w:rFonts w:ascii="黑体" w:eastAsia="黑体" w:cs="Times New Roman"/>
          <w:b/>
          <w:bCs/>
          <w:kern w:val="0"/>
          <w:sz w:val="32"/>
          <w:szCs w:val="32"/>
        </w:rPr>
      </w:pPr>
    </w:p>
    <w:p w:rsidR="00006F43" w:rsidRDefault="00006F43">
      <w:pPr>
        <w:pStyle w:val="a3"/>
        <w:adjustRightInd w:val="0"/>
        <w:snapToGrid w:val="0"/>
        <w:spacing w:line="240" w:lineRule="auto"/>
        <w:jc w:val="center"/>
        <w:rPr>
          <w:rFonts w:ascii="黑体" w:eastAsia="黑体" w:cs="Times New Roman"/>
          <w:b/>
          <w:bCs/>
          <w:kern w:val="0"/>
          <w:sz w:val="32"/>
          <w:szCs w:val="32"/>
        </w:rPr>
      </w:pPr>
    </w:p>
    <w:p w:rsidR="00006F43" w:rsidRDefault="00006F43">
      <w:pPr>
        <w:pStyle w:val="a3"/>
        <w:adjustRightInd w:val="0"/>
        <w:snapToGrid w:val="0"/>
        <w:spacing w:line="240" w:lineRule="auto"/>
        <w:jc w:val="center"/>
        <w:rPr>
          <w:rFonts w:ascii="黑体" w:eastAsia="黑体" w:cs="Times New Roman"/>
          <w:b/>
          <w:bCs/>
          <w:kern w:val="0"/>
          <w:sz w:val="32"/>
          <w:szCs w:val="32"/>
        </w:rPr>
      </w:pPr>
    </w:p>
    <w:p w:rsidR="00006F43" w:rsidRDefault="00006F43">
      <w:pPr>
        <w:pStyle w:val="a3"/>
        <w:adjustRightInd w:val="0"/>
        <w:snapToGrid w:val="0"/>
        <w:spacing w:line="240" w:lineRule="auto"/>
        <w:jc w:val="center"/>
        <w:rPr>
          <w:rFonts w:ascii="黑体" w:eastAsia="黑体" w:cs="Times New Roman"/>
          <w:b/>
          <w:bCs/>
          <w:kern w:val="0"/>
          <w:sz w:val="32"/>
          <w:szCs w:val="32"/>
        </w:rPr>
      </w:pPr>
    </w:p>
    <w:p w:rsidR="00006F43" w:rsidRDefault="00006F43">
      <w:pPr>
        <w:pStyle w:val="a3"/>
        <w:adjustRightInd w:val="0"/>
        <w:snapToGrid w:val="0"/>
        <w:spacing w:line="240" w:lineRule="auto"/>
        <w:jc w:val="center"/>
        <w:rPr>
          <w:rFonts w:ascii="黑体" w:eastAsia="黑体" w:cs="Times New Roman"/>
          <w:b/>
          <w:bCs/>
          <w:kern w:val="0"/>
          <w:sz w:val="32"/>
          <w:szCs w:val="32"/>
        </w:rPr>
      </w:pPr>
    </w:p>
    <w:p w:rsidR="00006F43" w:rsidRDefault="00006F43">
      <w:pPr>
        <w:pStyle w:val="a3"/>
        <w:adjustRightInd w:val="0"/>
        <w:snapToGrid w:val="0"/>
        <w:spacing w:line="240" w:lineRule="auto"/>
        <w:jc w:val="center"/>
        <w:rPr>
          <w:rFonts w:ascii="黑体" w:eastAsia="黑体" w:cs="Times New Roman"/>
          <w:b/>
          <w:bCs/>
          <w:kern w:val="0"/>
          <w:sz w:val="32"/>
          <w:szCs w:val="32"/>
        </w:rPr>
      </w:pPr>
    </w:p>
    <w:p w:rsidR="00006F43" w:rsidRDefault="00006F43">
      <w:pPr>
        <w:pStyle w:val="a3"/>
        <w:adjustRightInd w:val="0"/>
        <w:snapToGrid w:val="0"/>
        <w:spacing w:line="240" w:lineRule="auto"/>
        <w:jc w:val="center"/>
        <w:rPr>
          <w:rFonts w:ascii="黑体" w:eastAsia="黑体" w:cs="Times New Roman"/>
          <w:b/>
          <w:bCs/>
          <w:kern w:val="0"/>
          <w:sz w:val="32"/>
          <w:szCs w:val="32"/>
        </w:rPr>
      </w:pPr>
    </w:p>
    <w:p w:rsidR="00006F43" w:rsidRDefault="00006F43">
      <w:pPr>
        <w:pStyle w:val="a3"/>
        <w:adjustRightInd w:val="0"/>
        <w:snapToGrid w:val="0"/>
        <w:spacing w:line="240" w:lineRule="auto"/>
        <w:rPr>
          <w:rFonts w:ascii="黑体" w:eastAsia="黑体" w:cs="Times New Roman"/>
          <w:b/>
          <w:bCs/>
          <w:kern w:val="0"/>
          <w:sz w:val="32"/>
          <w:szCs w:val="32"/>
        </w:rPr>
      </w:pPr>
    </w:p>
    <w:p w:rsidR="00006F43" w:rsidRDefault="00006F43">
      <w:pPr>
        <w:pStyle w:val="a3"/>
        <w:adjustRightInd w:val="0"/>
        <w:snapToGrid w:val="0"/>
        <w:spacing w:line="240" w:lineRule="auto"/>
        <w:rPr>
          <w:rFonts w:ascii="黑体" w:eastAsia="黑体" w:cs="Times New Roman"/>
          <w:b/>
          <w:bCs/>
          <w:kern w:val="0"/>
          <w:sz w:val="32"/>
          <w:szCs w:val="32"/>
        </w:rPr>
      </w:pPr>
    </w:p>
    <w:p w:rsidR="00006F43" w:rsidRDefault="00006F43">
      <w:pPr>
        <w:pStyle w:val="a3"/>
        <w:adjustRightInd w:val="0"/>
        <w:snapToGrid w:val="0"/>
        <w:spacing w:line="240" w:lineRule="auto"/>
        <w:jc w:val="center"/>
        <w:rPr>
          <w:rFonts w:ascii="黑体" w:eastAsia="黑体" w:cs="Times New Roman"/>
          <w:b/>
          <w:bCs/>
          <w:kern w:val="0"/>
          <w:sz w:val="32"/>
          <w:szCs w:val="32"/>
        </w:rPr>
      </w:pPr>
      <w:r>
        <w:rPr>
          <w:rFonts w:ascii="黑体" w:eastAsia="黑体" w:cs="黑体" w:hint="eastAsia"/>
          <w:b/>
          <w:bCs/>
          <w:kern w:val="0"/>
          <w:sz w:val="32"/>
          <w:szCs w:val="32"/>
        </w:rPr>
        <w:t>三、调</w:t>
      </w:r>
      <w:r>
        <w:rPr>
          <w:rFonts w:ascii="黑体" w:eastAsia="黑体" w:cs="黑体"/>
          <w:b/>
          <w:bCs/>
          <w:kern w:val="0"/>
          <w:sz w:val="32"/>
          <w:szCs w:val="32"/>
        </w:rPr>
        <w:t xml:space="preserve"> </w:t>
      </w:r>
      <w:r>
        <w:rPr>
          <w:rFonts w:ascii="黑体" w:eastAsia="黑体" w:cs="黑体" w:hint="eastAsia"/>
          <w:b/>
          <w:bCs/>
          <w:kern w:val="0"/>
          <w:sz w:val="32"/>
          <w:szCs w:val="32"/>
        </w:rPr>
        <w:t>查</w:t>
      </w:r>
      <w:r>
        <w:rPr>
          <w:rFonts w:ascii="黑体" w:eastAsia="黑体" w:cs="黑体"/>
          <w:b/>
          <w:bCs/>
          <w:kern w:val="0"/>
          <w:sz w:val="32"/>
          <w:szCs w:val="32"/>
        </w:rPr>
        <w:t xml:space="preserve"> </w:t>
      </w:r>
      <w:r>
        <w:rPr>
          <w:rFonts w:ascii="黑体" w:eastAsia="黑体" w:cs="黑体" w:hint="eastAsia"/>
          <w:b/>
          <w:bCs/>
          <w:kern w:val="0"/>
          <w:sz w:val="32"/>
          <w:szCs w:val="32"/>
        </w:rPr>
        <w:t>表</w:t>
      </w:r>
      <w:r>
        <w:rPr>
          <w:rFonts w:ascii="黑体" w:eastAsia="黑体" w:cs="黑体"/>
          <w:b/>
          <w:bCs/>
          <w:kern w:val="0"/>
          <w:sz w:val="32"/>
          <w:szCs w:val="32"/>
        </w:rPr>
        <w:t xml:space="preserve"> </w:t>
      </w:r>
      <w:r>
        <w:rPr>
          <w:rFonts w:ascii="黑体" w:eastAsia="黑体" w:cs="黑体" w:hint="eastAsia"/>
          <w:b/>
          <w:bCs/>
          <w:kern w:val="0"/>
          <w:sz w:val="32"/>
          <w:szCs w:val="32"/>
        </w:rPr>
        <w:t>式</w:t>
      </w:r>
    </w:p>
    <w:p w:rsidR="00006F43" w:rsidRPr="009923A9" w:rsidRDefault="00006F43" w:rsidP="003C794B">
      <w:pPr>
        <w:spacing w:line="300" w:lineRule="exact"/>
        <w:ind w:leftChars="-86" w:left="-181" w:firstLine="1"/>
        <w:jc w:val="center"/>
        <w:rPr>
          <w:rFonts w:ascii="黑体" w:eastAsia="黑体"/>
          <w:sz w:val="30"/>
          <w:szCs w:val="30"/>
        </w:rPr>
      </w:pPr>
      <w:r>
        <w:rPr>
          <w:rFonts w:ascii="宋体" w:cs="宋体" w:hint="eastAsia"/>
          <w:sz w:val="32"/>
          <w:szCs w:val="32"/>
        </w:rPr>
        <w:t>（单位基本情况）</w:t>
      </w:r>
    </w:p>
    <w:tbl>
      <w:tblPr>
        <w:tblW w:w="9570" w:type="dxa"/>
        <w:tblInd w:w="-106" w:type="dxa"/>
        <w:tblLook w:val="00A0" w:firstRow="1" w:lastRow="0" w:firstColumn="1" w:lastColumn="0" w:noHBand="0" w:noVBand="0"/>
      </w:tblPr>
      <w:tblGrid>
        <w:gridCol w:w="3199"/>
        <w:gridCol w:w="2644"/>
        <w:gridCol w:w="648"/>
        <w:gridCol w:w="3185"/>
      </w:tblGrid>
      <w:tr w:rsidR="00006F43" w:rsidRPr="0021157D">
        <w:trPr>
          <w:trHeight w:val="330"/>
        </w:trPr>
        <w:tc>
          <w:tcPr>
            <w:tcW w:w="3417" w:type="dxa"/>
            <w:tcBorders>
              <w:top w:val="nil"/>
              <w:left w:val="nil"/>
              <w:bottom w:val="nil"/>
              <w:right w:val="nil"/>
            </w:tcBorders>
            <w:noWrap/>
            <w:vAlign w:val="center"/>
          </w:tcPr>
          <w:p w:rsidR="00006F43" w:rsidRPr="0021157D" w:rsidRDefault="00006F43" w:rsidP="00F533EE">
            <w:pPr>
              <w:widowControl/>
              <w:jc w:val="left"/>
              <w:rPr>
                <w:rFonts w:ascii="宋体"/>
                <w:kern w:val="0"/>
                <w:sz w:val="20"/>
                <w:szCs w:val="20"/>
              </w:rPr>
            </w:pPr>
          </w:p>
        </w:tc>
        <w:tc>
          <w:tcPr>
            <w:tcW w:w="2822" w:type="dxa"/>
            <w:tcBorders>
              <w:top w:val="nil"/>
              <w:left w:val="nil"/>
              <w:bottom w:val="nil"/>
              <w:right w:val="nil"/>
            </w:tcBorders>
            <w:noWrap/>
            <w:vAlign w:val="center"/>
          </w:tcPr>
          <w:p w:rsidR="00006F43" w:rsidRPr="0021157D" w:rsidRDefault="00006F43" w:rsidP="00F533EE">
            <w:pPr>
              <w:widowControl/>
              <w:jc w:val="left"/>
              <w:rPr>
                <w:rFonts w:eastAsia="Times New Roman"/>
                <w:kern w:val="0"/>
                <w:sz w:val="20"/>
                <w:szCs w:val="20"/>
              </w:rPr>
            </w:pPr>
          </w:p>
        </w:tc>
        <w:tc>
          <w:tcPr>
            <w:tcW w:w="3328" w:type="dxa"/>
            <w:gridSpan w:val="2"/>
            <w:tcBorders>
              <w:top w:val="nil"/>
              <w:left w:val="nil"/>
              <w:bottom w:val="nil"/>
              <w:right w:val="nil"/>
            </w:tcBorders>
            <w:noWrap/>
            <w:vAlign w:val="center"/>
          </w:tcPr>
          <w:p w:rsidR="00006F43" w:rsidRPr="0021157D" w:rsidRDefault="00006F43" w:rsidP="003C794B">
            <w:pPr>
              <w:widowControl/>
              <w:ind w:firstLineChars="350" w:firstLine="630"/>
              <w:rPr>
                <w:rFonts w:ascii="宋体"/>
                <w:color w:val="000000"/>
                <w:kern w:val="0"/>
                <w:sz w:val="18"/>
                <w:szCs w:val="18"/>
              </w:rPr>
            </w:pPr>
            <w:r w:rsidRPr="0021157D">
              <w:rPr>
                <w:rFonts w:ascii="宋体" w:hAnsi="宋体" w:cs="宋体" w:hint="eastAsia"/>
                <w:color w:val="000000"/>
                <w:kern w:val="0"/>
                <w:sz w:val="18"/>
                <w:szCs w:val="18"/>
              </w:rPr>
              <w:t>表</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号：</w:t>
            </w:r>
            <w:r>
              <w:rPr>
                <w:rFonts w:ascii="宋体" w:hAnsi="宋体" w:cs="宋体"/>
                <w:color w:val="000000"/>
                <w:kern w:val="0"/>
                <w:sz w:val="18"/>
                <w:szCs w:val="18"/>
              </w:rPr>
              <w:t>X  Q  1</w:t>
            </w:r>
            <w:r w:rsidRPr="0021157D">
              <w:rPr>
                <w:rFonts w:ascii="宋体" w:hAnsi="宋体" w:cs="宋体"/>
                <w:color w:val="000000"/>
                <w:kern w:val="0"/>
                <w:sz w:val="18"/>
                <w:szCs w:val="18"/>
              </w:rPr>
              <w:t xml:space="preserve">  0  1 </w:t>
            </w:r>
            <w:r>
              <w:rPr>
                <w:rFonts w:ascii="宋体" w:hAnsi="宋体" w:cs="宋体"/>
                <w:color w:val="000000"/>
                <w:kern w:val="0"/>
                <w:sz w:val="18"/>
                <w:szCs w:val="18"/>
              </w:rPr>
              <w:t xml:space="preserve">  </w:t>
            </w:r>
            <w:r w:rsidRPr="0021157D">
              <w:rPr>
                <w:rFonts w:ascii="宋体" w:hAnsi="宋体" w:cs="宋体" w:hint="eastAsia"/>
                <w:color w:val="000000"/>
                <w:kern w:val="0"/>
                <w:sz w:val="18"/>
                <w:szCs w:val="18"/>
              </w:rPr>
              <w:t>表</w:t>
            </w:r>
          </w:p>
        </w:tc>
      </w:tr>
      <w:tr w:rsidR="00006F43" w:rsidRPr="0021157D">
        <w:trPr>
          <w:trHeight w:val="330"/>
        </w:trPr>
        <w:tc>
          <w:tcPr>
            <w:tcW w:w="3417"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p>
        </w:tc>
        <w:tc>
          <w:tcPr>
            <w:tcW w:w="3502" w:type="dxa"/>
            <w:gridSpan w:val="2"/>
            <w:tcBorders>
              <w:top w:val="nil"/>
              <w:left w:val="nil"/>
              <w:bottom w:val="nil"/>
              <w:right w:val="nil"/>
            </w:tcBorders>
            <w:noWrap/>
            <w:vAlign w:val="center"/>
          </w:tcPr>
          <w:p w:rsidR="00006F43" w:rsidRPr="0021157D" w:rsidRDefault="00006F43" w:rsidP="00F533EE">
            <w:pPr>
              <w:widowControl/>
              <w:jc w:val="left"/>
              <w:rPr>
                <w:rFonts w:eastAsia="Times New Roman"/>
                <w:kern w:val="0"/>
                <w:sz w:val="20"/>
                <w:szCs w:val="20"/>
              </w:rPr>
            </w:pPr>
          </w:p>
        </w:tc>
        <w:tc>
          <w:tcPr>
            <w:tcW w:w="3328" w:type="dxa"/>
            <w:tcBorders>
              <w:top w:val="nil"/>
              <w:left w:val="nil"/>
              <w:bottom w:val="nil"/>
              <w:right w:val="nil"/>
            </w:tcBorders>
            <w:noWrap/>
            <w:vAlign w:val="center"/>
          </w:tcPr>
          <w:p w:rsidR="00006F43" w:rsidRPr="0021157D" w:rsidRDefault="00006F43" w:rsidP="002B5B43">
            <w:pPr>
              <w:widowControl/>
              <w:rPr>
                <w:rFonts w:ascii="宋体"/>
                <w:color w:val="000000"/>
                <w:kern w:val="0"/>
                <w:sz w:val="18"/>
                <w:szCs w:val="18"/>
              </w:rPr>
            </w:pPr>
            <w:r w:rsidRPr="0021157D">
              <w:rPr>
                <w:rFonts w:ascii="宋体" w:hAnsi="宋体" w:cs="宋体" w:hint="eastAsia"/>
                <w:color w:val="000000"/>
                <w:kern w:val="0"/>
                <w:sz w:val="18"/>
                <w:szCs w:val="18"/>
              </w:rPr>
              <w:t>制定机关：无</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锡</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市</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统</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计</w:t>
            </w:r>
            <w:r>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局</w:t>
            </w:r>
          </w:p>
        </w:tc>
      </w:tr>
      <w:tr w:rsidR="00006F43" w:rsidRPr="0021157D">
        <w:trPr>
          <w:trHeight w:val="330"/>
        </w:trPr>
        <w:tc>
          <w:tcPr>
            <w:tcW w:w="3417"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Pr>
                <w:rFonts w:ascii="宋体" w:hAnsi="宋体" w:cs="宋体"/>
                <w:color w:val="000000"/>
                <w:kern w:val="0"/>
                <w:sz w:val="18"/>
                <w:szCs w:val="18"/>
              </w:rPr>
              <w:t xml:space="preserve">                                                     </w:t>
            </w:r>
          </w:p>
        </w:tc>
        <w:tc>
          <w:tcPr>
            <w:tcW w:w="3502" w:type="dxa"/>
            <w:gridSpan w:val="2"/>
            <w:tcBorders>
              <w:top w:val="nil"/>
              <w:left w:val="nil"/>
              <w:bottom w:val="nil"/>
              <w:right w:val="nil"/>
            </w:tcBorders>
            <w:noWrap/>
            <w:vAlign w:val="center"/>
          </w:tcPr>
          <w:p w:rsidR="00006F43" w:rsidRPr="0021157D" w:rsidRDefault="00006F43" w:rsidP="00F533EE">
            <w:pPr>
              <w:widowControl/>
              <w:jc w:val="left"/>
              <w:rPr>
                <w:rFonts w:eastAsia="Times New Roman"/>
                <w:kern w:val="0"/>
                <w:sz w:val="20"/>
                <w:szCs w:val="20"/>
              </w:rPr>
            </w:pPr>
          </w:p>
        </w:tc>
        <w:tc>
          <w:tcPr>
            <w:tcW w:w="3402"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Pr>
                <w:rFonts w:ascii="宋体" w:hAnsi="宋体" w:cs="宋体" w:hint="eastAsia"/>
                <w:color w:val="000000"/>
                <w:kern w:val="0"/>
                <w:sz w:val="18"/>
                <w:szCs w:val="18"/>
              </w:rPr>
              <w:t>文</w:t>
            </w:r>
            <w:r>
              <w:rPr>
                <w:rFonts w:ascii="宋体" w:hAnsi="宋体" w:cs="宋体"/>
                <w:color w:val="000000"/>
                <w:kern w:val="0"/>
                <w:sz w:val="18"/>
                <w:szCs w:val="18"/>
              </w:rPr>
              <w:t xml:space="preserve">    </w:t>
            </w:r>
            <w:r>
              <w:rPr>
                <w:rFonts w:ascii="宋体" w:hAnsi="宋体" w:cs="宋体" w:hint="eastAsia"/>
                <w:color w:val="000000"/>
                <w:kern w:val="0"/>
                <w:sz w:val="18"/>
                <w:szCs w:val="18"/>
              </w:rPr>
              <w:t>号：锡统（</w:t>
            </w:r>
            <w:r w:rsidR="003B1A27">
              <w:rPr>
                <w:rFonts w:ascii="宋体" w:hAnsi="宋体" w:cs="宋体"/>
                <w:color w:val="000000"/>
                <w:kern w:val="0"/>
                <w:sz w:val="18"/>
                <w:szCs w:val="18"/>
              </w:rPr>
              <w:t>2016</w:t>
            </w:r>
            <w:r>
              <w:rPr>
                <w:rFonts w:ascii="宋体" w:hAnsi="宋体" w:cs="宋体" w:hint="eastAsia"/>
                <w:color w:val="000000"/>
                <w:kern w:val="0"/>
                <w:sz w:val="18"/>
                <w:szCs w:val="18"/>
              </w:rPr>
              <w:t>）</w:t>
            </w:r>
            <w:r w:rsidR="003B1A27">
              <w:rPr>
                <w:rFonts w:ascii="宋体" w:hAnsi="宋体" w:cs="宋体"/>
                <w:color w:val="000000"/>
                <w:kern w:val="0"/>
                <w:sz w:val="18"/>
                <w:szCs w:val="18"/>
              </w:rPr>
              <w:t xml:space="preserve"> </w:t>
            </w:r>
            <w:r w:rsidR="00EC5B96">
              <w:rPr>
                <w:rFonts w:ascii="宋体" w:hAnsi="宋体" w:cs="宋体" w:hint="eastAsia"/>
                <w:color w:val="000000"/>
                <w:kern w:val="0"/>
                <w:sz w:val="18"/>
                <w:szCs w:val="18"/>
              </w:rPr>
              <w:t>97</w:t>
            </w:r>
            <w:r w:rsidR="003B1A27">
              <w:rPr>
                <w:rFonts w:ascii="宋体" w:hAnsi="宋体" w:cs="宋体"/>
                <w:color w:val="000000"/>
                <w:kern w:val="0"/>
                <w:sz w:val="18"/>
                <w:szCs w:val="18"/>
              </w:rPr>
              <w:t xml:space="preserve"> </w:t>
            </w:r>
            <w:r>
              <w:rPr>
                <w:rFonts w:ascii="宋体" w:hAnsi="宋体" w:cs="宋体" w:hint="eastAsia"/>
                <w:color w:val="000000"/>
                <w:kern w:val="0"/>
                <w:sz w:val="18"/>
                <w:szCs w:val="18"/>
              </w:rPr>
              <w:t>号</w:t>
            </w:r>
          </w:p>
        </w:tc>
      </w:tr>
      <w:tr w:rsidR="00006F43" w:rsidRPr="0021157D">
        <w:trPr>
          <w:trHeight w:val="330"/>
        </w:trPr>
        <w:tc>
          <w:tcPr>
            <w:tcW w:w="3417"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p>
        </w:tc>
        <w:tc>
          <w:tcPr>
            <w:tcW w:w="3502" w:type="dxa"/>
            <w:gridSpan w:val="2"/>
            <w:tcBorders>
              <w:top w:val="nil"/>
              <w:left w:val="nil"/>
              <w:bottom w:val="nil"/>
              <w:right w:val="nil"/>
            </w:tcBorders>
            <w:noWrap/>
            <w:vAlign w:val="center"/>
          </w:tcPr>
          <w:p w:rsidR="00006F43" w:rsidRPr="0021157D" w:rsidRDefault="00006F43" w:rsidP="00F533EE">
            <w:pPr>
              <w:widowControl/>
              <w:jc w:val="left"/>
              <w:rPr>
                <w:rFonts w:eastAsia="Times New Roman"/>
                <w:kern w:val="0"/>
                <w:sz w:val="20"/>
                <w:szCs w:val="20"/>
              </w:rPr>
            </w:pPr>
          </w:p>
        </w:tc>
        <w:tc>
          <w:tcPr>
            <w:tcW w:w="3402"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批准文号：苏统</w:t>
            </w:r>
            <w:r w:rsidR="00EC5B96">
              <w:rPr>
                <w:rFonts w:ascii="宋体" w:hAnsi="宋体" w:cs="宋体" w:hint="eastAsia"/>
                <w:color w:val="000000"/>
                <w:kern w:val="0"/>
                <w:sz w:val="18"/>
                <w:szCs w:val="18"/>
              </w:rPr>
              <w:t>制</w:t>
            </w:r>
            <w:r w:rsidRPr="0021157D">
              <w:rPr>
                <w:rFonts w:ascii="宋体" w:hAnsi="宋体" w:cs="宋体" w:hint="eastAsia"/>
                <w:color w:val="000000"/>
                <w:kern w:val="0"/>
                <w:sz w:val="18"/>
                <w:szCs w:val="18"/>
              </w:rPr>
              <w:t>（</w:t>
            </w:r>
            <w:r w:rsidR="003B1A27">
              <w:rPr>
                <w:rFonts w:ascii="宋体" w:hAnsi="宋体" w:cs="宋体"/>
                <w:color w:val="000000"/>
                <w:kern w:val="0"/>
                <w:sz w:val="18"/>
                <w:szCs w:val="18"/>
              </w:rPr>
              <w:t>2016</w:t>
            </w:r>
            <w:r w:rsidRPr="0021157D">
              <w:rPr>
                <w:rFonts w:ascii="宋体" w:hAnsi="宋体" w:cs="宋体" w:hint="eastAsia"/>
                <w:color w:val="000000"/>
                <w:kern w:val="0"/>
                <w:sz w:val="18"/>
                <w:szCs w:val="18"/>
              </w:rPr>
              <w:t>）</w:t>
            </w:r>
            <w:r w:rsidR="00EC5B96">
              <w:rPr>
                <w:rFonts w:ascii="宋体" w:hAnsi="宋体" w:cs="宋体" w:hint="eastAsia"/>
                <w:color w:val="000000"/>
                <w:kern w:val="0"/>
                <w:sz w:val="18"/>
                <w:szCs w:val="18"/>
              </w:rPr>
              <w:t>11</w:t>
            </w:r>
            <w:r w:rsidRPr="0021157D">
              <w:rPr>
                <w:rFonts w:ascii="宋体" w:hAnsi="宋体" w:cs="宋体" w:hint="eastAsia"/>
                <w:color w:val="000000"/>
                <w:kern w:val="0"/>
                <w:sz w:val="18"/>
                <w:szCs w:val="18"/>
              </w:rPr>
              <w:t>号</w:t>
            </w:r>
          </w:p>
        </w:tc>
      </w:tr>
      <w:tr w:rsidR="00006F43" w:rsidRPr="0021157D">
        <w:trPr>
          <w:trHeight w:val="330"/>
        </w:trPr>
        <w:tc>
          <w:tcPr>
            <w:tcW w:w="3417"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p>
        </w:tc>
        <w:tc>
          <w:tcPr>
            <w:tcW w:w="2822" w:type="dxa"/>
            <w:tcBorders>
              <w:top w:val="nil"/>
              <w:left w:val="nil"/>
              <w:bottom w:val="nil"/>
              <w:right w:val="nil"/>
            </w:tcBorders>
            <w:noWrap/>
            <w:vAlign w:val="center"/>
          </w:tcPr>
          <w:p w:rsidR="00006F43" w:rsidRPr="0021157D" w:rsidRDefault="00CA5B8D" w:rsidP="00F533EE">
            <w:pPr>
              <w:widowControl/>
              <w:jc w:val="center"/>
              <w:rPr>
                <w:rFonts w:ascii="宋体"/>
                <w:color w:val="000000"/>
                <w:kern w:val="0"/>
                <w:sz w:val="18"/>
                <w:szCs w:val="18"/>
              </w:rPr>
            </w:pPr>
            <w:r>
              <w:rPr>
                <w:rFonts w:ascii="宋体" w:hAnsi="宋体" w:cs="宋体"/>
                <w:color w:val="000000"/>
                <w:kern w:val="0"/>
                <w:sz w:val="18"/>
                <w:szCs w:val="18"/>
              </w:rPr>
              <w:t xml:space="preserve">20 </w:t>
            </w:r>
            <w:r w:rsidR="00006F43" w:rsidRPr="0021157D">
              <w:rPr>
                <w:rFonts w:ascii="宋体" w:hAnsi="宋体" w:cs="宋体" w:hint="eastAsia"/>
                <w:color w:val="000000"/>
                <w:kern w:val="0"/>
                <w:sz w:val="18"/>
                <w:szCs w:val="18"/>
              </w:rPr>
              <w:t>年</w:t>
            </w:r>
          </w:p>
        </w:tc>
        <w:tc>
          <w:tcPr>
            <w:tcW w:w="3402" w:type="dxa"/>
            <w:gridSpan w:val="2"/>
            <w:tcBorders>
              <w:top w:val="nil"/>
              <w:left w:val="nil"/>
              <w:bottom w:val="nil"/>
              <w:right w:val="nil"/>
            </w:tcBorders>
            <w:noWrap/>
            <w:vAlign w:val="center"/>
          </w:tcPr>
          <w:p w:rsidR="00006F43" w:rsidRPr="0021157D" w:rsidRDefault="00006F43" w:rsidP="003C794B">
            <w:pPr>
              <w:widowControl/>
              <w:ind w:firstLineChars="350" w:firstLine="630"/>
              <w:rPr>
                <w:rFonts w:ascii="宋体"/>
                <w:color w:val="000000"/>
                <w:kern w:val="0"/>
                <w:sz w:val="18"/>
                <w:szCs w:val="18"/>
              </w:rPr>
            </w:pPr>
            <w:r w:rsidRPr="0021157D">
              <w:rPr>
                <w:rFonts w:ascii="宋体" w:hAnsi="宋体" w:cs="宋体" w:hint="eastAsia"/>
                <w:color w:val="000000"/>
                <w:kern w:val="0"/>
                <w:sz w:val="18"/>
                <w:szCs w:val="18"/>
              </w:rPr>
              <w:t>有效期至：</w:t>
            </w:r>
            <w:r w:rsidR="00CA5B8D">
              <w:rPr>
                <w:rFonts w:ascii="宋体" w:hAnsi="宋体" w:cs="宋体"/>
                <w:color w:val="000000"/>
                <w:kern w:val="0"/>
                <w:sz w:val="18"/>
                <w:szCs w:val="18"/>
              </w:rPr>
              <w:t>2 0 1 8</w:t>
            </w:r>
            <w:r w:rsidRPr="0021157D">
              <w:rPr>
                <w:rFonts w:ascii="宋体" w:hAnsi="宋体" w:cs="宋体" w:hint="eastAsia"/>
                <w:color w:val="000000"/>
                <w:kern w:val="0"/>
                <w:sz w:val="18"/>
                <w:szCs w:val="18"/>
              </w:rPr>
              <w:t>年</w:t>
            </w:r>
            <w:r w:rsidR="00CA5B8D">
              <w:rPr>
                <w:rFonts w:ascii="宋体" w:hAnsi="宋体" w:cs="宋体"/>
                <w:color w:val="000000"/>
                <w:kern w:val="0"/>
                <w:sz w:val="18"/>
                <w:szCs w:val="18"/>
              </w:rPr>
              <w:t xml:space="preserve">   6   </w:t>
            </w:r>
            <w:r w:rsidRPr="0021157D">
              <w:rPr>
                <w:rFonts w:ascii="宋体" w:hAnsi="宋体" w:cs="宋体" w:hint="eastAsia"/>
                <w:color w:val="000000"/>
                <w:kern w:val="0"/>
                <w:sz w:val="18"/>
                <w:szCs w:val="18"/>
              </w:rPr>
              <w:t>月</w:t>
            </w:r>
          </w:p>
        </w:tc>
      </w:tr>
    </w:tbl>
    <w:tbl>
      <w:tblPr>
        <w:tblpPr w:leftFromText="180" w:rightFromText="180" w:vertAnchor="text" w:horzAnchor="margin" w:tblpX="-459" w:tblpY="84"/>
        <w:tblW w:w="102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534"/>
        <w:gridCol w:w="2243"/>
        <w:gridCol w:w="2125"/>
        <w:gridCol w:w="212"/>
        <w:gridCol w:w="287"/>
        <w:gridCol w:w="2234"/>
        <w:gridCol w:w="2571"/>
      </w:tblGrid>
      <w:tr w:rsidR="00006F43">
        <w:trPr>
          <w:trHeight w:val="1846"/>
        </w:trPr>
        <w:tc>
          <w:tcPr>
            <w:tcW w:w="4902" w:type="dxa"/>
            <w:gridSpan w:val="3"/>
          </w:tcPr>
          <w:p w:rsidR="00006F43" w:rsidRDefault="00006F43" w:rsidP="009923A9">
            <w:pPr>
              <w:spacing w:line="340" w:lineRule="exact"/>
              <w:rPr>
                <w:rFonts w:ascii="宋体"/>
                <w:sz w:val="18"/>
                <w:szCs w:val="18"/>
              </w:rPr>
            </w:pPr>
            <w:r>
              <w:rPr>
                <w:rFonts w:ascii="宋体" w:cs="宋体" w:hint="eastAsia"/>
                <w:sz w:val="18"/>
                <w:szCs w:val="18"/>
              </w:rPr>
              <w:t>《中华人民共和国统计法》</w:t>
            </w:r>
            <w:r>
              <w:rPr>
                <w:rFonts w:cs="宋体" w:hint="eastAsia"/>
                <w:color w:val="000000"/>
                <w:sz w:val="18"/>
                <w:szCs w:val="18"/>
              </w:rPr>
              <w:t>第七条规定：</w:t>
            </w:r>
            <w:r>
              <w:rPr>
                <w:rFonts w:ascii="??" w:hAnsi="??" w:cs="??"/>
                <w:color w:val="000000"/>
                <w:sz w:val="18"/>
                <w:szCs w:val="18"/>
              </w:rPr>
              <w:t> </w:t>
            </w:r>
            <w:r>
              <w:rPr>
                <w:rFonts w:cs="宋体" w:hint="eastAsia"/>
                <w:color w:val="000000"/>
                <w:sz w:val="18"/>
                <w:szCs w:val="18"/>
              </w:rPr>
              <w:t>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tc>
        <w:tc>
          <w:tcPr>
            <w:tcW w:w="499" w:type="dxa"/>
            <w:gridSpan w:val="2"/>
            <w:tcBorders>
              <w:left w:val="single" w:sz="4" w:space="0" w:color="auto"/>
              <w:right w:val="single" w:sz="4" w:space="0" w:color="auto"/>
            </w:tcBorders>
          </w:tcPr>
          <w:p w:rsidR="00006F43" w:rsidRDefault="00006F43" w:rsidP="009923A9">
            <w:pPr>
              <w:spacing w:line="340" w:lineRule="exact"/>
              <w:rPr>
                <w:rFonts w:ascii="宋体" w:cs="宋体"/>
                <w:sz w:val="18"/>
                <w:szCs w:val="18"/>
              </w:rPr>
            </w:pPr>
            <w:r>
              <w:rPr>
                <w:rFonts w:ascii="宋体" w:cs="宋体"/>
                <w:sz w:val="18"/>
                <w:szCs w:val="18"/>
              </w:rPr>
              <w:t>01</w:t>
            </w:r>
          </w:p>
          <w:p w:rsidR="00006F43" w:rsidRDefault="00006F43" w:rsidP="009923A9">
            <w:pPr>
              <w:spacing w:line="340" w:lineRule="exact"/>
              <w:rPr>
                <w:rFonts w:ascii="宋体" w:cs="宋体"/>
                <w:sz w:val="18"/>
                <w:szCs w:val="18"/>
              </w:rPr>
            </w:pPr>
            <w:r>
              <w:rPr>
                <w:rFonts w:ascii="宋体" w:cs="宋体"/>
                <w:sz w:val="18"/>
                <w:szCs w:val="18"/>
              </w:rPr>
              <w:t>02</w:t>
            </w:r>
          </w:p>
          <w:p w:rsidR="00006F43" w:rsidRDefault="00006F43" w:rsidP="009923A9">
            <w:pPr>
              <w:spacing w:line="340" w:lineRule="exact"/>
              <w:rPr>
                <w:rFonts w:ascii="宋体" w:cs="宋体"/>
                <w:sz w:val="18"/>
                <w:szCs w:val="18"/>
              </w:rPr>
            </w:pPr>
            <w:r>
              <w:rPr>
                <w:rFonts w:ascii="宋体" w:cs="宋体"/>
                <w:sz w:val="18"/>
                <w:szCs w:val="18"/>
              </w:rPr>
              <w:t>03</w:t>
            </w:r>
          </w:p>
          <w:p w:rsidR="00006F43" w:rsidRDefault="00006F43" w:rsidP="009923A9">
            <w:pPr>
              <w:spacing w:line="340" w:lineRule="exact"/>
              <w:rPr>
                <w:rFonts w:ascii="宋体" w:cs="宋体"/>
                <w:sz w:val="18"/>
                <w:szCs w:val="18"/>
              </w:rPr>
            </w:pPr>
            <w:r>
              <w:rPr>
                <w:rFonts w:ascii="宋体" w:cs="宋体"/>
                <w:sz w:val="18"/>
                <w:szCs w:val="18"/>
              </w:rPr>
              <w:t>04</w:t>
            </w:r>
          </w:p>
          <w:p w:rsidR="00006F43" w:rsidRDefault="00006F43" w:rsidP="009923A9">
            <w:pPr>
              <w:spacing w:line="340" w:lineRule="exact"/>
              <w:rPr>
                <w:rFonts w:ascii="宋体" w:cs="宋体"/>
                <w:sz w:val="18"/>
                <w:szCs w:val="18"/>
              </w:rPr>
            </w:pPr>
            <w:r>
              <w:rPr>
                <w:rFonts w:ascii="宋体" w:cs="宋体"/>
                <w:sz w:val="18"/>
                <w:szCs w:val="18"/>
              </w:rPr>
              <w:t>05</w:t>
            </w:r>
          </w:p>
        </w:tc>
        <w:tc>
          <w:tcPr>
            <w:tcW w:w="4805" w:type="dxa"/>
            <w:gridSpan w:val="2"/>
            <w:tcBorders>
              <w:left w:val="single" w:sz="4" w:space="0" w:color="auto"/>
            </w:tcBorders>
          </w:tcPr>
          <w:p w:rsidR="00006F43" w:rsidRDefault="00006F43" w:rsidP="009923A9">
            <w:pPr>
              <w:spacing w:line="340" w:lineRule="exact"/>
              <w:rPr>
                <w:rFonts w:ascii="宋体"/>
                <w:sz w:val="18"/>
                <w:szCs w:val="18"/>
              </w:rPr>
            </w:pPr>
            <w:r>
              <w:rPr>
                <w:rFonts w:ascii="宋体" w:cs="宋体" w:hint="eastAsia"/>
                <w:sz w:val="18"/>
                <w:szCs w:val="18"/>
              </w:rPr>
              <w:t>组织机构代码</w:t>
            </w:r>
            <w:r>
              <w:rPr>
                <w:rFonts w:ascii="宋体" w:cs="宋体"/>
                <w:sz w:val="18"/>
                <w:szCs w:val="18"/>
              </w:rPr>
              <w:t xml:space="preserve">  </w:t>
            </w:r>
            <w:r>
              <w:rPr>
                <w:rFonts w:ascii="宋体" w:cs="宋体" w:hint="eastAsia"/>
                <w:sz w:val="18"/>
                <w:szCs w:val="18"/>
              </w:rPr>
              <w:t>□□□□□□□□</w:t>
            </w:r>
            <w:r>
              <w:rPr>
                <w:rFonts w:ascii="宋体"/>
                <w:sz w:val="18"/>
                <w:szCs w:val="18"/>
              </w:rPr>
              <w:t>—</w:t>
            </w:r>
            <w:r>
              <w:rPr>
                <w:rFonts w:ascii="宋体" w:cs="宋体" w:hint="eastAsia"/>
                <w:sz w:val="18"/>
                <w:szCs w:val="18"/>
              </w:rPr>
              <w:t>□</w:t>
            </w:r>
          </w:p>
          <w:p w:rsidR="00006F43" w:rsidRDefault="00006F43" w:rsidP="009923A9">
            <w:pPr>
              <w:spacing w:line="340" w:lineRule="exact"/>
              <w:rPr>
                <w:rFonts w:ascii="宋体" w:cs="宋体"/>
                <w:sz w:val="18"/>
                <w:szCs w:val="18"/>
                <w:u w:val="single"/>
              </w:rPr>
            </w:pPr>
            <w:r>
              <w:rPr>
                <w:rFonts w:ascii="宋体" w:cs="宋体" w:hint="eastAsia"/>
                <w:sz w:val="18"/>
                <w:szCs w:val="18"/>
              </w:rPr>
              <w:t>单位详细名称</w:t>
            </w:r>
            <w:r>
              <w:rPr>
                <w:rFonts w:ascii="宋体" w:cs="宋体"/>
                <w:sz w:val="18"/>
                <w:szCs w:val="18"/>
              </w:rPr>
              <w:t xml:space="preserve">  </w:t>
            </w:r>
            <w:r>
              <w:rPr>
                <w:rFonts w:ascii="宋体" w:cs="宋体"/>
                <w:sz w:val="18"/>
                <w:szCs w:val="18"/>
                <w:u w:val="single"/>
              </w:rPr>
              <w:t xml:space="preserve">                           </w:t>
            </w:r>
          </w:p>
          <w:p w:rsidR="00006F43" w:rsidRDefault="00006F43" w:rsidP="009923A9">
            <w:pPr>
              <w:spacing w:line="340" w:lineRule="exact"/>
              <w:rPr>
                <w:rFonts w:ascii="宋体" w:cs="宋体"/>
                <w:sz w:val="18"/>
                <w:szCs w:val="18"/>
                <w:u w:val="single"/>
              </w:rPr>
            </w:pPr>
            <w:r>
              <w:rPr>
                <w:rFonts w:ascii="宋体" w:cs="宋体" w:hint="eastAsia"/>
                <w:sz w:val="18"/>
                <w:szCs w:val="18"/>
              </w:rPr>
              <w:t>单位负责人</w:t>
            </w:r>
            <w:r>
              <w:rPr>
                <w:rFonts w:ascii="宋体" w:cs="宋体"/>
                <w:sz w:val="18"/>
                <w:szCs w:val="18"/>
              </w:rPr>
              <w:t xml:space="preserve">    </w:t>
            </w:r>
            <w:r>
              <w:rPr>
                <w:rFonts w:ascii="宋体" w:cs="宋体"/>
                <w:sz w:val="18"/>
                <w:szCs w:val="18"/>
                <w:u w:val="single"/>
              </w:rPr>
              <w:t xml:space="preserve">                           </w:t>
            </w:r>
          </w:p>
          <w:p w:rsidR="00006F43" w:rsidRDefault="00006F43" w:rsidP="009923A9">
            <w:pPr>
              <w:spacing w:line="340" w:lineRule="exact"/>
              <w:rPr>
                <w:rFonts w:ascii="宋体"/>
                <w:sz w:val="18"/>
                <w:szCs w:val="18"/>
              </w:rPr>
            </w:pPr>
            <w:r>
              <w:rPr>
                <w:rFonts w:ascii="宋体" w:cs="宋体" w:hint="eastAsia"/>
                <w:sz w:val="18"/>
                <w:szCs w:val="18"/>
              </w:rPr>
              <w:t>统计负责人</w:t>
            </w:r>
            <w:r>
              <w:rPr>
                <w:rFonts w:ascii="宋体" w:cs="宋体"/>
                <w:sz w:val="18"/>
                <w:szCs w:val="18"/>
              </w:rPr>
              <w:t xml:space="preserve">    </w:t>
            </w:r>
            <w:r>
              <w:rPr>
                <w:rFonts w:ascii="宋体" w:cs="宋体"/>
                <w:sz w:val="18"/>
                <w:szCs w:val="18"/>
                <w:u w:val="single"/>
              </w:rPr>
              <w:t xml:space="preserve">                           </w:t>
            </w:r>
          </w:p>
          <w:p w:rsidR="00006F43" w:rsidRDefault="00006F43" w:rsidP="009923A9">
            <w:pPr>
              <w:spacing w:line="340" w:lineRule="exact"/>
              <w:rPr>
                <w:rFonts w:ascii="宋体"/>
                <w:sz w:val="18"/>
                <w:szCs w:val="18"/>
              </w:rPr>
            </w:pPr>
            <w:r>
              <w:rPr>
                <w:rFonts w:ascii="宋体" w:cs="宋体" w:hint="eastAsia"/>
                <w:sz w:val="18"/>
                <w:szCs w:val="18"/>
              </w:rPr>
              <w:t>详细地址</w:t>
            </w:r>
            <w:r>
              <w:rPr>
                <w:rFonts w:ascii="宋体" w:cs="宋体"/>
                <w:sz w:val="18"/>
                <w:szCs w:val="18"/>
              </w:rPr>
              <w:t xml:space="preserve">      </w:t>
            </w:r>
            <w:r>
              <w:rPr>
                <w:rFonts w:ascii="宋体" w:cs="宋体"/>
                <w:sz w:val="18"/>
                <w:szCs w:val="18"/>
                <w:u w:val="single"/>
              </w:rPr>
              <w:t xml:space="preserve">                           </w:t>
            </w:r>
          </w:p>
        </w:tc>
      </w:tr>
      <w:tr w:rsidR="00006F43">
        <w:trPr>
          <w:trHeight w:val="1495"/>
        </w:trPr>
        <w:tc>
          <w:tcPr>
            <w:tcW w:w="534" w:type="dxa"/>
            <w:tcBorders>
              <w:right w:val="single" w:sz="2" w:space="0" w:color="auto"/>
            </w:tcBorders>
          </w:tcPr>
          <w:p w:rsidR="00006F43" w:rsidRDefault="00006F43" w:rsidP="009923A9">
            <w:pPr>
              <w:spacing w:line="340" w:lineRule="exact"/>
              <w:rPr>
                <w:rFonts w:ascii="宋体" w:cs="宋体"/>
                <w:sz w:val="18"/>
                <w:szCs w:val="18"/>
              </w:rPr>
            </w:pPr>
            <w:r>
              <w:rPr>
                <w:rFonts w:ascii="宋体" w:cs="宋体"/>
                <w:sz w:val="18"/>
                <w:szCs w:val="18"/>
              </w:rPr>
              <w:t>06</w:t>
            </w:r>
          </w:p>
          <w:p w:rsidR="00006F43" w:rsidRDefault="00006F43" w:rsidP="009923A9">
            <w:pPr>
              <w:spacing w:line="340" w:lineRule="exact"/>
              <w:rPr>
                <w:rFonts w:ascii="宋体" w:cs="宋体"/>
                <w:sz w:val="18"/>
                <w:szCs w:val="18"/>
              </w:rPr>
            </w:pPr>
            <w:r>
              <w:rPr>
                <w:rFonts w:ascii="宋体" w:cs="宋体"/>
                <w:sz w:val="18"/>
                <w:szCs w:val="18"/>
              </w:rPr>
              <w:t>07</w:t>
            </w:r>
          </w:p>
          <w:p w:rsidR="00006F43" w:rsidRDefault="00006F43" w:rsidP="009923A9">
            <w:pPr>
              <w:spacing w:line="340" w:lineRule="exact"/>
              <w:rPr>
                <w:rFonts w:ascii="宋体" w:cs="宋体"/>
                <w:sz w:val="18"/>
                <w:szCs w:val="18"/>
              </w:rPr>
            </w:pPr>
            <w:r>
              <w:rPr>
                <w:rFonts w:ascii="宋体" w:cs="宋体"/>
                <w:sz w:val="18"/>
                <w:szCs w:val="18"/>
              </w:rPr>
              <w:t>08</w:t>
            </w:r>
          </w:p>
          <w:p w:rsidR="00006F43" w:rsidRDefault="00006F43" w:rsidP="009923A9">
            <w:pPr>
              <w:spacing w:line="340" w:lineRule="exact"/>
              <w:rPr>
                <w:rFonts w:ascii="宋体" w:cs="宋体"/>
                <w:sz w:val="18"/>
                <w:szCs w:val="18"/>
              </w:rPr>
            </w:pPr>
            <w:r>
              <w:rPr>
                <w:rFonts w:ascii="宋体" w:cs="宋体"/>
                <w:sz w:val="18"/>
                <w:szCs w:val="18"/>
              </w:rPr>
              <w:t>09</w:t>
            </w:r>
          </w:p>
        </w:tc>
        <w:tc>
          <w:tcPr>
            <w:tcW w:w="9672" w:type="dxa"/>
            <w:gridSpan w:val="6"/>
            <w:tcBorders>
              <w:left w:val="single" w:sz="2" w:space="0" w:color="auto"/>
            </w:tcBorders>
          </w:tcPr>
          <w:p w:rsidR="00006F43" w:rsidRDefault="00006F43" w:rsidP="009923A9">
            <w:pPr>
              <w:spacing w:line="340" w:lineRule="exact"/>
              <w:rPr>
                <w:rFonts w:ascii="宋体" w:cs="宋体"/>
                <w:sz w:val="18"/>
                <w:szCs w:val="18"/>
                <w:u w:val="single"/>
              </w:rPr>
            </w:pPr>
            <w:r>
              <w:rPr>
                <w:rFonts w:ascii="宋体" w:cs="宋体" w:hint="eastAsia"/>
                <w:sz w:val="18"/>
                <w:szCs w:val="18"/>
              </w:rPr>
              <w:t>联系电话</w:t>
            </w:r>
            <w:r>
              <w:rPr>
                <w:rFonts w:ascii="宋体" w:cs="宋体"/>
                <w:sz w:val="18"/>
                <w:szCs w:val="18"/>
              </w:rPr>
              <w:t xml:space="preserve">      </w:t>
            </w:r>
            <w:r>
              <w:rPr>
                <w:rFonts w:ascii="宋体" w:cs="宋体"/>
                <w:sz w:val="18"/>
                <w:szCs w:val="18"/>
                <w:u w:val="single"/>
              </w:rPr>
              <w:t xml:space="preserve">                    </w:t>
            </w:r>
          </w:p>
          <w:p w:rsidR="00006F43" w:rsidRDefault="00006F43" w:rsidP="009923A9">
            <w:pPr>
              <w:spacing w:line="340" w:lineRule="exact"/>
              <w:rPr>
                <w:rFonts w:ascii="宋体" w:cs="宋体"/>
                <w:sz w:val="18"/>
                <w:szCs w:val="18"/>
              </w:rPr>
            </w:pPr>
            <w:r>
              <w:rPr>
                <w:rFonts w:ascii="宋体" w:cs="宋体" w:hint="eastAsia"/>
                <w:sz w:val="18"/>
                <w:szCs w:val="18"/>
              </w:rPr>
              <w:t>县（市、区）</w:t>
            </w:r>
            <w:r>
              <w:rPr>
                <w:rFonts w:ascii="宋体" w:cs="宋体"/>
                <w:sz w:val="18"/>
                <w:szCs w:val="18"/>
              </w:rPr>
              <w:t xml:space="preserve">  </w:t>
            </w:r>
            <w:r>
              <w:rPr>
                <w:rFonts w:ascii="宋体" w:cs="宋体"/>
                <w:sz w:val="18"/>
                <w:szCs w:val="18"/>
                <w:u w:val="single"/>
              </w:rPr>
              <w:t xml:space="preserve">                         </w:t>
            </w:r>
            <w:r>
              <w:rPr>
                <w:rFonts w:ascii="宋体" w:cs="宋体"/>
                <w:sz w:val="18"/>
                <w:szCs w:val="18"/>
              </w:rPr>
              <w:t xml:space="preserve"> </w:t>
            </w:r>
          </w:p>
          <w:p w:rsidR="00006F43" w:rsidRDefault="00006F43" w:rsidP="009923A9">
            <w:pPr>
              <w:spacing w:line="340" w:lineRule="exact"/>
              <w:rPr>
                <w:rFonts w:ascii="宋体"/>
                <w:sz w:val="18"/>
                <w:szCs w:val="18"/>
              </w:rPr>
            </w:pPr>
            <w:r>
              <w:rPr>
                <w:rFonts w:ascii="宋体" w:cs="宋体" w:hint="eastAsia"/>
                <w:sz w:val="18"/>
                <w:szCs w:val="18"/>
              </w:rPr>
              <w:t>街道（镇）</w:t>
            </w:r>
            <w:r>
              <w:rPr>
                <w:rFonts w:ascii="宋体" w:cs="宋体"/>
                <w:sz w:val="18"/>
                <w:szCs w:val="18"/>
                <w:u w:val="single"/>
              </w:rPr>
              <w:t xml:space="preserve">                       </w:t>
            </w:r>
            <w:r>
              <w:rPr>
                <w:rFonts w:ascii="宋体" w:cs="宋体" w:hint="eastAsia"/>
                <w:sz w:val="18"/>
                <w:szCs w:val="18"/>
              </w:rPr>
              <w:t>居（村）委会</w:t>
            </w:r>
            <w:r>
              <w:rPr>
                <w:rFonts w:ascii="宋体" w:cs="宋体"/>
                <w:sz w:val="18"/>
                <w:szCs w:val="18"/>
                <w:u w:val="single"/>
              </w:rPr>
              <w:t xml:space="preserve">                         </w:t>
            </w:r>
          </w:p>
          <w:p w:rsidR="00006F43" w:rsidRDefault="00006F43" w:rsidP="009923A9">
            <w:pPr>
              <w:spacing w:line="340" w:lineRule="exact"/>
              <w:rPr>
                <w:rFonts w:ascii="宋体"/>
                <w:sz w:val="18"/>
                <w:szCs w:val="18"/>
              </w:rPr>
            </w:pPr>
            <w:r>
              <w:rPr>
                <w:rFonts w:ascii="宋体" w:cs="宋体" w:hint="eastAsia"/>
                <w:sz w:val="18"/>
                <w:szCs w:val="18"/>
              </w:rPr>
              <w:t>区划代码</w:t>
            </w:r>
            <w:r>
              <w:rPr>
                <w:rFonts w:ascii="宋体" w:cs="宋体"/>
                <w:sz w:val="18"/>
                <w:szCs w:val="18"/>
              </w:rPr>
              <w:t xml:space="preserve">  </w:t>
            </w:r>
            <w:r>
              <w:rPr>
                <w:rFonts w:ascii="宋体" w:cs="宋体" w:hint="eastAsia"/>
                <w:sz w:val="18"/>
                <w:szCs w:val="18"/>
              </w:rPr>
              <w:t>□□□□□□□□□□□□</w:t>
            </w:r>
          </w:p>
        </w:tc>
      </w:tr>
      <w:tr w:rsidR="00006F43">
        <w:trPr>
          <w:trHeight w:hRule="exact" w:val="2863"/>
        </w:trPr>
        <w:tc>
          <w:tcPr>
            <w:tcW w:w="534" w:type="dxa"/>
            <w:tcBorders>
              <w:right w:val="single" w:sz="4" w:space="0" w:color="auto"/>
            </w:tcBorders>
          </w:tcPr>
          <w:p w:rsidR="00006F43" w:rsidRDefault="00006F43" w:rsidP="003C794B">
            <w:pPr>
              <w:spacing w:beforeLines="30" w:before="72" w:line="340" w:lineRule="exact"/>
              <w:rPr>
                <w:rFonts w:ascii="宋体" w:cs="宋体"/>
                <w:sz w:val="18"/>
                <w:szCs w:val="18"/>
              </w:rPr>
            </w:pPr>
            <w:r>
              <w:rPr>
                <w:rFonts w:ascii="宋体" w:cs="宋体"/>
                <w:sz w:val="18"/>
                <w:szCs w:val="18"/>
              </w:rPr>
              <w:t>10</w:t>
            </w:r>
          </w:p>
        </w:tc>
        <w:tc>
          <w:tcPr>
            <w:tcW w:w="2243" w:type="dxa"/>
            <w:tcBorders>
              <w:left w:val="single" w:sz="4" w:space="0" w:color="auto"/>
              <w:right w:val="nil"/>
            </w:tcBorders>
            <w:vAlign w:val="center"/>
          </w:tcPr>
          <w:p w:rsidR="00006F43" w:rsidRDefault="00006F43" w:rsidP="009923A9">
            <w:pPr>
              <w:spacing w:line="340" w:lineRule="exact"/>
              <w:rPr>
                <w:rFonts w:ascii="宋体"/>
                <w:sz w:val="18"/>
                <w:szCs w:val="18"/>
              </w:rPr>
            </w:pPr>
            <w:r>
              <w:rPr>
                <w:rFonts w:ascii="宋体" w:cs="宋体" w:hint="eastAsia"/>
                <w:sz w:val="18"/>
                <w:szCs w:val="18"/>
              </w:rPr>
              <w:t>登记注册类型</w:t>
            </w:r>
          </w:p>
          <w:p w:rsidR="00006F43" w:rsidRDefault="00006F43" w:rsidP="009923A9">
            <w:pPr>
              <w:spacing w:line="340" w:lineRule="exact"/>
              <w:rPr>
                <w:rFonts w:ascii="宋体"/>
                <w:b/>
                <w:bCs/>
                <w:sz w:val="18"/>
                <w:szCs w:val="18"/>
              </w:rPr>
            </w:pPr>
            <w:r>
              <w:rPr>
                <w:rFonts w:ascii="宋体" w:cs="宋体" w:hint="eastAsia"/>
                <w:b/>
                <w:bCs/>
                <w:sz w:val="18"/>
                <w:szCs w:val="18"/>
              </w:rPr>
              <w:t>内资</w:t>
            </w:r>
          </w:p>
          <w:p w:rsidR="00006F43" w:rsidRDefault="00006F43" w:rsidP="009923A9">
            <w:pPr>
              <w:spacing w:line="340" w:lineRule="exact"/>
              <w:rPr>
                <w:rFonts w:ascii="宋体"/>
                <w:sz w:val="18"/>
                <w:szCs w:val="18"/>
              </w:rPr>
            </w:pPr>
            <w:r>
              <w:rPr>
                <w:rFonts w:ascii="宋体" w:cs="宋体"/>
                <w:sz w:val="18"/>
                <w:szCs w:val="18"/>
              </w:rPr>
              <w:t xml:space="preserve">110 </w:t>
            </w:r>
            <w:r>
              <w:rPr>
                <w:rFonts w:ascii="宋体" w:cs="宋体" w:hint="eastAsia"/>
                <w:sz w:val="18"/>
                <w:szCs w:val="18"/>
              </w:rPr>
              <w:t>国有</w:t>
            </w:r>
          </w:p>
          <w:p w:rsidR="00006F43" w:rsidRDefault="00006F43" w:rsidP="009923A9">
            <w:pPr>
              <w:spacing w:line="340" w:lineRule="exact"/>
              <w:rPr>
                <w:rFonts w:ascii="宋体"/>
                <w:sz w:val="18"/>
                <w:szCs w:val="18"/>
              </w:rPr>
            </w:pPr>
            <w:r>
              <w:rPr>
                <w:rFonts w:ascii="宋体" w:cs="宋体"/>
                <w:sz w:val="18"/>
                <w:szCs w:val="18"/>
              </w:rPr>
              <w:t xml:space="preserve">120 </w:t>
            </w:r>
            <w:r>
              <w:rPr>
                <w:rFonts w:ascii="宋体" w:cs="宋体" w:hint="eastAsia"/>
                <w:sz w:val="18"/>
                <w:szCs w:val="18"/>
              </w:rPr>
              <w:t>集体</w:t>
            </w:r>
          </w:p>
          <w:p w:rsidR="00006F43" w:rsidRDefault="00006F43" w:rsidP="009923A9">
            <w:pPr>
              <w:spacing w:line="340" w:lineRule="exact"/>
              <w:rPr>
                <w:rFonts w:ascii="宋体"/>
                <w:sz w:val="18"/>
                <w:szCs w:val="18"/>
              </w:rPr>
            </w:pPr>
            <w:r>
              <w:rPr>
                <w:rFonts w:ascii="宋体" w:cs="宋体"/>
                <w:sz w:val="18"/>
                <w:szCs w:val="18"/>
              </w:rPr>
              <w:t xml:space="preserve">130 </w:t>
            </w:r>
            <w:r>
              <w:rPr>
                <w:rFonts w:ascii="宋体" w:cs="宋体" w:hint="eastAsia"/>
                <w:sz w:val="18"/>
                <w:szCs w:val="18"/>
              </w:rPr>
              <w:t>股份合作</w:t>
            </w:r>
          </w:p>
          <w:p w:rsidR="00006F43" w:rsidRDefault="00006F43" w:rsidP="009923A9">
            <w:pPr>
              <w:spacing w:line="340" w:lineRule="exact"/>
              <w:rPr>
                <w:rFonts w:ascii="宋体"/>
                <w:sz w:val="18"/>
                <w:szCs w:val="18"/>
              </w:rPr>
            </w:pPr>
            <w:r>
              <w:rPr>
                <w:rFonts w:ascii="宋体" w:cs="宋体"/>
                <w:sz w:val="18"/>
                <w:szCs w:val="18"/>
              </w:rPr>
              <w:t xml:space="preserve">141 </w:t>
            </w:r>
            <w:r>
              <w:rPr>
                <w:rFonts w:ascii="宋体" w:cs="宋体" w:hint="eastAsia"/>
                <w:sz w:val="18"/>
                <w:szCs w:val="18"/>
              </w:rPr>
              <w:t>国有联营</w:t>
            </w:r>
          </w:p>
          <w:p w:rsidR="00006F43" w:rsidRDefault="00006F43" w:rsidP="009923A9">
            <w:pPr>
              <w:spacing w:line="340" w:lineRule="exact"/>
              <w:rPr>
                <w:rFonts w:ascii="宋体"/>
                <w:sz w:val="18"/>
                <w:szCs w:val="18"/>
              </w:rPr>
            </w:pPr>
            <w:r>
              <w:rPr>
                <w:rFonts w:ascii="宋体" w:cs="宋体"/>
                <w:sz w:val="18"/>
                <w:szCs w:val="18"/>
              </w:rPr>
              <w:t xml:space="preserve">142 </w:t>
            </w:r>
            <w:r>
              <w:rPr>
                <w:rFonts w:ascii="宋体" w:cs="宋体" w:hint="eastAsia"/>
                <w:sz w:val="18"/>
                <w:szCs w:val="18"/>
              </w:rPr>
              <w:t>集体联营</w:t>
            </w:r>
          </w:p>
          <w:p w:rsidR="00006F43" w:rsidRDefault="00006F43" w:rsidP="009923A9">
            <w:pPr>
              <w:spacing w:line="340" w:lineRule="exact"/>
              <w:rPr>
                <w:rFonts w:ascii="宋体"/>
                <w:sz w:val="18"/>
                <w:szCs w:val="18"/>
              </w:rPr>
            </w:pPr>
            <w:r>
              <w:rPr>
                <w:rFonts w:ascii="宋体" w:cs="宋体"/>
                <w:sz w:val="18"/>
                <w:szCs w:val="18"/>
              </w:rPr>
              <w:t xml:space="preserve">143 </w:t>
            </w:r>
            <w:r>
              <w:rPr>
                <w:rFonts w:ascii="宋体" w:cs="宋体" w:hint="eastAsia"/>
                <w:sz w:val="18"/>
                <w:szCs w:val="18"/>
              </w:rPr>
              <w:t>国有与集体联营</w:t>
            </w:r>
          </w:p>
        </w:tc>
        <w:tc>
          <w:tcPr>
            <w:tcW w:w="2125" w:type="dxa"/>
            <w:tcBorders>
              <w:left w:val="nil"/>
              <w:right w:val="nil"/>
            </w:tcBorders>
            <w:vAlign w:val="center"/>
          </w:tcPr>
          <w:p w:rsidR="00006F43" w:rsidRDefault="00006F43" w:rsidP="009923A9">
            <w:pPr>
              <w:widowControl/>
              <w:spacing w:line="340" w:lineRule="exact"/>
              <w:jc w:val="left"/>
              <w:rPr>
                <w:rFonts w:ascii="宋体"/>
                <w:sz w:val="18"/>
                <w:szCs w:val="18"/>
              </w:rPr>
            </w:pPr>
          </w:p>
          <w:p w:rsidR="00006F43" w:rsidRDefault="00006F43" w:rsidP="009923A9">
            <w:pPr>
              <w:spacing w:line="340" w:lineRule="exact"/>
              <w:rPr>
                <w:rFonts w:ascii="宋体"/>
                <w:sz w:val="18"/>
                <w:szCs w:val="18"/>
              </w:rPr>
            </w:pPr>
            <w:r>
              <w:rPr>
                <w:rFonts w:ascii="宋体" w:cs="宋体"/>
                <w:sz w:val="18"/>
                <w:szCs w:val="18"/>
              </w:rPr>
              <w:t xml:space="preserve">149 </w:t>
            </w:r>
            <w:r>
              <w:rPr>
                <w:rFonts w:ascii="宋体" w:cs="宋体" w:hint="eastAsia"/>
                <w:sz w:val="18"/>
                <w:szCs w:val="18"/>
              </w:rPr>
              <w:t>其他联营</w:t>
            </w:r>
          </w:p>
          <w:p w:rsidR="00006F43" w:rsidRDefault="00006F43" w:rsidP="009923A9">
            <w:pPr>
              <w:spacing w:line="340" w:lineRule="exact"/>
              <w:rPr>
                <w:rFonts w:ascii="宋体"/>
                <w:sz w:val="18"/>
                <w:szCs w:val="18"/>
              </w:rPr>
            </w:pPr>
            <w:r>
              <w:rPr>
                <w:rFonts w:ascii="宋体" w:cs="宋体"/>
                <w:sz w:val="18"/>
                <w:szCs w:val="18"/>
              </w:rPr>
              <w:t xml:space="preserve">151 </w:t>
            </w:r>
            <w:r>
              <w:rPr>
                <w:rFonts w:ascii="宋体" w:cs="宋体" w:hint="eastAsia"/>
                <w:sz w:val="18"/>
                <w:szCs w:val="18"/>
              </w:rPr>
              <w:t>国有独资公司</w:t>
            </w:r>
          </w:p>
          <w:p w:rsidR="00006F43" w:rsidRDefault="00006F43" w:rsidP="009923A9">
            <w:pPr>
              <w:spacing w:line="340" w:lineRule="exact"/>
              <w:rPr>
                <w:rFonts w:ascii="宋体"/>
                <w:sz w:val="18"/>
                <w:szCs w:val="18"/>
              </w:rPr>
            </w:pPr>
            <w:r>
              <w:rPr>
                <w:rFonts w:ascii="宋体" w:cs="宋体"/>
                <w:sz w:val="18"/>
                <w:szCs w:val="18"/>
              </w:rPr>
              <w:t xml:space="preserve">159 </w:t>
            </w:r>
            <w:r>
              <w:rPr>
                <w:rFonts w:ascii="宋体" w:cs="宋体" w:hint="eastAsia"/>
                <w:sz w:val="18"/>
                <w:szCs w:val="18"/>
              </w:rPr>
              <w:t>其他有限责任公司</w:t>
            </w:r>
          </w:p>
          <w:p w:rsidR="00006F43" w:rsidRDefault="00006F43" w:rsidP="009923A9">
            <w:pPr>
              <w:spacing w:line="340" w:lineRule="exact"/>
              <w:rPr>
                <w:rFonts w:ascii="宋体"/>
                <w:sz w:val="18"/>
                <w:szCs w:val="18"/>
              </w:rPr>
            </w:pPr>
            <w:r>
              <w:rPr>
                <w:rFonts w:ascii="宋体" w:cs="宋体"/>
                <w:sz w:val="18"/>
                <w:szCs w:val="18"/>
              </w:rPr>
              <w:t xml:space="preserve">160 </w:t>
            </w:r>
            <w:r>
              <w:rPr>
                <w:rFonts w:ascii="宋体" w:cs="宋体" w:hint="eastAsia"/>
                <w:sz w:val="18"/>
                <w:szCs w:val="18"/>
              </w:rPr>
              <w:t>股份有限公司</w:t>
            </w:r>
          </w:p>
          <w:p w:rsidR="00006F43" w:rsidRDefault="00006F43" w:rsidP="009923A9">
            <w:pPr>
              <w:spacing w:line="340" w:lineRule="exact"/>
              <w:rPr>
                <w:rFonts w:ascii="宋体"/>
                <w:sz w:val="18"/>
                <w:szCs w:val="18"/>
              </w:rPr>
            </w:pPr>
            <w:r>
              <w:rPr>
                <w:rFonts w:ascii="宋体" w:cs="宋体"/>
                <w:sz w:val="18"/>
                <w:szCs w:val="18"/>
              </w:rPr>
              <w:t xml:space="preserve">171 </w:t>
            </w:r>
            <w:r>
              <w:rPr>
                <w:rFonts w:ascii="宋体" w:cs="宋体" w:hint="eastAsia"/>
                <w:sz w:val="18"/>
                <w:szCs w:val="18"/>
              </w:rPr>
              <w:t>私营独资</w:t>
            </w:r>
          </w:p>
          <w:p w:rsidR="00006F43" w:rsidRDefault="00006F43" w:rsidP="009923A9">
            <w:pPr>
              <w:spacing w:line="340" w:lineRule="exact"/>
              <w:rPr>
                <w:rFonts w:ascii="宋体"/>
                <w:sz w:val="18"/>
                <w:szCs w:val="18"/>
              </w:rPr>
            </w:pPr>
            <w:r>
              <w:rPr>
                <w:rFonts w:ascii="宋体" w:cs="宋体"/>
                <w:sz w:val="18"/>
                <w:szCs w:val="18"/>
              </w:rPr>
              <w:t xml:space="preserve">172 </w:t>
            </w:r>
            <w:r>
              <w:rPr>
                <w:rFonts w:ascii="宋体" w:cs="宋体" w:hint="eastAsia"/>
                <w:sz w:val="18"/>
                <w:szCs w:val="18"/>
              </w:rPr>
              <w:t>私营合伙</w:t>
            </w:r>
          </w:p>
          <w:p w:rsidR="00006F43" w:rsidRDefault="00006F43" w:rsidP="009923A9">
            <w:pPr>
              <w:spacing w:line="340" w:lineRule="exact"/>
              <w:rPr>
                <w:rFonts w:ascii="宋体"/>
                <w:sz w:val="18"/>
                <w:szCs w:val="18"/>
              </w:rPr>
            </w:pPr>
            <w:r>
              <w:rPr>
                <w:rFonts w:ascii="宋体" w:cs="宋体"/>
                <w:sz w:val="18"/>
                <w:szCs w:val="18"/>
              </w:rPr>
              <w:t xml:space="preserve">173 </w:t>
            </w:r>
            <w:r>
              <w:rPr>
                <w:rFonts w:ascii="宋体" w:cs="宋体" w:hint="eastAsia"/>
                <w:sz w:val="18"/>
                <w:szCs w:val="18"/>
              </w:rPr>
              <w:t>私营有限责任公司</w:t>
            </w:r>
          </w:p>
        </w:tc>
        <w:tc>
          <w:tcPr>
            <w:tcW w:w="2733" w:type="dxa"/>
            <w:gridSpan w:val="3"/>
            <w:tcBorders>
              <w:left w:val="nil"/>
              <w:right w:val="nil"/>
            </w:tcBorders>
            <w:vAlign w:val="center"/>
          </w:tcPr>
          <w:p w:rsidR="00006F43" w:rsidRDefault="00006F43" w:rsidP="009923A9">
            <w:pPr>
              <w:widowControl/>
              <w:spacing w:line="340" w:lineRule="exact"/>
              <w:jc w:val="left"/>
              <w:rPr>
                <w:rFonts w:ascii="宋体"/>
                <w:sz w:val="18"/>
                <w:szCs w:val="18"/>
              </w:rPr>
            </w:pPr>
          </w:p>
          <w:p w:rsidR="00006F43" w:rsidRDefault="00006F43" w:rsidP="009923A9">
            <w:pPr>
              <w:spacing w:line="340" w:lineRule="exact"/>
              <w:rPr>
                <w:rFonts w:ascii="宋体"/>
                <w:sz w:val="18"/>
                <w:szCs w:val="18"/>
              </w:rPr>
            </w:pPr>
            <w:r>
              <w:rPr>
                <w:rFonts w:ascii="宋体" w:cs="宋体"/>
                <w:sz w:val="18"/>
                <w:szCs w:val="18"/>
              </w:rPr>
              <w:t xml:space="preserve">174 </w:t>
            </w:r>
            <w:r>
              <w:rPr>
                <w:rFonts w:ascii="宋体" w:cs="宋体" w:hint="eastAsia"/>
                <w:sz w:val="18"/>
                <w:szCs w:val="18"/>
              </w:rPr>
              <w:t>私营股份有限公司</w:t>
            </w:r>
          </w:p>
          <w:p w:rsidR="00006F43" w:rsidRDefault="00006F43" w:rsidP="009923A9">
            <w:pPr>
              <w:tabs>
                <w:tab w:val="right" w:pos="2483"/>
              </w:tabs>
              <w:spacing w:line="340" w:lineRule="exact"/>
              <w:ind w:left="40"/>
              <w:rPr>
                <w:rFonts w:ascii="宋体"/>
                <w:sz w:val="18"/>
                <w:szCs w:val="18"/>
              </w:rPr>
            </w:pPr>
            <w:r>
              <w:rPr>
                <w:rFonts w:ascii="宋体" w:cs="宋体"/>
                <w:sz w:val="18"/>
                <w:szCs w:val="18"/>
              </w:rPr>
              <w:t xml:space="preserve">190 </w:t>
            </w:r>
            <w:r>
              <w:rPr>
                <w:rFonts w:ascii="宋体" w:cs="宋体" w:hint="eastAsia"/>
                <w:sz w:val="18"/>
                <w:szCs w:val="18"/>
              </w:rPr>
              <w:t>其他</w:t>
            </w:r>
            <w:r>
              <w:rPr>
                <w:rFonts w:ascii="宋体" w:eastAsia="PMingLiU" w:hAnsi="宋体"/>
                <w:sz w:val="18"/>
                <w:szCs w:val="18"/>
              </w:rPr>
              <w:tab/>
            </w:r>
          </w:p>
          <w:p w:rsidR="00006F43" w:rsidRDefault="00006F43" w:rsidP="009923A9">
            <w:pPr>
              <w:spacing w:line="340" w:lineRule="exact"/>
              <w:ind w:left="87"/>
              <w:rPr>
                <w:rFonts w:ascii="宋体"/>
                <w:b/>
                <w:bCs/>
                <w:sz w:val="18"/>
                <w:szCs w:val="18"/>
              </w:rPr>
            </w:pPr>
            <w:r>
              <w:rPr>
                <w:rFonts w:ascii="宋体" w:cs="宋体" w:hint="eastAsia"/>
                <w:b/>
                <w:bCs/>
                <w:sz w:val="18"/>
                <w:szCs w:val="18"/>
              </w:rPr>
              <w:t>港澳台商投资</w:t>
            </w:r>
          </w:p>
          <w:p w:rsidR="00006F43" w:rsidRDefault="00006F43" w:rsidP="009923A9">
            <w:pPr>
              <w:spacing w:line="340" w:lineRule="exact"/>
              <w:ind w:left="87"/>
              <w:rPr>
                <w:rFonts w:ascii="宋体"/>
                <w:sz w:val="18"/>
                <w:szCs w:val="18"/>
              </w:rPr>
            </w:pPr>
            <w:r>
              <w:rPr>
                <w:rFonts w:ascii="宋体" w:cs="宋体"/>
                <w:sz w:val="18"/>
                <w:szCs w:val="18"/>
              </w:rPr>
              <w:t xml:space="preserve">210 </w:t>
            </w:r>
            <w:r>
              <w:rPr>
                <w:rFonts w:ascii="宋体" w:cs="宋体" w:hint="eastAsia"/>
                <w:sz w:val="18"/>
                <w:szCs w:val="18"/>
              </w:rPr>
              <w:t>与港澳台商合资经营</w:t>
            </w:r>
          </w:p>
          <w:p w:rsidR="00006F43" w:rsidRDefault="00006F43" w:rsidP="009923A9">
            <w:pPr>
              <w:spacing w:line="340" w:lineRule="exact"/>
              <w:ind w:left="87"/>
              <w:rPr>
                <w:rFonts w:ascii="宋体"/>
                <w:sz w:val="18"/>
                <w:szCs w:val="18"/>
              </w:rPr>
            </w:pPr>
            <w:r>
              <w:rPr>
                <w:rFonts w:ascii="宋体" w:cs="宋体"/>
                <w:sz w:val="18"/>
                <w:szCs w:val="18"/>
              </w:rPr>
              <w:t xml:space="preserve">220 </w:t>
            </w:r>
            <w:r>
              <w:rPr>
                <w:rFonts w:ascii="宋体" w:cs="宋体" w:hint="eastAsia"/>
                <w:sz w:val="18"/>
                <w:szCs w:val="18"/>
              </w:rPr>
              <w:t>与港澳台商合作经营</w:t>
            </w:r>
          </w:p>
          <w:p w:rsidR="00006F43" w:rsidRDefault="00006F43" w:rsidP="009923A9">
            <w:pPr>
              <w:spacing w:line="340" w:lineRule="exact"/>
              <w:ind w:left="87"/>
              <w:rPr>
                <w:rFonts w:ascii="宋体"/>
                <w:sz w:val="18"/>
                <w:szCs w:val="18"/>
              </w:rPr>
            </w:pPr>
            <w:r>
              <w:rPr>
                <w:rFonts w:ascii="宋体" w:cs="宋体"/>
                <w:sz w:val="18"/>
                <w:szCs w:val="18"/>
              </w:rPr>
              <w:t xml:space="preserve">230 </w:t>
            </w:r>
            <w:r>
              <w:rPr>
                <w:rFonts w:ascii="宋体" w:cs="宋体" w:hint="eastAsia"/>
                <w:sz w:val="18"/>
                <w:szCs w:val="18"/>
              </w:rPr>
              <w:t>港澳台商独资</w:t>
            </w:r>
          </w:p>
          <w:p w:rsidR="00006F43" w:rsidRDefault="00006F43" w:rsidP="009923A9">
            <w:pPr>
              <w:spacing w:line="340" w:lineRule="exact"/>
              <w:ind w:left="84"/>
              <w:rPr>
                <w:rFonts w:ascii="宋体"/>
                <w:b/>
                <w:bCs/>
                <w:sz w:val="18"/>
                <w:szCs w:val="18"/>
              </w:rPr>
            </w:pPr>
            <w:r>
              <w:rPr>
                <w:rFonts w:ascii="宋体" w:cs="宋体"/>
                <w:sz w:val="18"/>
                <w:szCs w:val="18"/>
              </w:rPr>
              <w:t>240</w:t>
            </w:r>
            <w:r>
              <w:rPr>
                <w:rFonts w:ascii="宋体" w:cs="宋体"/>
                <w:spacing w:val="-6"/>
                <w:sz w:val="18"/>
                <w:szCs w:val="18"/>
              </w:rPr>
              <w:t xml:space="preserve"> </w:t>
            </w:r>
            <w:r>
              <w:rPr>
                <w:rFonts w:ascii="宋体" w:cs="宋体" w:hint="eastAsia"/>
                <w:spacing w:val="-6"/>
                <w:sz w:val="18"/>
                <w:szCs w:val="18"/>
              </w:rPr>
              <w:t>港澳台商投资股份有限公司</w:t>
            </w:r>
          </w:p>
        </w:tc>
        <w:tc>
          <w:tcPr>
            <w:tcW w:w="2571" w:type="dxa"/>
            <w:tcBorders>
              <w:left w:val="nil"/>
            </w:tcBorders>
            <w:vAlign w:val="center"/>
          </w:tcPr>
          <w:p w:rsidR="00006F43" w:rsidRDefault="00006F43" w:rsidP="009923A9">
            <w:pPr>
              <w:widowControl/>
              <w:spacing w:line="340" w:lineRule="exact"/>
              <w:jc w:val="left"/>
              <w:rPr>
                <w:rFonts w:ascii="宋体"/>
                <w:sz w:val="18"/>
                <w:szCs w:val="18"/>
              </w:rPr>
            </w:pPr>
          </w:p>
          <w:p w:rsidR="00006F43" w:rsidRDefault="00006F43" w:rsidP="009923A9">
            <w:pPr>
              <w:spacing w:line="340" w:lineRule="exact"/>
              <w:ind w:left="84"/>
              <w:rPr>
                <w:rFonts w:ascii="宋体"/>
                <w:b/>
                <w:bCs/>
                <w:sz w:val="18"/>
                <w:szCs w:val="18"/>
              </w:rPr>
            </w:pPr>
            <w:r>
              <w:rPr>
                <w:rFonts w:ascii="宋体" w:cs="宋体" w:hint="eastAsia"/>
                <w:b/>
                <w:bCs/>
                <w:sz w:val="18"/>
                <w:szCs w:val="18"/>
              </w:rPr>
              <w:t>外商投资</w:t>
            </w:r>
          </w:p>
          <w:p w:rsidR="00006F43" w:rsidRDefault="00006F43" w:rsidP="009923A9">
            <w:pPr>
              <w:spacing w:line="340" w:lineRule="exact"/>
              <w:rPr>
                <w:rFonts w:ascii="宋体"/>
                <w:sz w:val="18"/>
                <w:szCs w:val="18"/>
              </w:rPr>
            </w:pPr>
            <w:r>
              <w:rPr>
                <w:rFonts w:ascii="宋体" w:cs="宋体"/>
                <w:sz w:val="18"/>
                <w:szCs w:val="18"/>
              </w:rPr>
              <w:t xml:space="preserve">310 </w:t>
            </w:r>
            <w:r>
              <w:rPr>
                <w:rFonts w:ascii="宋体" w:cs="宋体" w:hint="eastAsia"/>
                <w:sz w:val="18"/>
                <w:szCs w:val="18"/>
              </w:rPr>
              <w:t>中外合资经营</w:t>
            </w:r>
          </w:p>
          <w:p w:rsidR="00006F43" w:rsidRDefault="00006F43" w:rsidP="009923A9">
            <w:pPr>
              <w:spacing w:line="340" w:lineRule="exact"/>
              <w:rPr>
                <w:rFonts w:ascii="宋体"/>
                <w:sz w:val="18"/>
                <w:szCs w:val="18"/>
              </w:rPr>
            </w:pPr>
            <w:r>
              <w:rPr>
                <w:rFonts w:ascii="宋体" w:cs="宋体"/>
                <w:sz w:val="18"/>
                <w:szCs w:val="18"/>
              </w:rPr>
              <w:t xml:space="preserve">320 </w:t>
            </w:r>
            <w:r>
              <w:rPr>
                <w:rFonts w:ascii="宋体" w:cs="宋体" w:hint="eastAsia"/>
                <w:sz w:val="18"/>
                <w:szCs w:val="18"/>
              </w:rPr>
              <w:t>中外合作经营</w:t>
            </w:r>
          </w:p>
          <w:p w:rsidR="00006F43" w:rsidRDefault="00006F43" w:rsidP="009923A9">
            <w:pPr>
              <w:spacing w:line="340" w:lineRule="exact"/>
              <w:rPr>
                <w:rFonts w:ascii="宋体"/>
                <w:sz w:val="18"/>
                <w:szCs w:val="18"/>
              </w:rPr>
            </w:pPr>
            <w:r>
              <w:rPr>
                <w:rFonts w:ascii="宋体" w:cs="宋体"/>
                <w:sz w:val="18"/>
                <w:szCs w:val="18"/>
              </w:rPr>
              <w:t xml:space="preserve">330 </w:t>
            </w:r>
            <w:r>
              <w:rPr>
                <w:rFonts w:ascii="宋体" w:cs="宋体" w:hint="eastAsia"/>
                <w:sz w:val="18"/>
                <w:szCs w:val="18"/>
              </w:rPr>
              <w:t>外资企业</w:t>
            </w:r>
          </w:p>
          <w:p w:rsidR="00006F43" w:rsidRDefault="00006F43" w:rsidP="009923A9">
            <w:pPr>
              <w:spacing w:line="340" w:lineRule="exact"/>
              <w:rPr>
                <w:rFonts w:ascii="宋体"/>
                <w:sz w:val="18"/>
                <w:szCs w:val="18"/>
              </w:rPr>
            </w:pPr>
            <w:r>
              <w:rPr>
                <w:rFonts w:ascii="宋体" w:cs="宋体"/>
                <w:sz w:val="18"/>
                <w:szCs w:val="18"/>
              </w:rPr>
              <w:t xml:space="preserve">340 </w:t>
            </w:r>
            <w:r>
              <w:rPr>
                <w:rFonts w:ascii="宋体" w:cs="宋体" w:hint="eastAsia"/>
                <w:sz w:val="18"/>
                <w:szCs w:val="18"/>
              </w:rPr>
              <w:t>外商投资股份有限公司</w:t>
            </w:r>
          </w:p>
          <w:p w:rsidR="00006F43" w:rsidRDefault="00006F43" w:rsidP="009923A9">
            <w:pPr>
              <w:widowControl/>
              <w:spacing w:line="340" w:lineRule="exact"/>
              <w:jc w:val="left"/>
              <w:rPr>
                <w:rFonts w:ascii="宋体"/>
                <w:sz w:val="18"/>
                <w:szCs w:val="18"/>
              </w:rPr>
            </w:pPr>
          </w:p>
          <w:p w:rsidR="00006F43" w:rsidRDefault="00006F43" w:rsidP="009923A9">
            <w:pPr>
              <w:spacing w:line="340" w:lineRule="exact"/>
              <w:rPr>
                <w:rFonts w:ascii="宋体"/>
                <w:sz w:val="18"/>
                <w:szCs w:val="18"/>
              </w:rPr>
            </w:pPr>
            <w:r>
              <w:rPr>
                <w:rFonts w:ascii="宋体" w:cs="宋体" w:hint="eastAsia"/>
                <w:sz w:val="18"/>
                <w:szCs w:val="18"/>
              </w:rPr>
              <w:t>□□□</w:t>
            </w:r>
          </w:p>
        </w:tc>
      </w:tr>
      <w:tr w:rsidR="00006F43">
        <w:trPr>
          <w:trHeight w:hRule="exact" w:val="3117"/>
        </w:trPr>
        <w:tc>
          <w:tcPr>
            <w:tcW w:w="534" w:type="dxa"/>
            <w:tcBorders>
              <w:right w:val="single" w:sz="4" w:space="0" w:color="auto"/>
            </w:tcBorders>
          </w:tcPr>
          <w:p w:rsidR="00006F43" w:rsidRDefault="00006F43" w:rsidP="003C794B">
            <w:pPr>
              <w:spacing w:beforeLines="30" w:before="72" w:line="340" w:lineRule="exact"/>
              <w:rPr>
                <w:rFonts w:ascii="宋体" w:cs="宋体"/>
                <w:sz w:val="18"/>
                <w:szCs w:val="18"/>
              </w:rPr>
            </w:pPr>
            <w:r>
              <w:rPr>
                <w:rFonts w:ascii="宋体" w:cs="宋体"/>
                <w:sz w:val="18"/>
                <w:szCs w:val="18"/>
              </w:rPr>
              <w:t>11</w:t>
            </w:r>
          </w:p>
        </w:tc>
        <w:tc>
          <w:tcPr>
            <w:tcW w:w="2243" w:type="dxa"/>
            <w:tcBorders>
              <w:left w:val="single" w:sz="4" w:space="0" w:color="auto"/>
              <w:right w:val="nil"/>
            </w:tcBorders>
            <w:vAlign w:val="center"/>
          </w:tcPr>
          <w:p w:rsidR="00006F43" w:rsidRDefault="00006F43" w:rsidP="009923A9">
            <w:pPr>
              <w:spacing w:line="340" w:lineRule="exact"/>
              <w:rPr>
                <w:rFonts w:ascii="宋体"/>
                <w:sz w:val="18"/>
                <w:szCs w:val="18"/>
              </w:rPr>
            </w:pPr>
            <w:r>
              <w:rPr>
                <w:rFonts w:ascii="宋体" w:cs="宋体" w:hint="eastAsia"/>
                <w:sz w:val="18"/>
                <w:szCs w:val="18"/>
              </w:rPr>
              <w:t>行业代码</w:t>
            </w:r>
            <w:r>
              <w:rPr>
                <w:rFonts w:ascii="宋体" w:cs="宋体"/>
                <w:sz w:val="18"/>
                <w:szCs w:val="18"/>
              </w:rPr>
              <w:t xml:space="preserve"> </w:t>
            </w:r>
            <w:r>
              <w:rPr>
                <w:rFonts w:ascii="宋体" w:cs="宋体" w:hint="eastAsia"/>
                <w:sz w:val="18"/>
                <w:szCs w:val="18"/>
              </w:rPr>
              <w:t>□□□□</w:t>
            </w:r>
          </w:p>
          <w:p w:rsidR="00006F43" w:rsidRDefault="00006F43" w:rsidP="009923A9">
            <w:pPr>
              <w:spacing w:line="340" w:lineRule="exact"/>
              <w:rPr>
                <w:rFonts w:ascii="宋体"/>
                <w:b/>
                <w:bCs/>
                <w:sz w:val="18"/>
                <w:szCs w:val="18"/>
              </w:rPr>
            </w:pPr>
            <w:r>
              <w:rPr>
                <w:rFonts w:ascii="宋体" w:cs="宋体" w:hint="eastAsia"/>
                <w:b/>
                <w:bCs/>
                <w:sz w:val="18"/>
                <w:szCs w:val="18"/>
              </w:rPr>
              <w:t>货币金融服务</w:t>
            </w:r>
          </w:p>
          <w:p w:rsidR="00006F43" w:rsidRDefault="00006F43" w:rsidP="009923A9">
            <w:pPr>
              <w:spacing w:line="340" w:lineRule="exact"/>
              <w:rPr>
                <w:rFonts w:ascii="宋体"/>
                <w:sz w:val="18"/>
                <w:szCs w:val="18"/>
              </w:rPr>
            </w:pPr>
            <w:r>
              <w:rPr>
                <w:rFonts w:ascii="宋体" w:cs="宋体"/>
                <w:sz w:val="18"/>
                <w:szCs w:val="18"/>
              </w:rPr>
              <w:t>6610</w:t>
            </w:r>
            <w:r>
              <w:rPr>
                <w:rFonts w:ascii="宋体" w:cs="宋体" w:hint="eastAsia"/>
                <w:sz w:val="18"/>
                <w:szCs w:val="18"/>
              </w:rPr>
              <w:t>中央银行服务</w:t>
            </w:r>
          </w:p>
          <w:p w:rsidR="00006F43" w:rsidRDefault="00006F43" w:rsidP="009923A9">
            <w:pPr>
              <w:spacing w:line="340" w:lineRule="exact"/>
              <w:rPr>
                <w:rFonts w:ascii="宋体"/>
                <w:sz w:val="18"/>
                <w:szCs w:val="18"/>
              </w:rPr>
            </w:pPr>
            <w:r>
              <w:rPr>
                <w:rFonts w:ascii="宋体" w:cs="宋体"/>
                <w:sz w:val="18"/>
                <w:szCs w:val="18"/>
              </w:rPr>
              <w:t xml:space="preserve">6620 </w:t>
            </w:r>
            <w:r>
              <w:rPr>
                <w:rFonts w:ascii="宋体" w:cs="宋体" w:hint="eastAsia"/>
                <w:sz w:val="18"/>
                <w:szCs w:val="18"/>
              </w:rPr>
              <w:t>货币银行服务</w:t>
            </w:r>
          </w:p>
          <w:p w:rsidR="00006F43" w:rsidRDefault="00006F43" w:rsidP="009923A9">
            <w:pPr>
              <w:spacing w:line="340" w:lineRule="exact"/>
              <w:rPr>
                <w:rFonts w:ascii="宋体"/>
                <w:sz w:val="18"/>
                <w:szCs w:val="18"/>
              </w:rPr>
            </w:pPr>
            <w:r>
              <w:rPr>
                <w:rFonts w:ascii="宋体" w:cs="宋体"/>
                <w:sz w:val="18"/>
                <w:szCs w:val="18"/>
              </w:rPr>
              <w:t>6631</w:t>
            </w:r>
            <w:r>
              <w:rPr>
                <w:rFonts w:ascii="宋体" w:cs="宋体" w:hint="eastAsia"/>
                <w:sz w:val="18"/>
                <w:szCs w:val="18"/>
              </w:rPr>
              <w:t>金融租赁服务</w:t>
            </w:r>
          </w:p>
          <w:p w:rsidR="00006F43" w:rsidRDefault="00006F43" w:rsidP="009923A9">
            <w:pPr>
              <w:spacing w:line="340" w:lineRule="exact"/>
              <w:rPr>
                <w:rFonts w:ascii="宋体"/>
                <w:sz w:val="18"/>
                <w:szCs w:val="18"/>
              </w:rPr>
            </w:pPr>
            <w:r>
              <w:rPr>
                <w:rFonts w:ascii="宋体" w:cs="宋体"/>
                <w:sz w:val="18"/>
                <w:szCs w:val="18"/>
              </w:rPr>
              <w:t>6632</w:t>
            </w:r>
            <w:r>
              <w:rPr>
                <w:rFonts w:ascii="宋体" w:cs="宋体" w:hint="eastAsia"/>
                <w:sz w:val="18"/>
                <w:szCs w:val="18"/>
              </w:rPr>
              <w:t>财务公司</w:t>
            </w:r>
          </w:p>
          <w:p w:rsidR="00006F43" w:rsidRDefault="00006F43" w:rsidP="009923A9">
            <w:pPr>
              <w:spacing w:line="340" w:lineRule="exact"/>
              <w:rPr>
                <w:rFonts w:ascii="宋体"/>
                <w:sz w:val="18"/>
                <w:szCs w:val="18"/>
              </w:rPr>
            </w:pPr>
            <w:r>
              <w:rPr>
                <w:rFonts w:ascii="宋体" w:cs="宋体"/>
                <w:sz w:val="18"/>
                <w:szCs w:val="18"/>
              </w:rPr>
              <w:t>6633</w:t>
            </w:r>
            <w:r>
              <w:rPr>
                <w:rFonts w:ascii="宋体" w:cs="宋体" w:hint="eastAsia"/>
                <w:sz w:val="18"/>
                <w:szCs w:val="18"/>
              </w:rPr>
              <w:t>典当</w:t>
            </w:r>
          </w:p>
          <w:p w:rsidR="00006F43" w:rsidRDefault="00006F43" w:rsidP="009923A9">
            <w:pPr>
              <w:spacing w:line="340" w:lineRule="exact"/>
              <w:rPr>
                <w:rFonts w:ascii="宋体"/>
                <w:sz w:val="18"/>
                <w:szCs w:val="18"/>
              </w:rPr>
            </w:pPr>
            <w:r>
              <w:rPr>
                <w:rFonts w:ascii="宋体" w:cs="宋体"/>
                <w:sz w:val="18"/>
                <w:szCs w:val="18"/>
              </w:rPr>
              <w:t>6639</w:t>
            </w:r>
            <w:r>
              <w:rPr>
                <w:rFonts w:ascii="宋体" w:cs="宋体" w:hint="eastAsia"/>
                <w:sz w:val="18"/>
                <w:szCs w:val="18"/>
              </w:rPr>
              <w:t>其他非货币银行服务</w:t>
            </w:r>
          </w:p>
        </w:tc>
        <w:tc>
          <w:tcPr>
            <w:tcW w:w="2337" w:type="dxa"/>
            <w:gridSpan w:val="2"/>
            <w:tcBorders>
              <w:left w:val="nil"/>
              <w:right w:val="nil"/>
            </w:tcBorders>
            <w:vAlign w:val="center"/>
          </w:tcPr>
          <w:p w:rsidR="00006F43" w:rsidRDefault="00006F43" w:rsidP="003C794B">
            <w:pPr>
              <w:spacing w:line="340" w:lineRule="exact"/>
              <w:ind w:firstLineChars="100" w:firstLine="180"/>
              <w:rPr>
                <w:rFonts w:ascii="宋体"/>
                <w:sz w:val="18"/>
                <w:szCs w:val="18"/>
              </w:rPr>
            </w:pPr>
            <w:r>
              <w:rPr>
                <w:rFonts w:ascii="宋体" w:cs="宋体"/>
                <w:sz w:val="18"/>
                <w:szCs w:val="18"/>
              </w:rPr>
              <w:t>6640</w:t>
            </w:r>
            <w:r>
              <w:rPr>
                <w:rFonts w:ascii="宋体" w:cs="宋体" w:hint="eastAsia"/>
                <w:sz w:val="18"/>
                <w:szCs w:val="18"/>
              </w:rPr>
              <w:t>银行监管服务</w:t>
            </w:r>
          </w:p>
          <w:p w:rsidR="00006F43" w:rsidRDefault="00006F43" w:rsidP="003C794B">
            <w:pPr>
              <w:spacing w:line="340" w:lineRule="exact"/>
              <w:ind w:firstLineChars="98" w:firstLine="177"/>
              <w:rPr>
                <w:rFonts w:ascii="宋体"/>
                <w:b/>
                <w:bCs/>
                <w:sz w:val="18"/>
                <w:szCs w:val="18"/>
              </w:rPr>
            </w:pPr>
            <w:r>
              <w:rPr>
                <w:rFonts w:ascii="宋体" w:cs="宋体" w:hint="eastAsia"/>
                <w:b/>
                <w:bCs/>
                <w:sz w:val="18"/>
                <w:szCs w:val="18"/>
              </w:rPr>
              <w:t>资本市场服务</w:t>
            </w:r>
          </w:p>
          <w:p w:rsidR="00006F43" w:rsidRDefault="00006F43" w:rsidP="003C794B">
            <w:pPr>
              <w:spacing w:line="340" w:lineRule="exact"/>
              <w:ind w:firstLineChars="100" w:firstLine="180"/>
              <w:rPr>
                <w:rFonts w:ascii="宋体"/>
                <w:sz w:val="18"/>
                <w:szCs w:val="18"/>
              </w:rPr>
            </w:pPr>
            <w:r>
              <w:rPr>
                <w:rFonts w:ascii="宋体" w:cs="宋体"/>
                <w:sz w:val="18"/>
                <w:szCs w:val="18"/>
              </w:rPr>
              <w:t>6711</w:t>
            </w:r>
            <w:r>
              <w:rPr>
                <w:rFonts w:ascii="宋体" w:cs="宋体" w:hint="eastAsia"/>
                <w:sz w:val="18"/>
                <w:szCs w:val="18"/>
              </w:rPr>
              <w:t>证券市场管理服务</w:t>
            </w:r>
          </w:p>
          <w:p w:rsidR="00006F43" w:rsidRDefault="00006F43" w:rsidP="003C794B">
            <w:pPr>
              <w:spacing w:line="340" w:lineRule="exact"/>
              <w:ind w:firstLineChars="100" w:firstLine="180"/>
              <w:rPr>
                <w:rFonts w:ascii="宋体"/>
                <w:sz w:val="18"/>
                <w:szCs w:val="18"/>
              </w:rPr>
            </w:pPr>
            <w:r>
              <w:rPr>
                <w:rFonts w:ascii="宋体" w:cs="宋体"/>
                <w:sz w:val="18"/>
                <w:szCs w:val="18"/>
              </w:rPr>
              <w:t>6712</w:t>
            </w:r>
            <w:r>
              <w:rPr>
                <w:rFonts w:ascii="宋体" w:cs="宋体" w:hint="eastAsia"/>
                <w:sz w:val="18"/>
                <w:szCs w:val="18"/>
              </w:rPr>
              <w:t>证券经纪交易服务</w:t>
            </w:r>
          </w:p>
          <w:p w:rsidR="00006F43" w:rsidRDefault="00006F43" w:rsidP="003C794B">
            <w:pPr>
              <w:spacing w:line="340" w:lineRule="exact"/>
              <w:ind w:firstLineChars="100" w:firstLine="180"/>
              <w:rPr>
                <w:rFonts w:ascii="宋体"/>
                <w:sz w:val="18"/>
                <w:szCs w:val="18"/>
              </w:rPr>
            </w:pPr>
            <w:r>
              <w:rPr>
                <w:rFonts w:ascii="宋体" w:cs="宋体"/>
                <w:sz w:val="18"/>
                <w:szCs w:val="18"/>
              </w:rPr>
              <w:t>6713</w:t>
            </w:r>
            <w:r>
              <w:rPr>
                <w:rFonts w:ascii="宋体" w:cs="宋体" w:hint="eastAsia"/>
                <w:sz w:val="18"/>
                <w:szCs w:val="18"/>
              </w:rPr>
              <w:t>基金管理服务</w:t>
            </w:r>
          </w:p>
          <w:p w:rsidR="00006F43" w:rsidRDefault="00006F43" w:rsidP="003C794B">
            <w:pPr>
              <w:spacing w:line="340" w:lineRule="exact"/>
              <w:ind w:firstLineChars="100" w:firstLine="180"/>
              <w:rPr>
                <w:rFonts w:ascii="宋体"/>
                <w:sz w:val="18"/>
                <w:szCs w:val="18"/>
              </w:rPr>
            </w:pPr>
            <w:r>
              <w:rPr>
                <w:rFonts w:ascii="宋体" w:cs="宋体"/>
                <w:sz w:val="18"/>
                <w:szCs w:val="18"/>
              </w:rPr>
              <w:t>6721</w:t>
            </w:r>
            <w:r>
              <w:rPr>
                <w:rFonts w:ascii="宋体" w:cs="宋体" w:hint="eastAsia"/>
                <w:sz w:val="18"/>
                <w:szCs w:val="18"/>
              </w:rPr>
              <w:t>期货市场管理服务</w:t>
            </w:r>
          </w:p>
          <w:p w:rsidR="00006F43" w:rsidRDefault="00006F43" w:rsidP="003C794B">
            <w:pPr>
              <w:spacing w:line="340" w:lineRule="exact"/>
              <w:ind w:firstLineChars="100" w:firstLine="180"/>
              <w:rPr>
                <w:rFonts w:ascii="宋体"/>
                <w:sz w:val="18"/>
                <w:szCs w:val="18"/>
              </w:rPr>
            </w:pPr>
            <w:r>
              <w:rPr>
                <w:rFonts w:ascii="宋体" w:cs="宋体"/>
                <w:sz w:val="18"/>
                <w:szCs w:val="18"/>
              </w:rPr>
              <w:t>6729</w:t>
            </w:r>
            <w:r>
              <w:rPr>
                <w:rFonts w:ascii="宋体" w:cs="宋体" w:hint="eastAsia"/>
                <w:sz w:val="18"/>
                <w:szCs w:val="18"/>
              </w:rPr>
              <w:t>其他期货市场服务</w:t>
            </w:r>
          </w:p>
          <w:p w:rsidR="00006F43" w:rsidRDefault="00006F43" w:rsidP="003C794B">
            <w:pPr>
              <w:spacing w:line="340" w:lineRule="exact"/>
              <w:ind w:firstLineChars="100" w:firstLine="180"/>
              <w:rPr>
                <w:rFonts w:ascii="宋体"/>
                <w:sz w:val="18"/>
                <w:szCs w:val="18"/>
              </w:rPr>
            </w:pPr>
            <w:r>
              <w:rPr>
                <w:rFonts w:ascii="宋体" w:cs="宋体"/>
                <w:sz w:val="18"/>
                <w:szCs w:val="18"/>
              </w:rPr>
              <w:t>6730</w:t>
            </w:r>
            <w:r>
              <w:rPr>
                <w:rFonts w:ascii="宋体" w:cs="宋体" w:hint="eastAsia"/>
                <w:sz w:val="18"/>
                <w:szCs w:val="18"/>
              </w:rPr>
              <w:t>证券期货监管服务</w:t>
            </w:r>
          </w:p>
        </w:tc>
        <w:tc>
          <w:tcPr>
            <w:tcW w:w="2521" w:type="dxa"/>
            <w:gridSpan w:val="2"/>
            <w:tcBorders>
              <w:left w:val="nil"/>
              <w:right w:val="nil"/>
            </w:tcBorders>
            <w:vAlign w:val="center"/>
          </w:tcPr>
          <w:p w:rsidR="00006F43" w:rsidRDefault="00006F43" w:rsidP="003C794B">
            <w:pPr>
              <w:tabs>
                <w:tab w:val="right" w:pos="2483"/>
              </w:tabs>
              <w:spacing w:line="340" w:lineRule="exact"/>
              <w:ind w:leftChars="19" w:left="40" w:firstLineChars="137" w:firstLine="247"/>
              <w:rPr>
                <w:rFonts w:ascii="宋体"/>
                <w:sz w:val="18"/>
                <w:szCs w:val="18"/>
              </w:rPr>
            </w:pPr>
            <w:r>
              <w:rPr>
                <w:rFonts w:ascii="宋体" w:cs="宋体"/>
                <w:sz w:val="18"/>
                <w:szCs w:val="18"/>
              </w:rPr>
              <w:t>6740</w:t>
            </w:r>
            <w:r>
              <w:rPr>
                <w:rFonts w:ascii="宋体" w:cs="宋体" w:hint="eastAsia"/>
                <w:sz w:val="18"/>
                <w:szCs w:val="18"/>
              </w:rPr>
              <w:t>资本投资服务</w:t>
            </w:r>
            <w:r>
              <w:rPr>
                <w:rFonts w:ascii="宋体" w:eastAsia="PMingLiU" w:hAnsi="宋体"/>
                <w:sz w:val="18"/>
                <w:szCs w:val="18"/>
              </w:rPr>
              <w:tab/>
            </w:r>
          </w:p>
          <w:p w:rsidR="00006F43" w:rsidRDefault="00006F43" w:rsidP="003C794B">
            <w:pPr>
              <w:spacing w:line="340" w:lineRule="exact"/>
              <w:ind w:leftChars="41" w:left="86" w:firstLineChars="111" w:firstLine="200"/>
              <w:rPr>
                <w:rFonts w:ascii="宋体"/>
                <w:sz w:val="18"/>
                <w:szCs w:val="18"/>
              </w:rPr>
            </w:pPr>
            <w:r>
              <w:rPr>
                <w:rFonts w:ascii="宋体" w:cs="宋体"/>
                <w:sz w:val="18"/>
                <w:szCs w:val="18"/>
              </w:rPr>
              <w:t>6790</w:t>
            </w:r>
            <w:r>
              <w:rPr>
                <w:rFonts w:ascii="宋体" w:cs="宋体" w:hint="eastAsia"/>
                <w:sz w:val="18"/>
                <w:szCs w:val="18"/>
              </w:rPr>
              <w:t>其他资本市场服务</w:t>
            </w:r>
          </w:p>
          <w:p w:rsidR="00006F43" w:rsidRDefault="00006F43" w:rsidP="003C794B">
            <w:pPr>
              <w:spacing w:line="340" w:lineRule="exact"/>
              <w:ind w:leftChars="41" w:left="86" w:firstLineChars="98" w:firstLine="177"/>
              <w:rPr>
                <w:rFonts w:ascii="宋体"/>
                <w:b/>
                <w:bCs/>
                <w:sz w:val="18"/>
                <w:szCs w:val="18"/>
              </w:rPr>
            </w:pPr>
            <w:r>
              <w:rPr>
                <w:rFonts w:ascii="宋体" w:cs="宋体" w:hint="eastAsia"/>
                <w:b/>
                <w:bCs/>
                <w:sz w:val="18"/>
                <w:szCs w:val="18"/>
              </w:rPr>
              <w:t>保险业</w:t>
            </w:r>
          </w:p>
          <w:p w:rsidR="00006F43" w:rsidRDefault="00006F43" w:rsidP="003C794B">
            <w:pPr>
              <w:spacing w:line="340" w:lineRule="exact"/>
              <w:ind w:leftChars="41" w:left="86" w:firstLineChars="100" w:firstLine="180"/>
              <w:rPr>
                <w:rFonts w:ascii="宋体"/>
                <w:sz w:val="18"/>
                <w:szCs w:val="18"/>
              </w:rPr>
            </w:pPr>
            <w:r>
              <w:rPr>
                <w:rFonts w:ascii="宋体" w:cs="宋体"/>
                <w:sz w:val="18"/>
                <w:szCs w:val="18"/>
              </w:rPr>
              <w:t>6811</w:t>
            </w:r>
            <w:r>
              <w:rPr>
                <w:rFonts w:ascii="宋体" w:cs="宋体" w:hint="eastAsia"/>
                <w:sz w:val="18"/>
                <w:szCs w:val="18"/>
              </w:rPr>
              <w:t>人寿保险</w:t>
            </w:r>
          </w:p>
          <w:p w:rsidR="00006F43" w:rsidRDefault="00006F43" w:rsidP="003C794B">
            <w:pPr>
              <w:spacing w:line="340" w:lineRule="exact"/>
              <w:ind w:leftChars="41" w:left="86" w:firstLineChars="100" w:firstLine="180"/>
              <w:rPr>
                <w:rFonts w:ascii="宋体"/>
                <w:sz w:val="18"/>
                <w:szCs w:val="18"/>
              </w:rPr>
            </w:pPr>
            <w:r>
              <w:rPr>
                <w:rFonts w:ascii="宋体" w:cs="宋体"/>
                <w:sz w:val="18"/>
                <w:szCs w:val="18"/>
              </w:rPr>
              <w:t>6812</w:t>
            </w:r>
            <w:r>
              <w:rPr>
                <w:rFonts w:ascii="宋体" w:cs="宋体" w:hint="eastAsia"/>
                <w:sz w:val="18"/>
                <w:szCs w:val="18"/>
              </w:rPr>
              <w:t>健康和意外保险</w:t>
            </w:r>
          </w:p>
          <w:p w:rsidR="00006F43" w:rsidRDefault="00006F43" w:rsidP="003C794B">
            <w:pPr>
              <w:spacing w:line="340" w:lineRule="exact"/>
              <w:ind w:leftChars="40" w:left="84" w:firstLineChars="100" w:firstLine="180"/>
              <w:rPr>
                <w:rFonts w:ascii="宋体"/>
                <w:sz w:val="18"/>
                <w:szCs w:val="18"/>
              </w:rPr>
            </w:pPr>
            <w:r>
              <w:rPr>
                <w:rFonts w:ascii="宋体" w:cs="宋体"/>
                <w:sz w:val="18"/>
                <w:szCs w:val="18"/>
              </w:rPr>
              <w:t>6820</w:t>
            </w:r>
            <w:r>
              <w:rPr>
                <w:rFonts w:ascii="宋体" w:cs="宋体" w:hint="eastAsia"/>
                <w:sz w:val="18"/>
                <w:szCs w:val="18"/>
              </w:rPr>
              <w:t>财产保险</w:t>
            </w:r>
          </w:p>
          <w:p w:rsidR="00006F43" w:rsidRDefault="00006F43" w:rsidP="003C794B">
            <w:pPr>
              <w:spacing w:line="340" w:lineRule="exact"/>
              <w:ind w:leftChars="40" w:left="84" w:firstLineChars="100" w:firstLine="180"/>
              <w:rPr>
                <w:rFonts w:ascii="宋体"/>
                <w:sz w:val="18"/>
                <w:szCs w:val="18"/>
              </w:rPr>
            </w:pPr>
            <w:r>
              <w:rPr>
                <w:rFonts w:ascii="宋体" w:cs="宋体"/>
                <w:sz w:val="18"/>
                <w:szCs w:val="18"/>
              </w:rPr>
              <w:t>6830</w:t>
            </w:r>
            <w:r>
              <w:rPr>
                <w:rFonts w:ascii="宋体" w:cs="宋体" w:hint="eastAsia"/>
                <w:sz w:val="18"/>
                <w:szCs w:val="18"/>
              </w:rPr>
              <w:t>再保险</w:t>
            </w:r>
          </w:p>
          <w:p w:rsidR="00006F43" w:rsidRDefault="00006F43" w:rsidP="003C794B">
            <w:pPr>
              <w:widowControl/>
              <w:spacing w:line="340" w:lineRule="exact"/>
              <w:ind w:firstLineChars="150" w:firstLine="270"/>
              <w:jc w:val="left"/>
              <w:rPr>
                <w:rFonts w:ascii="宋体"/>
                <w:sz w:val="18"/>
                <w:szCs w:val="18"/>
              </w:rPr>
            </w:pPr>
            <w:r>
              <w:rPr>
                <w:rFonts w:ascii="宋体" w:cs="宋体"/>
                <w:sz w:val="18"/>
                <w:szCs w:val="18"/>
              </w:rPr>
              <w:t>6840</w:t>
            </w:r>
            <w:r>
              <w:rPr>
                <w:rFonts w:ascii="宋体" w:cs="宋体" w:hint="eastAsia"/>
                <w:sz w:val="18"/>
                <w:szCs w:val="18"/>
              </w:rPr>
              <w:t>养老金</w:t>
            </w:r>
          </w:p>
          <w:p w:rsidR="00006F43" w:rsidRDefault="00006F43" w:rsidP="003C794B">
            <w:pPr>
              <w:widowControl/>
              <w:spacing w:line="340" w:lineRule="exact"/>
              <w:ind w:firstLineChars="150" w:firstLine="270"/>
              <w:jc w:val="left"/>
              <w:rPr>
                <w:rFonts w:ascii="宋体"/>
                <w:sz w:val="18"/>
                <w:szCs w:val="18"/>
              </w:rPr>
            </w:pPr>
            <w:r>
              <w:rPr>
                <w:rFonts w:ascii="宋体" w:cs="宋体"/>
                <w:sz w:val="18"/>
                <w:szCs w:val="18"/>
              </w:rPr>
              <w:t>6950</w:t>
            </w:r>
            <w:r>
              <w:rPr>
                <w:rFonts w:ascii="宋体" w:cs="宋体" w:hint="eastAsia"/>
                <w:sz w:val="18"/>
                <w:szCs w:val="18"/>
              </w:rPr>
              <w:t>保险经纪与代理服务</w:t>
            </w:r>
          </w:p>
          <w:p w:rsidR="00006F43" w:rsidRDefault="00006F43" w:rsidP="003C794B">
            <w:pPr>
              <w:widowControl/>
              <w:spacing w:line="340" w:lineRule="exact"/>
              <w:ind w:firstLineChars="150" w:firstLine="270"/>
              <w:jc w:val="left"/>
              <w:rPr>
                <w:rFonts w:ascii="宋体"/>
                <w:sz w:val="18"/>
                <w:szCs w:val="18"/>
              </w:rPr>
            </w:pPr>
          </w:p>
          <w:p w:rsidR="00006F43" w:rsidRDefault="00006F43" w:rsidP="003C794B">
            <w:pPr>
              <w:spacing w:line="340" w:lineRule="exact"/>
              <w:ind w:leftChars="40" w:left="84" w:firstLineChars="100" w:firstLine="180"/>
              <w:rPr>
                <w:rFonts w:ascii="宋体"/>
                <w:sz w:val="18"/>
                <w:szCs w:val="18"/>
              </w:rPr>
            </w:pPr>
            <w:r>
              <w:rPr>
                <w:rFonts w:ascii="宋体" w:cs="宋体"/>
                <w:sz w:val="18"/>
                <w:szCs w:val="18"/>
              </w:rPr>
              <w:t>6850</w:t>
            </w:r>
            <w:r>
              <w:rPr>
                <w:rFonts w:ascii="宋体" w:cs="宋体" w:hint="eastAsia"/>
                <w:sz w:val="18"/>
                <w:szCs w:val="18"/>
              </w:rPr>
              <w:t>保险经纪与代理服务</w:t>
            </w:r>
          </w:p>
        </w:tc>
        <w:tc>
          <w:tcPr>
            <w:tcW w:w="2571" w:type="dxa"/>
            <w:tcBorders>
              <w:left w:val="nil"/>
            </w:tcBorders>
            <w:vAlign w:val="center"/>
          </w:tcPr>
          <w:p w:rsidR="00006F43" w:rsidRDefault="00006F43" w:rsidP="009923A9">
            <w:pPr>
              <w:widowControl/>
              <w:spacing w:line="340" w:lineRule="exact"/>
              <w:jc w:val="left"/>
              <w:rPr>
                <w:rFonts w:ascii="宋体"/>
                <w:sz w:val="18"/>
                <w:szCs w:val="18"/>
              </w:rPr>
            </w:pPr>
            <w:r>
              <w:rPr>
                <w:rFonts w:ascii="宋体" w:cs="宋体"/>
                <w:sz w:val="18"/>
                <w:szCs w:val="18"/>
              </w:rPr>
              <w:t>6860</w:t>
            </w:r>
            <w:r>
              <w:rPr>
                <w:rFonts w:ascii="宋体" w:cs="宋体" w:hint="eastAsia"/>
                <w:sz w:val="18"/>
                <w:szCs w:val="18"/>
              </w:rPr>
              <w:t>保险监管服务</w:t>
            </w:r>
          </w:p>
          <w:p w:rsidR="00006F43" w:rsidRDefault="00006F43" w:rsidP="009923A9">
            <w:pPr>
              <w:widowControl/>
              <w:spacing w:line="340" w:lineRule="exact"/>
              <w:jc w:val="left"/>
              <w:rPr>
                <w:rFonts w:ascii="宋体"/>
                <w:sz w:val="18"/>
                <w:szCs w:val="18"/>
              </w:rPr>
            </w:pPr>
            <w:r>
              <w:rPr>
                <w:rFonts w:ascii="宋体" w:cs="宋体"/>
                <w:sz w:val="18"/>
                <w:szCs w:val="18"/>
              </w:rPr>
              <w:t>6891</w:t>
            </w:r>
            <w:r>
              <w:rPr>
                <w:rFonts w:ascii="宋体" w:cs="宋体" w:hint="eastAsia"/>
                <w:sz w:val="18"/>
                <w:szCs w:val="18"/>
              </w:rPr>
              <w:t>风险和损失评估</w:t>
            </w:r>
          </w:p>
          <w:p w:rsidR="00006F43" w:rsidRDefault="00006F43" w:rsidP="009923A9">
            <w:pPr>
              <w:widowControl/>
              <w:spacing w:line="340" w:lineRule="exact"/>
              <w:jc w:val="left"/>
              <w:rPr>
                <w:rFonts w:ascii="宋体"/>
                <w:sz w:val="18"/>
                <w:szCs w:val="18"/>
              </w:rPr>
            </w:pPr>
            <w:r>
              <w:rPr>
                <w:rFonts w:ascii="宋体" w:cs="宋体"/>
                <w:sz w:val="18"/>
                <w:szCs w:val="18"/>
              </w:rPr>
              <w:t>6899</w:t>
            </w:r>
            <w:r>
              <w:rPr>
                <w:rFonts w:ascii="宋体" w:cs="宋体" w:hint="eastAsia"/>
                <w:sz w:val="18"/>
                <w:szCs w:val="18"/>
              </w:rPr>
              <w:t>其他未列明保险活动</w:t>
            </w:r>
          </w:p>
          <w:p w:rsidR="00006F43" w:rsidRDefault="00006F43" w:rsidP="009923A9">
            <w:pPr>
              <w:widowControl/>
              <w:spacing w:line="340" w:lineRule="exact"/>
              <w:jc w:val="left"/>
              <w:rPr>
                <w:rFonts w:ascii="宋体"/>
                <w:b/>
                <w:bCs/>
                <w:sz w:val="18"/>
                <w:szCs w:val="18"/>
              </w:rPr>
            </w:pPr>
            <w:r>
              <w:rPr>
                <w:rFonts w:ascii="宋体" w:cs="宋体" w:hint="eastAsia"/>
                <w:b/>
                <w:bCs/>
                <w:sz w:val="18"/>
                <w:szCs w:val="18"/>
              </w:rPr>
              <w:t>其他金融业</w:t>
            </w:r>
          </w:p>
          <w:p w:rsidR="00006F43" w:rsidRDefault="00006F43" w:rsidP="009923A9">
            <w:pPr>
              <w:widowControl/>
              <w:spacing w:line="340" w:lineRule="exact"/>
              <w:jc w:val="left"/>
              <w:rPr>
                <w:rFonts w:ascii="宋体"/>
                <w:sz w:val="18"/>
                <w:szCs w:val="18"/>
              </w:rPr>
            </w:pPr>
            <w:r>
              <w:rPr>
                <w:rFonts w:ascii="宋体" w:cs="宋体"/>
                <w:sz w:val="18"/>
                <w:szCs w:val="18"/>
              </w:rPr>
              <w:t>6910</w:t>
            </w:r>
            <w:r>
              <w:rPr>
                <w:rFonts w:ascii="宋体" w:cs="宋体" w:hint="eastAsia"/>
                <w:sz w:val="18"/>
                <w:szCs w:val="18"/>
              </w:rPr>
              <w:t>金融信托与管理服务</w:t>
            </w:r>
          </w:p>
          <w:p w:rsidR="00006F43" w:rsidRDefault="00006F43" w:rsidP="009923A9">
            <w:pPr>
              <w:widowControl/>
              <w:spacing w:line="340" w:lineRule="exact"/>
              <w:jc w:val="left"/>
              <w:rPr>
                <w:rFonts w:ascii="宋体"/>
                <w:sz w:val="18"/>
                <w:szCs w:val="18"/>
              </w:rPr>
            </w:pPr>
            <w:r>
              <w:rPr>
                <w:rFonts w:ascii="宋体" w:cs="宋体"/>
                <w:sz w:val="18"/>
                <w:szCs w:val="18"/>
              </w:rPr>
              <w:t>6920</w:t>
            </w:r>
            <w:r>
              <w:rPr>
                <w:rFonts w:ascii="宋体" w:cs="宋体" w:hint="eastAsia"/>
                <w:sz w:val="18"/>
                <w:szCs w:val="18"/>
              </w:rPr>
              <w:t>控股公司服务</w:t>
            </w:r>
          </w:p>
          <w:p w:rsidR="00006F43" w:rsidRDefault="00006F43" w:rsidP="009923A9">
            <w:pPr>
              <w:widowControl/>
              <w:spacing w:line="340" w:lineRule="exact"/>
              <w:jc w:val="left"/>
              <w:rPr>
                <w:rFonts w:ascii="宋体"/>
                <w:sz w:val="18"/>
                <w:szCs w:val="18"/>
              </w:rPr>
            </w:pPr>
            <w:r>
              <w:rPr>
                <w:rFonts w:ascii="宋体" w:cs="宋体"/>
                <w:sz w:val="18"/>
                <w:szCs w:val="18"/>
              </w:rPr>
              <w:t>6930</w:t>
            </w:r>
            <w:r>
              <w:rPr>
                <w:rFonts w:ascii="宋体" w:cs="宋体" w:hint="eastAsia"/>
                <w:sz w:val="18"/>
                <w:szCs w:val="18"/>
              </w:rPr>
              <w:t>非金融机构支付服务</w:t>
            </w:r>
          </w:p>
          <w:p w:rsidR="00006F43" w:rsidRDefault="00006F43" w:rsidP="009923A9">
            <w:pPr>
              <w:widowControl/>
              <w:spacing w:line="340" w:lineRule="exact"/>
              <w:jc w:val="left"/>
              <w:rPr>
                <w:rFonts w:ascii="宋体"/>
                <w:sz w:val="18"/>
                <w:szCs w:val="18"/>
              </w:rPr>
            </w:pPr>
            <w:r>
              <w:rPr>
                <w:rFonts w:ascii="宋体" w:cs="宋体"/>
                <w:sz w:val="18"/>
                <w:szCs w:val="18"/>
              </w:rPr>
              <w:t>6940</w:t>
            </w:r>
            <w:r>
              <w:rPr>
                <w:rFonts w:ascii="宋体" w:cs="宋体" w:hint="eastAsia"/>
                <w:sz w:val="18"/>
                <w:szCs w:val="18"/>
              </w:rPr>
              <w:t>金融信息服务</w:t>
            </w:r>
          </w:p>
          <w:p w:rsidR="00006F43" w:rsidRDefault="00006F43" w:rsidP="009923A9">
            <w:pPr>
              <w:widowControl/>
              <w:spacing w:line="340" w:lineRule="exact"/>
              <w:jc w:val="left"/>
              <w:rPr>
                <w:rFonts w:ascii="宋体"/>
                <w:sz w:val="18"/>
                <w:szCs w:val="18"/>
              </w:rPr>
            </w:pPr>
            <w:r>
              <w:rPr>
                <w:rFonts w:ascii="宋体" w:cs="宋体"/>
                <w:sz w:val="18"/>
                <w:szCs w:val="18"/>
              </w:rPr>
              <w:t>6990</w:t>
            </w:r>
            <w:r>
              <w:rPr>
                <w:rFonts w:ascii="宋体" w:cs="宋体" w:hint="eastAsia"/>
                <w:sz w:val="18"/>
                <w:szCs w:val="18"/>
              </w:rPr>
              <w:t>其他未列明金融业</w:t>
            </w:r>
          </w:p>
          <w:p w:rsidR="00006F43" w:rsidRDefault="00006F43" w:rsidP="003C794B">
            <w:pPr>
              <w:spacing w:line="340" w:lineRule="exact"/>
              <w:ind w:firstLineChars="900" w:firstLine="1620"/>
              <w:rPr>
                <w:rFonts w:ascii="宋体"/>
                <w:sz w:val="18"/>
                <w:szCs w:val="18"/>
              </w:rPr>
            </w:pPr>
          </w:p>
        </w:tc>
      </w:tr>
      <w:tr w:rsidR="00006F43" w:rsidRPr="00E62EC5">
        <w:trPr>
          <w:trHeight w:val="210"/>
        </w:trPr>
        <w:tc>
          <w:tcPr>
            <w:tcW w:w="534" w:type="dxa"/>
            <w:tcBorders>
              <w:right w:val="single" w:sz="4" w:space="0" w:color="auto"/>
            </w:tcBorders>
            <w:vAlign w:val="center"/>
          </w:tcPr>
          <w:p w:rsidR="00006F43" w:rsidRPr="00E62EC5" w:rsidRDefault="00006F43" w:rsidP="009923A9">
            <w:pPr>
              <w:spacing w:line="300" w:lineRule="exact"/>
              <w:rPr>
                <w:rFonts w:ascii="宋体" w:hAnsi="宋体" w:cs="宋体"/>
                <w:sz w:val="18"/>
                <w:szCs w:val="18"/>
              </w:rPr>
            </w:pPr>
            <w:r w:rsidRPr="00E62EC5">
              <w:rPr>
                <w:rFonts w:ascii="宋体" w:hAnsi="宋体" w:cs="宋体"/>
                <w:sz w:val="18"/>
                <w:szCs w:val="18"/>
              </w:rPr>
              <w:t>16</w:t>
            </w:r>
          </w:p>
        </w:tc>
        <w:tc>
          <w:tcPr>
            <w:tcW w:w="9672" w:type="dxa"/>
            <w:gridSpan w:val="6"/>
            <w:tcBorders>
              <w:left w:val="single" w:sz="4" w:space="0" w:color="auto"/>
            </w:tcBorders>
            <w:vAlign w:val="center"/>
          </w:tcPr>
          <w:p w:rsidR="00006F43" w:rsidRPr="00E62EC5" w:rsidRDefault="00006F43" w:rsidP="009923A9">
            <w:pPr>
              <w:spacing w:line="300" w:lineRule="exact"/>
              <w:rPr>
                <w:rFonts w:ascii="宋体" w:cs="宋体"/>
                <w:sz w:val="18"/>
                <w:szCs w:val="18"/>
              </w:rPr>
            </w:pPr>
            <w:r w:rsidRPr="00E62EC5">
              <w:rPr>
                <w:rFonts w:ascii="宋体" w:hAnsi="宋体" w:cs="宋体" w:hint="eastAsia"/>
                <w:sz w:val="18"/>
                <w:szCs w:val="18"/>
              </w:rPr>
              <w:t>产业活动单位数</w:t>
            </w:r>
            <w:r w:rsidRPr="00E62EC5">
              <w:rPr>
                <w:rFonts w:ascii="宋体" w:hAnsi="宋体" w:cs="宋体"/>
                <w:sz w:val="18"/>
                <w:szCs w:val="18"/>
              </w:rPr>
              <w:t xml:space="preserve">  </w:t>
            </w:r>
            <w:r w:rsidRPr="00E62EC5">
              <w:rPr>
                <w:rFonts w:ascii="宋体" w:hAnsi="宋体" w:cs="宋体" w:hint="eastAsia"/>
                <w:sz w:val="18"/>
                <w:szCs w:val="18"/>
              </w:rPr>
              <w:t>总计</w:t>
            </w:r>
            <w:r w:rsidRPr="00E62EC5">
              <w:rPr>
                <w:rFonts w:ascii="宋体" w:hAnsi="宋体" w:cs="宋体"/>
                <w:sz w:val="18"/>
                <w:szCs w:val="18"/>
                <w:u w:val="single"/>
              </w:rPr>
              <w:t xml:space="preserve">         </w:t>
            </w:r>
            <w:r w:rsidRPr="00E62EC5">
              <w:rPr>
                <w:rFonts w:ascii="宋体" w:hAnsi="宋体" w:cs="宋体" w:hint="eastAsia"/>
                <w:sz w:val="18"/>
                <w:szCs w:val="18"/>
              </w:rPr>
              <w:t>个</w:t>
            </w:r>
            <w:r w:rsidRPr="00E62EC5">
              <w:rPr>
                <w:rFonts w:ascii="宋体" w:hAnsi="宋体" w:cs="宋体"/>
                <w:sz w:val="18"/>
                <w:szCs w:val="18"/>
              </w:rPr>
              <w:t xml:space="preserve">  </w:t>
            </w:r>
            <w:r w:rsidRPr="00E62EC5">
              <w:rPr>
                <w:rFonts w:ascii="宋体" w:hAnsi="宋体" w:cs="宋体" w:hint="eastAsia"/>
                <w:sz w:val="18"/>
                <w:szCs w:val="18"/>
              </w:rPr>
              <w:t>，（单产业法人本指标填</w:t>
            </w:r>
            <w:r w:rsidRPr="00E62EC5">
              <w:rPr>
                <w:rFonts w:ascii="宋体" w:hAnsi="宋体" w:cs="宋体"/>
                <w:sz w:val="18"/>
                <w:szCs w:val="18"/>
              </w:rPr>
              <w:t>1</w:t>
            </w:r>
            <w:r w:rsidRPr="00E62EC5">
              <w:rPr>
                <w:rFonts w:ascii="宋体" w:hAnsi="宋体" w:cs="宋体" w:hint="eastAsia"/>
                <w:sz w:val="18"/>
                <w:szCs w:val="18"/>
              </w:rPr>
              <w:t>，免填所属产业活动单位情况）</w:t>
            </w:r>
          </w:p>
          <w:p w:rsidR="00006F43" w:rsidRPr="00E62EC5" w:rsidRDefault="00006F43" w:rsidP="009923A9">
            <w:pPr>
              <w:spacing w:line="300" w:lineRule="exact"/>
              <w:rPr>
                <w:rFonts w:ascii="宋体" w:cs="宋体"/>
                <w:sz w:val="18"/>
                <w:szCs w:val="18"/>
              </w:rPr>
            </w:pPr>
            <w:r w:rsidRPr="00E62EC5">
              <w:rPr>
                <w:rFonts w:ascii="宋体" w:hAnsi="宋体" w:cs="宋体" w:hint="eastAsia"/>
                <w:sz w:val="18"/>
                <w:szCs w:val="18"/>
              </w:rPr>
              <w:t>多产业法人所属产业单位情况</w:t>
            </w:r>
          </w:p>
          <w:tbl>
            <w:tblPr>
              <w:tblpPr w:leftFromText="180" w:rightFromText="180" w:vertAnchor="text" w:tblpXSpec="center" w:tblpY="1"/>
              <w:tblOverlap w:val="never"/>
              <w:tblW w:w="90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561"/>
              <w:gridCol w:w="788"/>
              <w:gridCol w:w="781"/>
              <w:gridCol w:w="781"/>
              <w:gridCol w:w="682"/>
              <w:gridCol w:w="681"/>
              <w:gridCol w:w="1103"/>
              <w:gridCol w:w="1379"/>
              <w:gridCol w:w="1172"/>
              <w:gridCol w:w="1170"/>
            </w:tblGrid>
            <w:tr w:rsidR="00006F43" w:rsidRPr="00E62EC5">
              <w:trPr>
                <w:trHeight w:val="279"/>
              </w:trPr>
              <w:tc>
                <w:tcPr>
                  <w:tcW w:w="309" w:type="pct"/>
                  <w:tcBorders>
                    <w:top w:val="single" w:sz="2" w:space="0" w:color="auto"/>
                    <w:left w:val="single" w:sz="2" w:space="0" w:color="auto"/>
                    <w:bottom w:val="single" w:sz="2" w:space="0" w:color="auto"/>
                    <w:right w:val="single" w:sz="2" w:space="0" w:color="auto"/>
                  </w:tcBorders>
                  <w:vAlign w:val="center"/>
                </w:tcPr>
                <w:p w:rsidR="00006F43" w:rsidRPr="00E62EC5" w:rsidRDefault="00006F43" w:rsidP="009923A9">
                  <w:pPr>
                    <w:jc w:val="center"/>
                    <w:rPr>
                      <w:rFonts w:ascii="宋体" w:cs="宋体"/>
                      <w:sz w:val="18"/>
                      <w:szCs w:val="18"/>
                    </w:rPr>
                  </w:pPr>
                  <w:r w:rsidRPr="00E62EC5">
                    <w:rPr>
                      <w:rFonts w:ascii="宋体" w:hAnsi="宋体" w:cs="宋体" w:hint="eastAsia"/>
                      <w:spacing w:val="-14"/>
                      <w:sz w:val="18"/>
                      <w:szCs w:val="18"/>
                    </w:rPr>
                    <w:t>序号</w:t>
                  </w:r>
                </w:p>
              </w:tc>
              <w:tc>
                <w:tcPr>
                  <w:tcW w:w="433" w:type="pct"/>
                  <w:tcBorders>
                    <w:top w:val="single" w:sz="2" w:space="0" w:color="auto"/>
                    <w:left w:val="single" w:sz="2" w:space="0" w:color="auto"/>
                    <w:bottom w:val="single" w:sz="2" w:space="0" w:color="auto"/>
                    <w:right w:val="single" w:sz="2" w:space="0" w:color="auto"/>
                  </w:tcBorders>
                  <w:vAlign w:val="center"/>
                </w:tcPr>
                <w:p w:rsidR="00006F43" w:rsidRPr="00E62EC5" w:rsidRDefault="00006F43" w:rsidP="009923A9">
                  <w:pPr>
                    <w:jc w:val="center"/>
                    <w:rPr>
                      <w:rFonts w:ascii="宋体" w:cs="宋体"/>
                      <w:sz w:val="18"/>
                      <w:szCs w:val="18"/>
                    </w:rPr>
                  </w:pPr>
                  <w:r w:rsidRPr="00E62EC5">
                    <w:rPr>
                      <w:rFonts w:ascii="宋体" w:hAnsi="宋体" w:cs="宋体"/>
                      <w:sz w:val="18"/>
                      <w:szCs w:val="18"/>
                    </w:rPr>
                    <w:t>*</w:t>
                  </w:r>
                  <w:r w:rsidRPr="00E62EC5">
                    <w:rPr>
                      <w:rFonts w:ascii="宋体" w:hAnsi="宋体" w:cs="宋体" w:hint="eastAsia"/>
                      <w:sz w:val="18"/>
                      <w:szCs w:val="18"/>
                    </w:rPr>
                    <w:t>单位类别</w:t>
                  </w:r>
                </w:p>
              </w:tc>
              <w:tc>
                <w:tcPr>
                  <w:tcW w:w="429" w:type="pct"/>
                  <w:tcBorders>
                    <w:top w:val="single" w:sz="2" w:space="0" w:color="auto"/>
                    <w:left w:val="single" w:sz="2" w:space="0" w:color="auto"/>
                    <w:bottom w:val="single" w:sz="2" w:space="0" w:color="auto"/>
                    <w:right w:val="single" w:sz="2" w:space="0" w:color="auto"/>
                  </w:tcBorders>
                  <w:vAlign w:val="center"/>
                </w:tcPr>
                <w:p w:rsidR="00006F43" w:rsidRPr="00E62EC5" w:rsidRDefault="00006F43" w:rsidP="009923A9">
                  <w:pPr>
                    <w:jc w:val="center"/>
                    <w:rPr>
                      <w:rFonts w:ascii="宋体" w:cs="宋体"/>
                      <w:sz w:val="18"/>
                      <w:szCs w:val="18"/>
                    </w:rPr>
                  </w:pPr>
                  <w:r w:rsidRPr="00E62EC5">
                    <w:rPr>
                      <w:rFonts w:ascii="宋体" w:hAnsi="宋体" w:cs="宋体" w:hint="eastAsia"/>
                      <w:sz w:val="18"/>
                      <w:szCs w:val="18"/>
                    </w:rPr>
                    <w:t>组织机构代码</w:t>
                  </w:r>
                </w:p>
              </w:tc>
              <w:tc>
                <w:tcPr>
                  <w:tcW w:w="429" w:type="pct"/>
                  <w:tcBorders>
                    <w:top w:val="single" w:sz="2" w:space="0" w:color="auto"/>
                    <w:left w:val="single" w:sz="2" w:space="0" w:color="auto"/>
                    <w:bottom w:val="single" w:sz="2" w:space="0" w:color="auto"/>
                    <w:right w:val="single" w:sz="2" w:space="0" w:color="auto"/>
                  </w:tcBorders>
                  <w:vAlign w:val="center"/>
                </w:tcPr>
                <w:p w:rsidR="00006F43" w:rsidRPr="00E62EC5" w:rsidRDefault="00006F43" w:rsidP="009923A9">
                  <w:pPr>
                    <w:jc w:val="center"/>
                    <w:rPr>
                      <w:rFonts w:ascii="宋体" w:cs="宋体"/>
                      <w:sz w:val="18"/>
                      <w:szCs w:val="18"/>
                    </w:rPr>
                  </w:pPr>
                  <w:r w:rsidRPr="00E62EC5">
                    <w:rPr>
                      <w:rFonts w:ascii="宋体" w:hAnsi="宋体" w:cs="宋体" w:hint="eastAsia"/>
                      <w:sz w:val="18"/>
                      <w:szCs w:val="18"/>
                    </w:rPr>
                    <w:t>单位详细名称</w:t>
                  </w:r>
                </w:p>
              </w:tc>
              <w:tc>
                <w:tcPr>
                  <w:tcW w:w="375" w:type="pct"/>
                  <w:tcBorders>
                    <w:top w:val="single" w:sz="2" w:space="0" w:color="auto"/>
                    <w:left w:val="single" w:sz="2" w:space="0" w:color="auto"/>
                    <w:bottom w:val="single" w:sz="2" w:space="0" w:color="auto"/>
                    <w:right w:val="single" w:sz="2" w:space="0" w:color="auto"/>
                  </w:tcBorders>
                  <w:vAlign w:val="center"/>
                </w:tcPr>
                <w:p w:rsidR="00006F43" w:rsidRPr="00E62EC5" w:rsidRDefault="00006F43" w:rsidP="009923A9">
                  <w:pPr>
                    <w:jc w:val="center"/>
                    <w:rPr>
                      <w:rFonts w:ascii="宋体" w:cs="宋体"/>
                      <w:sz w:val="18"/>
                      <w:szCs w:val="18"/>
                    </w:rPr>
                  </w:pPr>
                  <w:r w:rsidRPr="00E62EC5">
                    <w:rPr>
                      <w:rFonts w:ascii="宋体" w:hAnsi="宋体" w:cs="宋体" w:hint="eastAsia"/>
                      <w:sz w:val="18"/>
                      <w:szCs w:val="18"/>
                    </w:rPr>
                    <w:t>详细地址</w:t>
                  </w:r>
                </w:p>
              </w:tc>
              <w:tc>
                <w:tcPr>
                  <w:tcW w:w="374" w:type="pct"/>
                  <w:tcBorders>
                    <w:top w:val="single" w:sz="2" w:space="0" w:color="auto"/>
                    <w:left w:val="single" w:sz="2" w:space="0" w:color="auto"/>
                    <w:bottom w:val="single" w:sz="2" w:space="0" w:color="auto"/>
                    <w:right w:val="single" w:sz="2" w:space="0" w:color="auto"/>
                  </w:tcBorders>
                  <w:vAlign w:val="center"/>
                </w:tcPr>
                <w:p w:rsidR="00006F43" w:rsidRPr="00E62EC5" w:rsidRDefault="00006F43" w:rsidP="009923A9">
                  <w:pPr>
                    <w:jc w:val="center"/>
                    <w:rPr>
                      <w:rFonts w:ascii="宋体" w:cs="宋体"/>
                      <w:sz w:val="18"/>
                      <w:szCs w:val="18"/>
                    </w:rPr>
                  </w:pPr>
                  <w:r w:rsidRPr="00E62EC5">
                    <w:rPr>
                      <w:rFonts w:ascii="宋体" w:hAnsi="宋体" w:cs="宋体" w:hint="eastAsia"/>
                      <w:sz w:val="18"/>
                      <w:szCs w:val="18"/>
                    </w:rPr>
                    <w:t>区划代码</w:t>
                  </w:r>
                </w:p>
              </w:tc>
              <w:tc>
                <w:tcPr>
                  <w:tcW w:w="606" w:type="pct"/>
                  <w:tcBorders>
                    <w:top w:val="single" w:sz="2" w:space="0" w:color="auto"/>
                    <w:left w:val="single" w:sz="2" w:space="0" w:color="auto"/>
                    <w:bottom w:val="single" w:sz="2" w:space="0" w:color="auto"/>
                    <w:right w:val="single" w:sz="2" w:space="0" w:color="auto"/>
                  </w:tcBorders>
                  <w:vAlign w:val="center"/>
                </w:tcPr>
                <w:p w:rsidR="00006F43" w:rsidRPr="00E62EC5" w:rsidRDefault="00006F43" w:rsidP="009923A9">
                  <w:pPr>
                    <w:jc w:val="center"/>
                    <w:rPr>
                      <w:rFonts w:ascii="宋体" w:cs="宋体"/>
                      <w:sz w:val="18"/>
                      <w:szCs w:val="18"/>
                    </w:rPr>
                  </w:pPr>
                  <w:r w:rsidRPr="00E62EC5">
                    <w:rPr>
                      <w:rFonts w:ascii="宋体" w:hAnsi="宋体" w:cs="宋体" w:hint="eastAsia"/>
                      <w:sz w:val="18"/>
                      <w:szCs w:val="18"/>
                    </w:rPr>
                    <w:t>联系电话</w:t>
                  </w:r>
                </w:p>
              </w:tc>
              <w:tc>
                <w:tcPr>
                  <w:tcW w:w="758" w:type="pct"/>
                  <w:tcBorders>
                    <w:top w:val="single" w:sz="2" w:space="0" w:color="auto"/>
                    <w:left w:val="single" w:sz="2" w:space="0" w:color="auto"/>
                    <w:bottom w:val="single" w:sz="2" w:space="0" w:color="auto"/>
                    <w:right w:val="single" w:sz="2" w:space="0" w:color="auto"/>
                  </w:tcBorders>
                  <w:vAlign w:val="center"/>
                </w:tcPr>
                <w:p w:rsidR="00006F43" w:rsidRPr="00E62EC5" w:rsidRDefault="00006F43" w:rsidP="009923A9">
                  <w:pPr>
                    <w:jc w:val="center"/>
                    <w:rPr>
                      <w:rFonts w:ascii="宋体" w:cs="宋体"/>
                      <w:sz w:val="18"/>
                      <w:szCs w:val="18"/>
                    </w:rPr>
                  </w:pPr>
                  <w:r w:rsidRPr="00E62EC5">
                    <w:rPr>
                      <w:rFonts w:ascii="宋体" w:hAnsi="宋体" w:cs="宋体" w:hint="eastAsia"/>
                      <w:sz w:val="18"/>
                      <w:szCs w:val="18"/>
                    </w:rPr>
                    <w:t>主要业务活动（或主产品）</w:t>
                  </w:r>
                </w:p>
              </w:tc>
              <w:tc>
                <w:tcPr>
                  <w:tcW w:w="644" w:type="pct"/>
                  <w:tcBorders>
                    <w:top w:val="single" w:sz="2" w:space="0" w:color="auto"/>
                    <w:left w:val="single" w:sz="2" w:space="0" w:color="auto"/>
                    <w:bottom w:val="single" w:sz="2" w:space="0" w:color="auto"/>
                    <w:right w:val="single" w:sz="2" w:space="0" w:color="auto"/>
                  </w:tcBorders>
                  <w:vAlign w:val="center"/>
                </w:tcPr>
                <w:p w:rsidR="00006F43" w:rsidRPr="00E62EC5" w:rsidRDefault="00006F43" w:rsidP="009923A9">
                  <w:pPr>
                    <w:jc w:val="center"/>
                    <w:rPr>
                      <w:rFonts w:ascii="宋体" w:cs="宋体"/>
                      <w:sz w:val="18"/>
                      <w:szCs w:val="18"/>
                    </w:rPr>
                  </w:pPr>
                  <w:r w:rsidRPr="00E62EC5">
                    <w:rPr>
                      <w:rFonts w:ascii="宋体" w:hAnsi="宋体" w:cs="宋体" w:hint="eastAsia"/>
                      <w:sz w:val="18"/>
                      <w:szCs w:val="18"/>
                    </w:rPr>
                    <w:t>行业代码</w:t>
                  </w:r>
                </w:p>
              </w:tc>
              <w:tc>
                <w:tcPr>
                  <w:tcW w:w="638" w:type="pct"/>
                  <w:tcBorders>
                    <w:top w:val="single" w:sz="2" w:space="0" w:color="auto"/>
                    <w:left w:val="single" w:sz="2" w:space="0" w:color="auto"/>
                    <w:bottom w:val="single" w:sz="2" w:space="0" w:color="auto"/>
                    <w:right w:val="double" w:sz="4" w:space="0" w:color="auto"/>
                  </w:tcBorders>
                  <w:vAlign w:val="center"/>
                </w:tcPr>
                <w:p w:rsidR="00006F43" w:rsidRPr="00E62EC5" w:rsidRDefault="00006F43" w:rsidP="009923A9">
                  <w:pPr>
                    <w:jc w:val="center"/>
                    <w:rPr>
                      <w:rFonts w:ascii="宋体" w:hAnsi="宋体" w:cs="宋体"/>
                      <w:sz w:val="18"/>
                      <w:szCs w:val="18"/>
                    </w:rPr>
                  </w:pPr>
                  <w:r w:rsidRPr="00E62EC5">
                    <w:rPr>
                      <w:rFonts w:ascii="宋体" w:hAnsi="宋体" w:cs="宋体" w:hint="eastAsia"/>
                      <w:sz w:val="18"/>
                      <w:szCs w:val="18"/>
                    </w:rPr>
                    <w:t>从业人员期末数</w:t>
                  </w:r>
                  <w:r w:rsidRPr="00E62EC5">
                    <w:rPr>
                      <w:rFonts w:ascii="宋体" w:hAnsi="宋体" w:cs="宋体"/>
                      <w:sz w:val="18"/>
                      <w:szCs w:val="18"/>
                    </w:rPr>
                    <w:t>(</w:t>
                  </w:r>
                  <w:r w:rsidRPr="00E62EC5">
                    <w:rPr>
                      <w:rFonts w:ascii="宋体" w:hAnsi="宋体" w:cs="宋体" w:hint="eastAsia"/>
                      <w:sz w:val="18"/>
                      <w:szCs w:val="18"/>
                    </w:rPr>
                    <w:t>人</w:t>
                  </w:r>
                  <w:r w:rsidRPr="00E62EC5">
                    <w:rPr>
                      <w:rFonts w:ascii="宋体" w:hAnsi="宋体" w:cs="宋体"/>
                      <w:sz w:val="18"/>
                      <w:szCs w:val="18"/>
                    </w:rPr>
                    <w:t>)</w:t>
                  </w:r>
                </w:p>
              </w:tc>
            </w:tr>
            <w:tr w:rsidR="00006F43" w:rsidRPr="00E62EC5">
              <w:trPr>
                <w:trHeight w:val="57"/>
              </w:trPr>
              <w:tc>
                <w:tcPr>
                  <w:tcW w:w="309" w:type="pct"/>
                  <w:tcBorders>
                    <w:top w:val="single" w:sz="2" w:space="0" w:color="auto"/>
                    <w:left w:val="single" w:sz="2" w:space="0" w:color="auto"/>
                    <w:bottom w:val="single" w:sz="2" w:space="0" w:color="auto"/>
                    <w:right w:val="single" w:sz="2" w:space="0" w:color="auto"/>
                  </w:tcBorders>
                  <w:vAlign w:val="center"/>
                </w:tcPr>
                <w:p w:rsidR="00006F43" w:rsidRPr="00E62EC5" w:rsidRDefault="00006F43" w:rsidP="009923A9">
                  <w:pPr>
                    <w:jc w:val="center"/>
                    <w:rPr>
                      <w:rFonts w:ascii="宋体" w:cs="宋体"/>
                      <w:sz w:val="18"/>
                      <w:szCs w:val="18"/>
                    </w:rPr>
                  </w:pPr>
                  <w:r w:rsidRPr="00E62EC5">
                    <w:rPr>
                      <w:rFonts w:ascii="宋体" w:hAnsi="宋体" w:cs="宋体" w:hint="eastAsia"/>
                      <w:sz w:val="18"/>
                      <w:szCs w:val="18"/>
                    </w:rPr>
                    <w:t>甲</w:t>
                  </w:r>
                </w:p>
              </w:tc>
              <w:tc>
                <w:tcPr>
                  <w:tcW w:w="433" w:type="pct"/>
                  <w:tcBorders>
                    <w:top w:val="single" w:sz="2" w:space="0" w:color="auto"/>
                    <w:left w:val="single" w:sz="2" w:space="0" w:color="auto"/>
                    <w:bottom w:val="single" w:sz="2" w:space="0" w:color="auto"/>
                    <w:right w:val="single" w:sz="2" w:space="0" w:color="auto"/>
                  </w:tcBorders>
                  <w:vAlign w:val="center"/>
                </w:tcPr>
                <w:p w:rsidR="00006F43" w:rsidRPr="00E62EC5" w:rsidRDefault="00006F43" w:rsidP="009923A9">
                  <w:pPr>
                    <w:jc w:val="center"/>
                    <w:rPr>
                      <w:rFonts w:ascii="宋体" w:hAnsi="宋体" w:cs="宋体"/>
                      <w:sz w:val="18"/>
                      <w:szCs w:val="18"/>
                    </w:rPr>
                  </w:pPr>
                  <w:r w:rsidRPr="00E62EC5">
                    <w:rPr>
                      <w:rFonts w:ascii="宋体" w:hAnsi="宋体" w:cs="宋体"/>
                      <w:sz w:val="18"/>
                      <w:szCs w:val="18"/>
                    </w:rPr>
                    <w:t>1</w:t>
                  </w:r>
                </w:p>
              </w:tc>
              <w:tc>
                <w:tcPr>
                  <w:tcW w:w="429" w:type="pct"/>
                  <w:tcBorders>
                    <w:top w:val="single" w:sz="2" w:space="0" w:color="auto"/>
                    <w:left w:val="single" w:sz="2" w:space="0" w:color="auto"/>
                    <w:bottom w:val="single" w:sz="2" w:space="0" w:color="auto"/>
                    <w:right w:val="single" w:sz="2" w:space="0" w:color="auto"/>
                  </w:tcBorders>
                  <w:vAlign w:val="center"/>
                </w:tcPr>
                <w:p w:rsidR="00006F43" w:rsidRPr="00E62EC5" w:rsidRDefault="00006F43" w:rsidP="009923A9">
                  <w:pPr>
                    <w:jc w:val="center"/>
                    <w:rPr>
                      <w:rFonts w:ascii="宋体" w:hAnsi="宋体" w:cs="宋体"/>
                      <w:sz w:val="18"/>
                      <w:szCs w:val="18"/>
                    </w:rPr>
                  </w:pPr>
                  <w:r w:rsidRPr="00E62EC5">
                    <w:rPr>
                      <w:rFonts w:ascii="宋体" w:hAnsi="宋体" w:cs="宋体"/>
                      <w:sz w:val="18"/>
                      <w:szCs w:val="18"/>
                    </w:rPr>
                    <w:t>2</w:t>
                  </w:r>
                </w:p>
              </w:tc>
              <w:tc>
                <w:tcPr>
                  <w:tcW w:w="429" w:type="pct"/>
                  <w:tcBorders>
                    <w:top w:val="single" w:sz="2" w:space="0" w:color="auto"/>
                    <w:left w:val="single" w:sz="2" w:space="0" w:color="auto"/>
                    <w:bottom w:val="single" w:sz="2" w:space="0" w:color="auto"/>
                    <w:right w:val="single" w:sz="2" w:space="0" w:color="auto"/>
                  </w:tcBorders>
                  <w:vAlign w:val="center"/>
                </w:tcPr>
                <w:p w:rsidR="00006F43" w:rsidRPr="00E62EC5" w:rsidRDefault="00006F43" w:rsidP="009923A9">
                  <w:pPr>
                    <w:jc w:val="center"/>
                    <w:rPr>
                      <w:rFonts w:ascii="宋体" w:hAnsi="宋体" w:cs="宋体"/>
                      <w:sz w:val="18"/>
                      <w:szCs w:val="18"/>
                    </w:rPr>
                  </w:pPr>
                  <w:r w:rsidRPr="00E62EC5">
                    <w:rPr>
                      <w:rFonts w:ascii="宋体" w:hAnsi="宋体" w:cs="宋体"/>
                      <w:sz w:val="18"/>
                      <w:szCs w:val="18"/>
                    </w:rPr>
                    <w:t>3</w:t>
                  </w:r>
                </w:p>
              </w:tc>
              <w:tc>
                <w:tcPr>
                  <w:tcW w:w="375" w:type="pct"/>
                  <w:tcBorders>
                    <w:top w:val="single" w:sz="2" w:space="0" w:color="auto"/>
                    <w:left w:val="single" w:sz="2" w:space="0" w:color="auto"/>
                    <w:bottom w:val="single" w:sz="2" w:space="0" w:color="auto"/>
                    <w:right w:val="single" w:sz="2" w:space="0" w:color="auto"/>
                  </w:tcBorders>
                  <w:vAlign w:val="center"/>
                </w:tcPr>
                <w:p w:rsidR="00006F43" w:rsidRPr="00E62EC5" w:rsidRDefault="00006F43" w:rsidP="009923A9">
                  <w:pPr>
                    <w:jc w:val="center"/>
                    <w:rPr>
                      <w:rFonts w:ascii="宋体" w:hAnsi="宋体" w:cs="宋体"/>
                      <w:sz w:val="18"/>
                      <w:szCs w:val="18"/>
                    </w:rPr>
                  </w:pPr>
                  <w:r w:rsidRPr="00E62EC5">
                    <w:rPr>
                      <w:rFonts w:ascii="宋体" w:hAnsi="宋体" w:cs="宋体"/>
                      <w:sz w:val="18"/>
                      <w:szCs w:val="18"/>
                    </w:rPr>
                    <w:t>4</w:t>
                  </w:r>
                </w:p>
              </w:tc>
              <w:tc>
                <w:tcPr>
                  <w:tcW w:w="374" w:type="pct"/>
                  <w:tcBorders>
                    <w:top w:val="single" w:sz="2" w:space="0" w:color="auto"/>
                    <w:left w:val="single" w:sz="2" w:space="0" w:color="auto"/>
                    <w:bottom w:val="single" w:sz="2" w:space="0" w:color="auto"/>
                    <w:right w:val="single" w:sz="2" w:space="0" w:color="auto"/>
                  </w:tcBorders>
                  <w:vAlign w:val="center"/>
                </w:tcPr>
                <w:p w:rsidR="00006F43" w:rsidRPr="00E62EC5" w:rsidRDefault="00006F43" w:rsidP="009923A9">
                  <w:pPr>
                    <w:jc w:val="center"/>
                    <w:rPr>
                      <w:rFonts w:ascii="宋体" w:hAnsi="宋体" w:cs="宋体"/>
                      <w:sz w:val="18"/>
                      <w:szCs w:val="18"/>
                    </w:rPr>
                  </w:pPr>
                  <w:r w:rsidRPr="00E62EC5">
                    <w:rPr>
                      <w:rFonts w:ascii="宋体" w:hAnsi="宋体" w:cs="宋体"/>
                      <w:sz w:val="18"/>
                      <w:szCs w:val="18"/>
                    </w:rPr>
                    <w:t>5</w:t>
                  </w:r>
                </w:p>
              </w:tc>
              <w:tc>
                <w:tcPr>
                  <w:tcW w:w="606" w:type="pct"/>
                  <w:tcBorders>
                    <w:top w:val="single" w:sz="2" w:space="0" w:color="auto"/>
                    <w:left w:val="single" w:sz="2" w:space="0" w:color="auto"/>
                    <w:bottom w:val="single" w:sz="2" w:space="0" w:color="auto"/>
                    <w:right w:val="single" w:sz="2" w:space="0" w:color="auto"/>
                  </w:tcBorders>
                  <w:vAlign w:val="center"/>
                </w:tcPr>
                <w:p w:rsidR="00006F43" w:rsidRPr="00E62EC5" w:rsidRDefault="00006F43" w:rsidP="009923A9">
                  <w:pPr>
                    <w:jc w:val="center"/>
                    <w:rPr>
                      <w:rFonts w:ascii="宋体" w:hAnsi="宋体" w:cs="宋体"/>
                      <w:sz w:val="18"/>
                      <w:szCs w:val="18"/>
                    </w:rPr>
                  </w:pPr>
                  <w:r w:rsidRPr="00E62EC5">
                    <w:rPr>
                      <w:rFonts w:ascii="宋体" w:hAnsi="宋体" w:cs="宋体"/>
                      <w:sz w:val="18"/>
                      <w:szCs w:val="18"/>
                    </w:rPr>
                    <w:t>6</w:t>
                  </w:r>
                </w:p>
              </w:tc>
              <w:tc>
                <w:tcPr>
                  <w:tcW w:w="758" w:type="pct"/>
                  <w:tcBorders>
                    <w:top w:val="single" w:sz="2" w:space="0" w:color="auto"/>
                    <w:left w:val="single" w:sz="2" w:space="0" w:color="auto"/>
                    <w:bottom w:val="single" w:sz="2" w:space="0" w:color="auto"/>
                    <w:right w:val="single" w:sz="2" w:space="0" w:color="auto"/>
                  </w:tcBorders>
                  <w:vAlign w:val="center"/>
                </w:tcPr>
                <w:p w:rsidR="00006F43" w:rsidRPr="00E62EC5" w:rsidRDefault="00006F43" w:rsidP="009923A9">
                  <w:pPr>
                    <w:jc w:val="center"/>
                    <w:rPr>
                      <w:rFonts w:ascii="宋体" w:hAnsi="宋体" w:cs="宋体"/>
                      <w:sz w:val="18"/>
                      <w:szCs w:val="18"/>
                    </w:rPr>
                  </w:pPr>
                  <w:r w:rsidRPr="00E62EC5">
                    <w:rPr>
                      <w:rFonts w:ascii="宋体" w:hAnsi="宋体" w:cs="宋体"/>
                      <w:sz w:val="18"/>
                      <w:szCs w:val="18"/>
                    </w:rPr>
                    <w:t>7</w:t>
                  </w:r>
                </w:p>
              </w:tc>
              <w:tc>
                <w:tcPr>
                  <w:tcW w:w="644" w:type="pct"/>
                  <w:tcBorders>
                    <w:top w:val="single" w:sz="2" w:space="0" w:color="auto"/>
                    <w:left w:val="single" w:sz="2" w:space="0" w:color="auto"/>
                    <w:bottom w:val="single" w:sz="4" w:space="0" w:color="auto"/>
                    <w:right w:val="single" w:sz="2" w:space="0" w:color="auto"/>
                  </w:tcBorders>
                  <w:vAlign w:val="center"/>
                </w:tcPr>
                <w:p w:rsidR="00006F43" w:rsidRPr="00E62EC5" w:rsidRDefault="00006F43" w:rsidP="009923A9">
                  <w:pPr>
                    <w:jc w:val="center"/>
                    <w:rPr>
                      <w:rFonts w:ascii="宋体" w:hAnsi="宋体" w:cs="宋体"/>
                      <w:sz w:val="18"/>
                      <w:szCs w:val="18"/>
                    </w:rPr>
                  </w:pPr>
                  <w:r w:rsidRPr="00E62EC5">
                    <w:rPr>
                      <w:rFonts w:ascii="宋体" w:hAnsi="宋体" w:cs="宋体"/>
                      <w:sz w:val="18"/>
                      <w:szCs w:val="18"/>
                    </w:rPr>
                    <w:t>8</w:t>
                  </w:r>
                </w:p>
              </w:tc>
              <w:tc>
                <w:tcPr>
                  <w:tcW w:w="638" w:type="pct"/>
                  <w:tcBorders>
                    <w:top w:val="single" w:sz="2" w:space="0" w:color="auto"/>
                    <w:left w:val="single" w:sz="2" w:space="0" w:color="auto"/>
                    <w:bottom w:val="single" w:sz="4" w:space="0" w:color="auto"/>
                    <w:right w:val="double" w:sz="4" w:space="0" w:color="auto"/>
                  </w:tcBorders>
                  <w:vAlign w:val="center"/>
                </w:tcPr>
                <w:p w:rsidR="00006F43" w:rsidRPr="00E62EC5" w:rsidRDefault="00006F43" w:rsidP="009923A9">
                  <w:pPr>
                    <w:jc w:val="center"/>
                    <w:rPr>
                      <w:rFonts w:ascii="宋体" w:cs="宋体"/>
                      <w:sz w:val="18"/>
                      <w:szCs w:val="18"/>
                    </w:rPr>
                  </w:pPr>
                  <w:r w:rsidRPr="00E62EC5">
                    <w:rPr>
                      <w:rFonts w:ascii="宋体" w:hAnsi="宋体" w:cs="宋体"/>
                      <w:sz w:val="18"/>
                      <w:szCs w:val="18"/>
                    </w:rPr>
                    <w:t>9</w:t>
                  </w:r>
                </w:p>
              </w:tc>
            </w:tr>
            <w:tr w:rsidR="00006F43" w:rsidRPr="00E62EC5">
              <w:trPr>
                <w:trHeight w:val="227"/>
              </w:trPr>
              <w:tc>
                <w:tcPr>
                  <w:tcW w:w="309" w:type="pct"/>
                  <w:tcBorders>
                    <w:top w:val="single" w:sz="2" w:space="0" w:color="auto"/>
                    <w:left w:val="single" w:sz="2" w:space="0" w:color="auto"/>
                    <w:bottom w:val="single" w:sz="2" w:space="0" w:color="auto"/>
                    <w:right w:val="single" w:sz="2" w:space="0" w:color="auto"/>
                  </w:tcBorders>
                  <w:vAlign w:val="center"/>
                </w:tcPr>
                <w:p w:rsidR="00006F43" w:rsidRPr="00E62EC5" w:rsidRDefault="00006F43" w:rsidP="009923A9">
                  <w:pPr>
                    <w:jc w:val="center"/>
                    <w:rPr>
                      <w:rFonts w:ascii="宋体" w:cs="宋体"/>
                      <w:sz w:val="18"/>
                      <w:szCs w:val="18"/>
                    </w:rPr>
                  </w:pPr>
                  <w:r w:rsidRPr="00E62EC5">
                    <w:rPr>
                      <w:rFonts w:ascii="宋体" w:hAnsi="宋体" w:cs="宋体" w:hint="eastAsia"/>
                      <w:sz w:val="18"/>
                      <w:szCs w:val="18"/>
                    </w:rPr>
                    <w:t>…</w:t>
                  </w:r>
                </w:p>
              </w:tc>
              <w:tc>
                <w:tcPr>
                  <w:tcW w:w="4690" w:type="pct"/>
                  <w:gridSpan w:val="9"/>
                  <w:tcBorders>
                    <w:top w:val="double" w:sz="4" w:space="0" w:color="auto"/>
                    <w:left w:val="single" w:sz="2" w:space="0" w:color="auto"/>
                    <w:bottom w:val="single" w:sz="2" w:space="0" w:color="auto"/>
                    <w:right w:val="double" w:sz="4" w:space="0" w:color="auto"/>
                  </w:tcBorders>
                  <w:vAlign w:val="center"/>
                </w:tcPr>
                <w:p w:rsidR="00006F43" w:rsidRPr="00E62EC5" w:rsidRDefault="00006F43" w:rsidP="009923A9">
                  <w:pPr>
                    <w:jc w:val="center"/>
                    <w:rPr>
                      <w:rFonts w:ascii="宋体" w:cs="宋体"/>
                      <w:sz w:val="18"/>
                      <w:szCs w:val="18"/>
                    </w:rPr>
                  </w:pPr>
                </w:p>
              </w:tc>
            </w:tr>
            <w:tr w:rsidR="00006F43" w:rsidRPr="00E62EC5">
              <w:trPr>
                <w:trHeight w:val="57"/>
              </w:trPr>
              <w:tc>
                <w:tcPr>
                  <w:tcW w:w="5000" w:type="pct"/>
                  <w:gridSpan w:val="10"/>
                  <w:tcBorders>
                    <w:top w:val="single" w:sz="2" w:space="0" w:color="auto"/>
                    <w:left w:val="single" w:sz="2" w:space="0" w:color="auto"/>
                    <w:bottom w:val="double" w:sz="4" w:space="0" w:color="auto"/>
                    <w:right w:val="double" w:sz="4" w:space="0" w:color="auto"/>
                  </w:tcBorders>
                  <w:vAlign w:val="center"/>
                </w:tcPr>
                <w:p w:rsidR="00006F43" w:rsidRPr="00E62EC5" w:rsidRDefault="00006F43" w:rsidP="009923A9">
                  <w:pPr>
                    <w:spacing w:line="240" w:lineRule="exact"/>
                    <w:ind w:left="108"/>
                    <w:jc w:val="left"/>
                    <w:rPr>
                      <w:rFonts w:ascii="宋体" w:cs="宋体"/>
                      <w:sz w:val="18"/>
                      <w:szCs w:val="18"/>
                    </w:rPr>
                  </w:pPr>
                  <w:r w:rsidRPr="00E62EC5">
                    <w:rPr>
                      <w:rFonts w:ascii="宋体" w:hAnsi="宋体" w:cs="宋体"/>
                      <w:sz w:val="18"/>
                      <w:szCs w:val="18"/>
                    </w:rPr>
                    <w:t>*</w:t>
                  </w:r>
                  <w:r w:rsidRPr="00E62EC5">
                    <w:rPr>
                      <w:rFonts w:ascii="宋体" w:hAnsi="宋体" w:cs="宋体" w:hint="eastAsia"/>
                      <w:sz w:val="18"/>
                      <w:szCs w:val="18"/>
                    </w:rPr>
                    <w:t>单位类别</w:t>
                  </w:r>
                  <w:r w:rsidRPr="00E62EC5">
                    <w:rPr>
                      <w:rFonts w:ascii="宋体" w:hAnsi="宋体" w:cs="宋体"/>
                      <w:sz w:val="18"/>
                      <w:szCs w:val="18"/>
                    </w:rPr>
                    <w:t xml:space="preserve">: 1 </w:t>
                  </w:r>
                  <w:r w:rsidRPr="00E62EC5">
                    <w:rPr>
                      <w:rFonts w:ascii="宋体" w:hAnsi="宋体" w:cs="宋体" w:hint="eastAsia"/>
                      <w:sz w:val="18"/>
                      <w:szCs w:val="18"/>
                    </w:rPr>
                    <w:t>法人单位本部</w:t>
                  </w:r>
                  <w:r w:rsidRPr="00E62EC5">
                    <w:rPr>
                      <w:rFonts w:ascii="宋体" w:hAnsi="宋体" w:cs="宋体"/>
                      <w:sz w:val="18"/>
                      <w:szCs w:val="18"/>
                    </w:rPr>
                    <w:t>(</w:t>
                  </w:r>
                  <w:r w:rsidRPr="00E62EC5">
                    <w:rPr>
                      <w:rFonts w:ascii="宋体" w:hAnsi="宋体" w:cs="宋体" w:hint="eastAsia"/>
                      <w:sz w:val="18"/>
                      <w:szCs w:val="18"/>
                    </w:rPr>
                    <w:t>总部、本店、本所等</w:t>
                  </w:r>
                  <w:r w:rsidRPr="00E62EC5">
                    <w:rPr>
                      <w:rFonts w:ascii="宋体" w:hAnsi="宋体" w:cs="宋体"/>
                      <w:sz w:val="18"/>
                      <w:szCs w:val="18"/>
                    </w:rPr>
                    <w:t>)  2</w:t>
                  </w:r>
                  <w:r w:rsidRPr="00E62EC5">
                    <w:rPr>
                      <w:rFonts w:ascii="宋体" w:hAnsi="宋体" w:cs="宋体" w:hint="eastAsia"/>
                      <w:sz w:val="18"/>
                      <w:szCs w:val="18"/>
                    </w:rPr>
                    <w:t>法人单位分支机构</w:t>
                  </w:r>
                  <w:r w:rsidRPr="00E62EC5">
                    <w:rPr>
                      <w:rFonts w:ascii="宋体" w:hAnsi="宋体" w:cs="宋体"/>
                      <w:sz w:val="18"/>
                      <w:szCs w:val="18"/>
                    </w:rPr>
                    <w:t xml:space="preserve">  </w:t>
                  </w:r>
                  <w:r w:rsidRPr="00E62EC5">
                    <w:rPr>
                      <w:rFonts w:ascii="宋体" w:hAnsi="宋体" w:cs="宋体" w:hint="eastAsia"/>
                      <w:sz w:val="18"/>
                      <w:szCs w:val="18"/>
                    </w:rPr>
                    <w:t>（分部、分厂、分店、支所等）</w:t>
                  </w:r>
                </w:p>
              </w:tc>
            </w:tr>
          </w:tbl>
          <w:p w:rsidR="00006F43" w:rsidRPr="00E62EC5" w:rsidRDefault="00006F43" w:rsidP="009923A9">
            <w:pPr>
              <w:spacing w:line="300" w:lineRule="exact"/>
              <w:rPr>
                <w:rFonts w:ascii="宋体" w:cs="宋体"/>
                <w:sz w:val="18"/>
                <w:szCs w:val="18"/>
              </w:rPr>
            </w:pPr>
          </w:p>
        </w:tc>
      </w:tr>
    </w:tbl>
    <w:p w:rsidR="00006F43" w:rsidRPr="00E62EC5" w:rsidRDefault="00006F43" w:rsidP="00811BBD">
      <w:pPr>
        <w:adjustRightInd w:val="0"/>
        <w:snapToGrid w:val="0"/>
        <w:ind w:right="-964"/>
        <w:rPr>
          <w:rFonts w:ascii="宋体"/>
          <w:sz w:val="18"/>
          <w:szCs w:val="18"/>
        </w:rPr>
      </w:pPr>
      <w:r w:rsidRPr="00E62EC5">
        <w:rPr>
          <w:rFonts w:ascii="宋体" w:hAnsi="宋体" w:cs="宋体" w:hint="eastAsia"/>
          <w:sz w:val="18"/>
          <w:szCs w:val="18"/>
        </w:rPr>
        <w:t>单位负责人：</w:t>
      </w:r>
      <w:r w:rsidRPr="00E62EC5">
        <w:rPr>
          <w:rFonts w:ascii="宋体" w:hAnsi="宋体" w:cs="宋体"/>
          <w:sz w:val="18"/>
          <w:szCs w:val="18"/>
        </w:rPr>
        <w:t xml:space="preserve">         </w:t>
      </w:r>
      <w:r w:rsidRPr="00E62EC5">
        <w:rPr>
          <w:rFonts w:ascii="宋体" w:hAnsi="宋体" w:cs="宋体" w:hint="eastAsia"/>
          <w:sz w:val="18"/>
          <w:szCs w:val="18"/>
        </w:rPr>
        <w:t>统计负责人：</w:t>
      </w:r>
      <w:r w:rsidRPr="00E62EC5">
        <w:rPr>
          <w:rFonts w:ascii="宋体" w:hAnsi="宋体" w:cs="宋体"/>
          <w:sz w:val="18"/>
          <w:szCs w:val="18"/>
        </w:rPr>
        <w:t xml:space="preserve">         </w:t>
      </w:r>
      <w:r w:rsidRPr="00E62EC5">
        <w:rPr>
          <w:rFonts w:ascii="宋体" w:hAnsi="宋体" w:cs="宋体" w:hint="eastAsia"/>
          <w:sz w:val="18"/>
          <w:szCs w:val="18"/>
        </w:rPr>
        <w:t>填表人：</w:t>
      </w:r>
      <w:r w:rsidRPr="00E62EC5">
        <w:rPr>
          <w:rFonts w:ascii="宋体" w:hAnsi="宋体" w:cs="宋体"/>
          <w:sz w:val="18"/>
          <w:szCs w:val="18"/>
        </w:rPr>
        <w:t xml:space="preserve">           </w:t>
      </w:r>
      <w:r w:rsidRPr="00E62EC5">
        <w:rPr>
          <w:rFonts w:ascii="宋体" w:hAnsi="宋体" w:cs="宋体" w:hint="eastAsia"/>
          <w:sz w:val="18"/>
          <w:szCs w:val="18"/>
        </w:rPr>
        <w:t>联系电话：</w:t>
      </w:r>
      <w:r w:rsidRPr="00E62EC5">
        <w:rPr>
          <w:rFonts w:ascii="宋体" w:hAnsi="宋体" w:cs="宋体"/>
          <w:sz w:val="18"/>
          <w:szCs w:val="18"/>
        </w:rPr>
        <w:t xml:space="preserve">           </w:t>
      </w:r>
      <w:r w:rsidRPr="00E62EC5">
        <w:rPr>
          <w:rFonts w:ascii="宋体" w:hAnsi="宋体" w:cs="宋体" w:hint="eastAsia"/>
          <w:sz w:val="18"/>
          <w:szCs w:val="18"/>
        </w:rPr>
        <w:t>报出日期：</w:t>
      </w:r>
      <w:r w:rsidRPr="00E62EC5">
        <w:rPr>
          <w:rFonts w:ascii="宋体" w:hAnsi="宋体" w:cs="宋体"/>
          <w:sz w:val="18"/>
          <w:szCs w:val="18"/>
        </w:rPr>
        <w:t xml:space="preserve">20   </w:t>
      </w:r>
      <w:r w:rsidRPr="00E62EC5">
        <w:rPr>
          <w:rFonts w:ascii="宋体" w:hAnsi="宋体" w:cs="宋体" w:hint="eastAsia"/>
          <w:sz w:val="18"/>
          <w:szCs w:val="18"/>
        </w:rPr>
        <w:t>年</w:t>
      </w:r>
      <w:r w:rsidRPr="00E62EC5">
        <w:rPr>
          <w:rFonts w:ascii="宋体" w:hAnsi="宋体" w:cs="宋体"/>
          <w:sz w:val="18"/>
          <w:szCs w:val="18"/>
        </w:rPr>
        <w:t xml:space="preserve">  </w:t>
      </w:r>
      <w:r w:rsidRPr="00E62EC5">
        <w:rPr>
          <w:rFonts w:ascii="宋体" w:hAnsi="宋体" w:cs="宋体" w:hint="eastAsia"/>
          <w:sz w:val="18"/>
          <w:szCs w:val="18"/>
        </w:rPr>
        <w:t>月</w:t>
      </w:r>
      <w:r w:rsidRPr="00E62EC5">
        <w:rPr>
          <w:rFonts w:ascii="宋体" w:hAnsi="宋体" w:cs="宋体"/>
          <w:sz w:val="18"/>
          <w:szCs w:val="18"/>
        </w:rPr>
        <w:t xml:space="preserve">  </w:t>
      </w:r>
      <w:r w:rsidRPr="00E62EC5">
        <w:rPr>
          <w:rFonts w:ascii="宋体" w:hAnsi="宋体" w:cs="宋体" w:hint="eastAsia"/>
          <w:sz w:val="18"/>
          <w:szCs w:val="18"/>
        </w:rPr>
        <w:t>日</w:t>
      </w:r>
    </w:p>
    <w:p w:rsidR="00006F43" w:rsidRDefault="00006F43" w:rsidP="003C794B">
      <w:pPr>
        <w:adjustRightInd w:val="0"/>
        <w:snapToGrid w:val="0"/>
        <w:spacing w:line="200" w:lineRule="exact"/>
        <w:ind w:leftChars="-21" w:left="1396" w:hangingChars="800" w:hanging="1440"/>
        <w:jc w:val="left"/>
        <w:rPr>
          <w:sz w:val="18"/>
          <w:szCs w:val="18"/>
        </w:rPr>
      </w:pPr>
      <w:r>
        <w:rPr>
          <w:rFonts w:cs="宋体" w:hint="eastAsia"/>
          <w:sz w:val="18"/>
          <w:szCs w:val="18"/>
        </w:rPr>
        <w:t>说明：</w:t>
      </w:r>
      <w:r>
        <w:rPr>
          <w:sz w:val="18"/>
          <w:szCs w:val="18"/>
        </w:rPr>
        <w:t>1</w:t>
      </w:r>
      <w:r>
        <w:rPr>
          <w:rFonts w:cs="宋体" w:hint="eastAsia"/>
          <w:sz w:val="18"/>
          <w:szCs w:val="18"/>
        </w:rPr>
        <w:t>、填报范围：全市金融业法人单位和视同法人单位。</w:t>
      </w:r>
      <w:r>
        <w:rPr>
          <w:sz w:val="18"/>
          <w:szCs w:val="18"/>
        </w:rPr>
        <w:t xml:space="preserve"> </w:t>
      </w:r>
    </w:p>
    <w:p w:rsidR="00006F43" w:rsidRPr="00AF4C2C" w:rsidRDefault="00006F43" w:rsidP="003C794B">
      <w:pPr>
        <w:adjustRightInd w:val="0"/>
        <w:snapToGrid w:val="0"/>
        <w:spacing w:line="200" w:lineRule="exact"/>
        <w:ind w:leftChars="-21" w:left="1396" w:hangingChars="800" w:hanging="1440"/>
        <w:jc w:val="left"/>
        <w:rPr>
          <w:sz w:val="18"/>
          <w:szCs w:val="18"/>
        </w:rPr>
      </w:pPr>
      <w:r>
        <w:rPr>
          <w:sz w:val="18"/>
          <w:szCs w:val="18"/>
        </w:rPr>
        <w:t xml:space="preserve">      2</w:t>
      </w:r>
      <w:r>
        <w:rPr>
          <w:rFonts w:cs="宋体" w:hint="eastAsia"/>
          <w:sz w:val="18"/>
          <w:szCs w:val="18"/>
        </w:rPr>
        <w:t>、报送时间：次年</w:t>
      </w:r>
      <w:r>
        <w:rPr>
          <w:sz w:val="18"/>
          <w:szCs w:val="18"/>
        </w:rPr>
        <w:t>2</w:t>
      </w:r>
      <w:r>
        <w:rPr>
          <w:rFonts w:cs="宋体" w:hint="eastAsia"/>
          <w:sz w:val="18"/>
          <w:szCs w:val="18"/>
        </w:rPr>
        <w:t>月</w:t>
      </w:r>
      <w:r>
        <w:rPr>
          <w:sz w:val="18"/>
          <w:szCs w:val="18"/>
        </w:rPr>
        <w:t>28</w:t>
      </w:r>
      <w:r>
        <w:rPr>
          <w:rFonts w:cs="宋体" w:hint="eastAsia"/>
          <w:sz w:val="18"/>
          <w:szCs w:val="18"/>
        </w:rPr>
        <w:t>日前网上填报。</w:t>
      </w:r>
    </w:p>
    <w:p w:rsidR="00006F43" w:rsidRPr="00E62EC5" w:rsidRDefault="00006F43">
      <w:pPr>
        <w:adjustRightInd w:val="0"/>
        <w:snapToGrid w:val="0"/>
        <w:spacing w:line="400" w:lineRule="exact"/>
        <w:jc w:val="center"/>
        <w:rPr>
          <w:rFonts w:ascii="宋体" w:cs="宋体"/>
          <w:b/>
          <w:bCs/>
          <w:sz w:val="30"/>
          <w:szCs w:val="30"/>
        </w:rPr>
      </w:pPr>
      <w:r w:rsidRPr="00E62EC5">
        <w:rPr>
          <w:rFonts w:ascii="宋体" w:hAnsi="宋体" w:cs="宋体" w:hint="eastAsia"/>
          <w:b/>
          <w:bCs/>
          <w:sz w:val="30"/>
          <w:szCs w:val="30"/>
        </w:rPr>
        <w:t>银行业财务状况</w:t>
      </w:r>
    </w:p>
    <w:tbl>
      <w:tblPr>
        <w:tblW w:w="9669" w:type="dxa"/>
        <w:tblInd w:w="-106" w:type="dxa"/>
        <w:tblLook w:val="00A0" w:firstRow="1" w:lastRow="0" w:firstColumn="1" w:lastColumn="0" w:noHBand="0" w:noVBand="0"/>
      </w:tblPr>
      <w:tblGrid>
        <w:gridCol w:w="3386"/>
        <w:gridCol w:w="2797"/>
        <w:gridCol w:w="525"/>
        <w:gridCol w:w="2961"/>
      </w:tblGrid>
      <w:tr w:rsidR="00006F43" w:rsidRPr="0021157D">
        <w:trPr>
          <w:trHeight w:val="334"/>
        </w:trPr>
        <w:tc>
          <w:tcPr>
            <w:tcW w:w="3386" w:type="dxa"/>
            <w:tcBorders>
              <w:top w:val="nil"/>
              <w:left w:val="nil"/>
              <w:bottom w:val="nil"/>
              <w:right w:val="nil"/>
            </w:tcBorders>
            <w:noWrap/>
            <w:vAlign w:val="center"/>
          </w:tcPr>
          <w:p w:rsidR="00006F43" w:rsidRPr="0021157D" w:rsidRDefault="00006F43" w:rsidP="0021157D">
            <w:pPr>
              <w:widowControl/>
              <w:jc w:val="left"/>
              <w:rPr>
                <w:rFonts w:ascii="宋体"/>
                <w:kern w:val="0"/>
                <w:sz w:val="20"/>
                <w:szCs w:val="20"/>
              </w:rPr>
            </w:pPr>
          </w:p>
        </w:tc>
        <w:tc>
          <w:tcPr>
            <w:tcW w:w="2797" w:type="dxa"/>
            <w:tcBorders>
              <w:top w:val="nil"/>
              <w:left w:val="nil"/>
              <w:bottom w:val="nil"/>
              <w:right w:val="nil"/>
            </w:tcBorders>
            <w:noWrap/>
            <w:vAlign w:val="center"/>
          </w:tcPr>
          <w:p w:rsidR="00006F43" w:rsidRPr="0021157D" w:rsidRDefault="00006F43" w:rsidP="0021157D">
            <w:pPr>
              <w:widowControl/>
              <w:jc w:val="left"/>
              <w:rPr>
                <w:rFonts w:eastAsia="Times New Roman"/>
                <w:kern w:val="0"/>
                <w:sz w:val="20"/>
                <w:szCs w:val="20"/>
              </w:rPr>
            </w:pPr>
          </w:p>
        </w:tc>
        <w:tc>
          <w:tcPr>
            <w:tcW w:w="3486" w:type="dxa"/>
            <w:gridSpan w:val="2"/>
            <w:tcBorders>
              <w:top w:val="nil"/>
              <w:left w:val="nil"/>
              <w:bottom w:val="nil"/>
              <w:right w:val="nil"/>
            </w:tcBorders>
            <w:noWrap/>
            <w:vAlign w:val="center"/>
          </w:tcPr>
          <w:p w:rsidR="00006F43" w:rsidRPr="0021157D" w:rsidRDefault="00006F43" w:rsidP="003C794B">
            <w:pPr>
              <w:widowControl/>
              <w:ind w:firstLineChars="300" w:firstLine="540"/>
              <w:rPr>
                <w:rFonts w:ascii="宋体"/>
                <w:color w:val="000000"/>
                <w:kern w:val="0"/>
                <w:sz w:val="18"/>
                <w:szCs w:val="18"/>
              </w:rPr>
            </w:pPr>
            <w:r w:rsidRPr="0021157D">
              <w:rPr>
                <w:rFonts w:ascii="宋体" w:hAnsi="宋体" w:cs="宋体" w:hint="eastAsia"/>
                <w:color w:val="000000"/>
                <w:kern w:val="0"/>
                <w:sz w:val="18"/>
                <w:szCs w:val="18"/>
              </w:rPr>
              <w:t>表</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号：</w:t>
            </w:r>
            <w:r w:rsidRPr="0021157D">
              <w:rPr>
                <w:rFonts w:ascii="宋体" w:hAnsi="宋体" w:cs="宋体"/>
                <w:color w:val="000000"/>
                <w:kern w:val="0"/>
                <w:sz w:val="18"/>
                <w:szCs w:val="18"/>
              </w:rPr>
              <w:t>X  Q  2  0  1</w:t>
            </w:r>
            <w:r>
              <w:rPr>
                <w:rFonts w:ascii="宋体" w:hAnsi="宋体" w:cs="宋体"/>
                <w:color w:val="000000"/>
                <w:kern w:val="0"/>
                <w:sz w:val="18"/>
                <w:szCs w:val="18"/>
              </w:rPr>
              <w:t xml:space="preserve">  </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表</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21157D">
            <w:pPr>
              <w:widowControl/>
              <w:rPr>
                <w:rFonts w:ascii="宋体"/>
                <w:color w:val="000000"/>
                <w:kern w:val="0"/>
                <w:sz w:val="18"/>
                <w:szCs w:val="18"/>
              </w:rPr>
            </w:pPr>
          </w:p>
        </w:tc>
        <w:tc>
          <w:tcPr>
            <w:tcW w:w="3322" w:type="dxa"/>
            <w:gridSpan w:val="2"/>
            <w:tcBorders>
              <w:top w:val="nil"/>
              <w:left w:val="nil"/>
              <w:bottom w:val="nil"/>
              <w:right w:val="nil"/>
            </w:tcBorders>
            <w:noWrap/>
            <w:vAlign w:val="center"/>
          </w:tcPr>
          <w:p w:rsidR="00006F43" w:rsidRPr="0021157D" w:rsidRDefault="00006F43" w:rsidP="0021157D">
            <w:pPr>
              <w:widowControl/>
              <w:jc w:val="left"/>
              <w:rPr>
                <w:rFonts w:eastAsia="Times New Roman"/>
                <w:kern w:val="0"/>
                <w:sz w:val="20"/>
                <w:szCs w:val="20"/>
              </w:rPr>
            </w:pPr>
          </w:p>
        </w:tc>
        <w:tc>
          <w:tcPr>
            <w:tcW w:w="2961" w:type="dxa"/>
            <w:tcBorders>
              <w:top w:val="nil"/>
              <w:left w:val="nil"/>
              <w:bottom w:val="nil"/>
              <w:right w:val="nil"/>
            </w:tcBorders>
            <w:noWrap/>
            <w:vAlign w:val="center"/>
          </w:tcPr>
          <w:p w:rsidR="00006F43" w:rsidRPr="0021157D" w:rsidRDefault="00006F43" w:rsidP="0021157D">
            <w:pPr>
              <w:widowControl/>
              <w:rPr>
                <w:rFonts w:ascii="宋体"/>
                <w:color w:val="000000"/>
                <w:kern w:val="0"/>
                <w:sz w:val="18"/>
                <w:szCs w:val="18"/>
              </w:rPr>
            </w:pPr>
            <w:r w:rsidRPr="0021157D">
              <w:rPr>
                <w:rFonts w:ascii="宋体" w:hAnsi="宋体" w:cs="宋体" w:hint="eastAsia"/>
                <w:color w:val="000000"/>
                <w:kern w:val="0"/>
                <w:sz w:val="18"/>
                <w:szCs w:val="18"/>
              </w:rPr>
              <w:t>制定机关：无</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锡</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市</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统</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计</w:t>
            </w:r>
            <w:r>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局</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21157D">
            <w:pPr>
              <w:widowControl/>
              <w:rPr>
                <w:rFonts w:ascii="宋体"/>
                <w:color w:val="000000"/>
                <w:kern w:val="0"/>
                <w:sz w:val="18"/>
                <w:szCs w:val="18"/>
              </w:rPr>
            </w:pPr>
            <w:r>
              <w:rPr>
                <w:rFonts w:ascii="宋体" w:hAnsi="宋体" w:cs="宋体"/>
                <w:color w:val="000000"/>
                <w:kern w:val="0"/>
                <w:sz w:val="18"/>
                <w:szCs w:val="18"/>
              </w:rPr>
              <w:t xml:space="preserve">                                                     </w:t>
            </w:r>
          </w:p>
        </w:tc>
        <w:tc>
          <w:tcPr>
            <w:tcW w:w="3322" w:type="dxa"/>
            <w:gridSpan w:val="2"/>
            <w:tcBorders>
              <w:top w:val="nil"/>
              <w:left w:val="nil"/>
              <w:bottom w:val="nil"/>
              <w:right w:val="nil"/>
            </w:tcBorders>
            <w:noWrap/>
            <w:vAlign w:val="center"/>
          </w:tcPr>
          <w:p w:rsidR="00006F43" w:rsidRPr="0021157D" w:rsidRDefault="00006F43" w:rsidP="0021157D">
            <w:pPr>
              <w:widowControl/>
              <w:jc w:val="left"/>
              <w:rPr>
                <w:rFonts w:eastAsia="Times New Roman"/>
                <w:kern w:val="0"/>
                <w:sz w:val="20"/>
                <w:szCs w:val="20"/>
              </w:rPr>
            </w:pPr>
          </w:p>
        </w:tc>
        <w:tc>
          <w:tcPr>
            <w:tcW w:w="2961" w:type="dxa"/>
            <w:tcBorders>
              <w:top w:val="nil"/>
              <w:left w:val="nil"/>
              <w:bottom w:val="nil"/>
              <w:right w:val="nil"/>
            </w:tcBorders>
            <w:noWrap/>
            <w:vAlign w:val="center"/>
          </w:tcPr>
          <w:p w:rsidR="00006F43" w:rsidRPr="0021157D" w:rsidRDefault="00006F43" w:rsidP="0021157D">
            <w:pPr>
              <w:widowControl/>
              <w:rPr>
                <w:rFonts w:ascii="宋体"/>
                <w:color w:val="000000"/>
                <w:kern w:val="0"/>
                <w:sz w:val="18"/>
                <w:szCs w:val="18"/>
              </w:rPr>
            </w:pPr>
            <w:r>
              <w:rPr>
                <w:rFonts w:ascii="宋体" w:hAnsi="宋体" w:cs="宋体" w:hint="eastAsia"/>
                <w:color w:val="000000"/>
                <w:kern w:val="0"/>
                <w:sz w:val="18"/>
                <w:szCs w:val="18"/>
              </w:rPr>
              <w:t>文</w:t>
            </w:r>
            <w:r>
              <w:rPr>
                <w:rFonts w:ascii="宋体" w:hAnsi="宋体" w:cs="宋体"/>
                <w:color w:val="000000"/>
                <w:kern w:val="0"/>
                <w:sz w:val="18"/>
                <w:szCs w:val="18"/>
              </w:rPr>
              <w:t xml:space="preserve">    </w:t>
            </w:r>
            <w:r>
              <w:rPr>
                <w:rFonts w:ascii="宋体" w:hAnsi="宋体" w:cs="宋体" w:hint="eastAsia"/>
                <w:color w:val="000000"/>
                <w:kern w:val="0"/>
                <w:sz w:val="18"/>
                <w:szCs w:val="18"/>
              </w:rPr>
              <w:t>号：锡统（</w:t>
            </w:r>
            <w:r w:rsidR="003B1A27">
              <w:rPr>
                <w:rFonts w:ascii="宋体" w:hAnsi="宋体" w:cs="宋体"/>
                <w:color w:val="000000"/>
                <w:kern w:val="0"/>
                <w:sz w:val="18"/>
                <w:szCs w:val="18"/>
              </w:rPr>
              <w:t>2016</w:t>
            </w:r>
            <w:r>
              <w:rPr>
                <w:rFonts w:ascii="宋体" w:hAnsi="宋体" w:cs="宋体" w:hint="eastAsia"/>
                <w:color w:val="000000"/>
                <w:kern w:val="0"/>
                <w:sz w:val="18"/>
                <w:szCs w:val="18"/>
              </w:rPr>
              <w:t>）</w:t>
            </w:r>
            <w:r w:rsidR="00EC5B96">
              <w:rPr>
                <w:rFonts w:ascii="宋体" w:hAnsi="宋体" w:cs="宋体"/>
                <w:color w:val="000000"/>
                <w:kern w:val="0"/>
                <w:sz w:val="18"/>
                <w:szCs w:val="18"/>
              </w:rPr>
              <w:t xml:space="preserve"> 97</w:t>
            </w:r>
            <w:r w:rsidR="003B1A27">
              <w:rPr>
                <w:rFonts w:ascii="宋体" w:hAnsi="宋体" w:cs="宋体"/>
                <w:color w:val="000000"/>
                <w:kern w:val="0"/>
                <w:sz w:val="18"/>
                <w:szCs w:val="18"/>
              </w:rPr>
              <w:t xml:space="preserve"> </w:t>
            </w:r>
            <w:r>
              <w:rPr>
                <w:rFonts w:ascii="宋体" w:hAnsi="宋体" w:cs="宋体" w:hint="eastAsia"/>
                <w:color w:val="000000"/>
                <w:kern w:val="0"/>
                <w:sz w:val="18"/>
                <w:szCs w:val="18"/>
              </w:rPr>
              <w:t>号</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21157D">
            <w:pPr>
              <w:widowControl/>
              <w:rPr>
                <w:rFonts w:ascii="宋体"/>
                <w:color w:val="000000"/>
                <w:kern w:val="0"/>
                <w:sz w:val="18"/>
                <w:szCs w:val="18"/>
              </w:rPr>
            </w:pPr>
          </w:p>
        </w:tc>
        <w:tc>
          <w:tcPr>
            <w:tcW w:w="3322" w:type="dxa"/>
            <w:gridSpan w:val="2"/>
            <w:tcBorders>
              <w:top w:val="nil"/>
              <w:left w:val="nil"/>
              <w:bottom w:val="nil"/>
              <w:right w:val="nil"/>
            </w:tcBorders>
            <w:noWrap/>
            <w:vAlign w:val="center"/>
          </w:tcPr>
          <w:p w:rsidR="00006F43" w:rsidRPr="0021157D" w:rsidRDefault="00006F43" w:rsidP="0021157D">
            <w:pPr>
              <w:widowControl/>
              <w:jc w:val="left"/>
              <w:rPr>
                <w:rFonts w:eastAsia="Times New Roman"/>
                <w:kern w:val="0"/>
                <w:sz w:val="20"/>
                <w:szCs w:val="20"/>
              </w:rPr>
            </w:pPr>
          </w:p>
        </w:tc>
        <w:tc>
          <w:tcPr>
            <w:tcW w:w="2961" w:type="dxa"/>
            <w:tcBorders>
              <w:top w:val="nil"/>
              <w:left w:val="nil"/>
              <w:bottom w:val="nil"/>
              <w:right w:val="nil"/>
            </w:tcBorders>
            <w:noWrap/>
            <w:vAlign w:val="center"/>
          </w:tcPr>
          <w:p w:rsidR="00006F43" w:rsidRPr="0021157D" w:rsidRDefault="00006F43" w:rsidP="0021157D">
            <w:pPr>
              <w:widowControl/>
              <w:rPr>
                <w:rFonts w:ascii="宋体"/>
                <w:color w:val="000000"/>
                <w:kern w:val="0"/>
                <w:sz w:val="18"/>
                <w:szCs w:val="18"/>
              </w:rPr>
            </w:pPr>
            <w:r w:rsidRPr="0021157D">
              <w:rPr>
                <w:rFonts w:ascii="宋体" w:hAnsi="宋体" w:cs="宋体" w:hint="eastAsia"/>
                <w:color w:val="000000"/>
                <w:kern w:val="0"/>
                <w:sz w:val="18"/>
                <w:szCs w:val="18"/>
              </w:rPr>
              <w:t>批准文号：苏统</w:t>
            </w:r>
            <w:r w:rsidR="00EC5B96">
              <w:rPr>
                <w:rFonts w:ascii="宋体" w:hAnsi="宋体" w:cs="宋体" w:hint="eastAsia"/>
                <w:color w:val="000000"/>
                <w:kern w:val="0"/>
                <w:sz w:val="18"/>
                <w:szCs w:val="18"/>
              </w:rPr>
              <w:t>制</w:t>
            </w:r>
            <w:r w:rsidRPr="0021157D">
              <w:rPr>
                <w:rFonts w:ascii="宋体" w:hAnsi="宋体" w:cs="宋体" w:hint="eastAsia"/>
                <w:color w:val="000000"/>
                <w:kern w:val="0"/>
                <w:sz w:val="18"/>
                <w:szCs w:val="18"/>
              </w:rPr>
              <w:t>（</w:t>
            </w:r>
            <w:r w:rsidR="003B1A27">
              <w:rPr>
                <w:rFonts w:ascii="宋体" w:hAnsi="宋体" w:cs="宋体"/>
                <w:color w:val="000000"/>
                <w:kern w:val="0"/>
                <w:sz w:val="18"/>
                <w:szCs w:val="18"/>
              </w:rPr>
              <w:t>2016</w:t>
            </w:r>
            <w:r w:rsidRPr="0021157D">
              <w:rPr>
                <w:rFonts w:ascii="宋体" w:hAnsi="宋体" w:cs="宋体" w:hint="eastAsia"/>
                <w:color w:val="000000"/>
                <w:kern w:val="0"/>
                <w:sz w:val="18"/>
                <w:szCs w:val="18"/>
              </w:rPr>
              <w:t>）</w:t>
            </w:r>
            <w:r w:rsidR="00EC5B96">
              <w:rPr>
                <w:rFonts w:ascii="宋体" w:hAnsi="宋体" w:cs="宋体"/>
                <w:color w:val="000000"/>
                <w:kern w:val="0"/>
                <w:sz w:val="18"/>
                <w:szCs w:val="18"/>
              </w:rPr>
              <w:t>11</w:t>
            </w:r>
            <w:r w:rsidRPr="0021157D">
              <w:rPr>
                <w:rFonts w:ascii="宋体" w:hAnsi="宋体" w:cs="宋体" w:hint="eastAsia"/>
                <w:color w:val="000000"/>
                <w:kern w:val="0"/>
                <w:sz w:val="18"/>
                <w:szCs w:val="18"/>
              </w:rPr>
              <w:t>号</w:t>
            </w:r>
          </w:p>
        </w:tc>
      </w:tr>
      <w:tr w:rsidR="00006F43" w:rsidRPr="00E62EC5">
        <w:trPr>
          <w:trHeight w:val="334"/>
        </w:trPr>
        <w:tc>
          <w:tcPr>
            <w:tcW w:w="3386" w:type="dxa"/>
            <w:tcBorders>
              <w:top w:val="nil"/>
              <w:left w:val="nil"/>
              <w:bottom w:val="nil"/>
              <w:right w:val="nil"/>
            </w:tcBorders>
            <w:noWrap/>
            <w:vAlign w:val="center"/>
          </w:tcPr>
          <w:p w:rsidR="00006F43" w:rsidRPr="00E62EC5" w:rsidRDefault="00006F43" w:rsidP="0021157D">
            <w:pPr>
              <w:widowControl/>
              <w:rPr>
                <w:rFonts w:ascii="宋体"/>
                <w:color w:val="000000"/>
                <w:kern w:val="0"/>
                <w:sz w:val="18"/>
                <w:szCs w:val="18"/>
              </w:rPr>
            </w:pPr>
            <w:r w:rsidRPr="00E62EC5">
              <w:rPr>
                <w:rFonts w:ascii="宋体" w:hAnsi="宋体" w:cs="宋体" w:hint="eastAsia"/>
                <w:color w:val="000000"/>
                <w:kern w:val="0"/>
                <w:sz w:val="18"/>
                <w:szCs w:val="18"/>
              </w:rPr>
              <w:t>组织机构代码：□□□□□□□□□</w:t>
            </w:r>
            <w:r w:rsidRPr="00E62EC5">
              <w:rPr>
                <w:rFonts w:ascii="宋体" w:hAnsi="宋体" w:cs="宋体"/>
                <w:color w:val="000000"/>
                <w:kern w:val="0"/>
                <w:sz w:val="18"/>
                <w:szCs w:val="18"/>
              </w:rPr>
              <w:t xml:space="preserve">                                                </w:t>
            </w:r>
          </w:p>
        </w:tc>
        <w:tc>
          <w:tcPr>
            <w:tcW w:w="3322" w:type="dxa"/>
            <w:gridSpan w:val="2"/>
            <w:tcBorders>
              <w:top w:val="nil"/>
              <w:left w:val="nil"/>
              <w:bottom w:val="nil"/>
              <w:right w:val="nil"/>
            </w:tcBorders>
            <w:noWrap/>
            <w:vAlign w:val="center"/>
          </w:tcPr>
          <w:p w:rsidR="00006F43" w:rsidRPr="00E62EC5" w:rsidRDefault="00006F43" w:rsidP="0021157D">
            <w:pPr>
              <w:widowControl/>
              <w:rPr>
                <w:rFonts w:ascii="宋体"/>
                <w:color w:val="000000"/>
                <w:kern w:val="0"/>
                <w:sz w:val="18"/>
                <w:szCs w:val="18"/>
              </w:rPr>
            </w:pPr>
          </w:p>
        </w:tc>
        <w:tc>
          <w:tcPr>
            <w:tcW w:w="2961" w:type="dxa"/>
            <w:tcBorders>
              <w:top w:val="nil"/>
              <w:left w:val="nil"/>
              <w:bottom w:val="nil"/>
              <w:right w:val="nil"/>
            </w:tcBorders>
            <w:noWrap/>
            <w:vAlign w:val="center"/>
          </w:tcPr>
          <w:p w:rsidR="00006F43" w:rsidRPr="00E62EC5" w:rsidRDefault="00006F43" w:rsidP="0021157D">
            <w:pPr>
              <w:widowControl/>
              <w:rPr>
                <w:rFonts w:ascii="宋体"/>
                <w:color w:val="000000"/>
                <w:kern w:val="0"/>
                <w:sz w:val="18"/>
                <w:szCs w:val="18"/>
              </w:rPr>
            </w:pPr>
            <w:r w:rsidRPr="00E62EC5">
              <w:rPr>
                <w:rFonts w:ascii="宋体" w:hAnsi="宋体" w:cs="宋体" w:hint="eastAsia"/>
                <w:color w:val="000000"/>
                <w:kern w:val="0"/>
                <w:sz w:val="18"/>
                <w:szCs w:val="18"/>
              </w:rPr>
              <w:t>单</w:t>
            </w:r>
            <w:r w:rsidRPr="00E62EC5">
              <w:rPr>
                <w:rFonts w:ascii="宋体" w:hAnsi="宋体" w:cs="宋体"/>
                <w:color w:val="000000"/>
                <w:kern w:val="0"/>
                <w:sz w:val="18"/>
                <w:szCs w:val="18"/>
              </w:rPr>
              <w:t xml:space="preserve">    </w:t>
            </w:r>
            <w:r w:rsidRPr="00E62EC5">
              <w:rPr>
                <w:rFonts w:ascii="宋体" w:hAnsi="宋体" w:cs="宋体" w:hint="eastAsia"/>
                <w:color w:val="000000"/>
                <w:kern w:val="0"/>
                <w:sz w:val="18"/>
                <w:szCs w:val="18"/>
              </w:rPr>
              <w:t>位：千</w:t>
            </w:r>
            <w:r w:rsidRPr="00E62EC5">
              <w:rPr>
                <w:rFonts w:ascii="宋体" w:hAnsi="宋体" w:cs="宋体"/>
                <w:color w:val="000000"/>
                <w:kern w:val="0"/>
                <w:sz w:val="18"/>
                <w:szCs w:val="18"/>
              </w:rPr>
              <w:t xml:space="preserve">              </w:t>
            </w:r>
            <w:r w:rsidRPr="00E62EC5">
              <w:rPr>
                <w:rFonts w:ascii="宋体" w:hAnsi="宋体" w:cs="宋体" w:hint="eastAsia"/>
                <w:color w:val="000000"/>
                <w:kern w:val="0"/>
                <w:sz w:val="18"/>
                <w:szCs w:val="18"/>
              </w:rPr>
              <w:t>元</w:t>
            </w:r>
          </w:p>
        </w:tc>
      </w:tr>
      <w:tr w:rsidR="00006F43" w:rsidRPr="00E62EC5">
        <w:trPr>
          <w:trHeight w:val="334"/>
        </w:trPr>
        <w:tc>
          <w:tcPr>
            <w:tcW w:w="3386" w:type="dxa"/>
            <w:tcBorders>
              <w:top w:val="nil"/>
              <w:left w:val="nil"/>
              <w:bottom w:val="nil"/>
              <w:right w:val="nil"/>
            </w:tcBorders>
            <w:noWrap/>
            <w:vAlign w:val="center"/>
          </w:tcPr>
          <w:p w:rsidR="00006F43" w:rsidRPr="00E62EC5" w:rsidRDefault="00006F43" w:rsidP="0021157D">
            <w:pPr>
              <w:widowControl/>
              <w:rPr>
                <w:rFonts w:ascii="宋体"/>
                <w:color w:val="000000"/>
                <w:kern w:val="0"/>
                <w:sz w:val="18"/>
                <w:szCs w:val="18"/>
              </w:rPr>
            </w:pPr>
            <w:r w:rsidRPr="00E62EC5">
              <w:rPr>
                <w:rFonts w:ascii="宋体" w:hAnsi="宋体" w:cs="宋体" w:hint="eastAsia"/>
                <w:color w:val="000000"/>
                <w:kern w:val="0"/>
                <w:sz w:val="18"/>
                <w:szCs w:val="18"/>
              </w:rPr>
              <w:t>单位名称：</w:t>
            </w:r>
            <w:r w:rsidRPr="00E62EC5">
              <w:rPr>
                <w:rFonts w:ascii="宋体" w:hAnsi="宋体" w:cs="宋体"/>
                <w:color w:val="000000"/>
                <w:kern w:val="0"/>
                <w:sz w:val="18"/>
                <w:szCs w:val="18"/>
              </w:rPr>
              <w:t xml:space="preserve"> </w:t>
            </w:r>
            <w:r w:rsidRPr="00E62EC5">
              <w:rPr>
                <w:rFonts w:ascii="宋体" w:hAnsi="宋体" w:cs="宋体"/>
                <w:color w:val="000000"/>
                <w:kern w:val="0"/>
                <w:sz w:val="24"/>
                <w:szCs w:val="24"/>
                <w:u w:val="single"/>
              </w:rPr>
              <w:t xml:space="preserve">                    </w:t>
            </w:r>
            <w:r w:rsidRPr="00E62EC5">
              <w:rPr>
                <w:rFonts w:ascii="宋体" w:hAnsi="宋体" w:cs="宋体"/>
                <w:color w:val="000000"/>
                <w:kern w:val="0"/>
                <w:sz w:val="24"/>
                <w:szCs w:val="24"/>
              </w:rPr>
              <w:t xml:space="preserve"> </w:t>
            </w:r>
          </w:p>
        </w:tc>
        <w:tc>
          <w:tcPr>
            <w:tcW w:w="2797" w:type="dxa"/>
            <w:tcBorders>
              <w:top w:val="nil"/>
              <w:left w:val="nil"/>
              <w:bottom w:val="nil"/>
              <w:right w:val="nil"/>
            </w:tcBorders>
            <w:noWrap/>
            <w:vAlign w:val="center"/>
          </w:tcPr>
          <w:p w:rsidR="00006F43" w:rsidRPr="00E62EC5" w:rsidRDefault="003B1A27" w:rsidP="0021157D">
            <w:pPr>
              <w:widowControl/>
              <w:jc w:val="center"/>
              <w:rPr>
                <w:rFonts w:ascii="宋体"/>
                <w:color w:val="000000"/>
                <w:kern w:val="0"/>
                <w:sz w:val="18"/>
                <w:szCs w:val="18"/>
              </w:rPr>
            </w:pPr>
            <w:r>
              <w:rPr>
                <w:rFonts w:ascii="宋体" w:hAnsi="宋体" w:cs="宋体"/>
                <w:color w:val="000000"/>
                <w:kern w:val="0"/>
                <w:sz w:val="18"/>
                <w:szCs w:val="18"/>
              </w:rPr>
              <w:t>2017</w:t>
            </w:r>
            <w:r w:rsidR="00006F43" w:rsidRPr="00E62EC5">
              <w:rPr>
                <w:rFonts w:ascii="宋体" w:hAnsi="宋体" w:cs="宋体" w:hint="eastAsia"/>
                <w:color w:val="000000"/>
                <w:kern w:val="0"/>
                <w:sz w:val="18"/>
                <w:szCs w:val="18"/>
              </w:rPr>
              <w:t>年</w:t>
            </w:r>
            <w:r w:rsidR="00006F43" w:rsidRPr="00E62EC5">
              <w:rPr>
                <w:rFonts w:ascii="宋体" w:hAnsi="宋体" w:cs="宋体"/>
                <w:color w:val="000000"/>
                <w:kern w:val="0"/>
                <w:sz w:val="18"/>
                <w:szCs w:val="18"/>
              </w:rPr>
              <w:t xml:space="preserve">1- </w:t>
            </w:r>
            <w:r w:rsidR="00006F43" w:rsidRPr="00E62EC5">
              <w:rPr>
                <w:rFonts w:ascii="宋体" w:hAnsi="宋体" w:cs="宋体" w:hint="eastAsia"/>
                <w:color w:val="000000"/>
                <w:kern w:val="0"/>
                <w:sz w:val="18"/>
                <w:szCs w:val="18"/>
              </w:rPr>
              <w:t>季</w:t>
            </w:r>
          </w:p>
        </w:tc>
        <w:tc>
          <w:tcPr>
            <w:tcW w:w="3486" w:type="dxa"/>
            <w:gridSpan w:val="2"/>
            <w:tcBorders>
              <w:top w:val="nil"/>
              <w:left w:val="nil"/>
              <w:bottom w:val="nil"/>
              <w:right w:val="nil"/>
            </w:tcBorders>
            <w:noWrap/>
            <w:vAlign w:val="center"/>
          </w:tcPr>
          <w:p w:rsidR="00006F43" w:rsidRPr="00E62EC5" w:rsidRDefault="00006F43" w:rsidP="003C794B">
            <w:pPr>
              <w:widowControl/>
              <w:ind w:firstLineChars="300" w:firstLine="540"/>
              <w:rPr>
                <w:rFonts w:ascii="宋体"/>
                <w:color w:val="000000"/>
                <w:kern w:val="0"/>
                <w:sz w:val="18"/>
                <w:szCs w:val="18"/>
              </w:rPr>
            </w:pPr>
            <w:r w:rsidRPr="00E62EC5">
              <w:rPr>
                <w:rFonts w:ascii="宋体" w:hAnsi="宋体" w:cs="宋体" w:hint="eastAsia"/>
                <w:color w:val="000000"/>
                <w:kern w:val="0"/>
                <w:sz w:val="18"/>
                <w:szCs w:val="18"/>
              </w:rPr>
              <w:t>有效期至：</w:t>
            </w:r>
            <w:r w:rsidR="00CA5B8D">
              <w:rPr>
                <w:rFonts w:ascii="宋体" w:hAnsi="宋体" w:cs="宋体"/>
                <w:color w:val="000000"/>
                <w:kern w:val="0"/>
                <w:sz w:val="18"/>
                <w:szCs w:val="18"/>
              </w:rPr>
              <w:t>2 0 1 8</w:t>
            </w:r>
            <w:r w:rsidRPr="00E62EC5">
              <w:rPr>
                <w:rFonts w:ascii="宋体" w:hAnsi="宋体" w:cs="宋体"/>
                <w:color w:val="000000"/>
                <w:kern w:val="0"/>
                <w:sz w:val="18"/>
                <w:szCs w:val="18"/>
              </w:rPr>
              <w:t xml:space="preserve"> </w:t>
            </w:r>
            <w:r w:rsidRPr="00E62EC5">
              <w:rPr>
                <w:rFonts w:ascii="宋体" w:hAnsi="宋体" w:cs="宋体" w:hint="eastAsia"/>
                <w:color w:val="000000"/>
                <w:kern w:val="0"/>
                <w:sz w:val="18"/>
                <w:szCs w:val="18"/>
              </w:rPr>
              <w:t>年</w:t>
            </w:r>
            <w:r w:rsidR="00CA5B8D">
              <w:rPr>
                <w:rFonts w:ascii="宋体" w:hAnsi="宋体" w:cs="宋体"/>
                <w:color w:val="000000"/>
                <w:kern w:val="0"/>
                <w:sz w:val="18"/>
                <w:szCs w:val="18"/>
              </w:rPr>
              <w:t xml:space="preserve"> 6</w:t>
            </w:r>
            <w:r w:rsidRPr="00E62EC5">
              <w:rPr>
                <w:rFonts w:ascii="宋体" w:hAnsi="宋体" w:cs="宋体"/>
                <w:color w:val="000000"/>
                <w:kern w:val="0"/>
                <w:sz w:val="18"/>
                <w:szCs w:val="18"/>
              </w:rPr>
              <w:t xml:space="preserve">  </w:t>
            </w:r>
            <w:r w:rsidRPr="00E62EC5">
              <w:rPr>
                <w:rFonts w:ascii="宋体" w:hAnsi="宋体" w:cs="宋体" w:hint="eastAsia"/>
                <w:color w:val="000000"/>
                <w:kern w:val="0"/>
                <w:sz w:val="18"/>
                <w:szCs w:val="18"/>
              </w:rPr>
              <w:t>月</w:t>
            </w:r>
          </w:p>
        </w:tc>
      </w:tr>
    </w:tbl>
    <w:tbl>
      <w:tblPr>
        <w:tblpPr w:leftFromText="180" w:rightFromText="180" w:vertAnchor="text" w:horzAnchor="margin" w:tblpY="43"/>
        <w:tblW w:w="5000" w:type="pct"/>
        <w:tblLook w:val="00A0" w:firstRow="1" w:lastRow="0" w:firstColumn="1" w:lastColumn="0" w:noHBand="0" w:noVBand="0"/>
      </w:tblPr>
      <w:tblGrid>
        <w:gridCol w:w="5456"/>
        <w:gridCol w:w="701"/>
        <w:gridCol w:w="1357"/>
        <w:gridCol w:w="2056"/>
      </w:tblGrid>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21157D">
            <w:pPr>
              <w:jc w:val="center"/>
              <w:rPr>
                <w:rFonts w:ascii="宋体"/>
                <w:b/>
                <w:bCs/>
                <w:color w:val="000001"/>
                <w:sz w:val="18"/>
                <w:szCs w:val="18"/>
              </w:rPr>
            </w:pPr>
            <w:r w:rsidRPr="00E62EC5">
              <w:rPr>
                <w:rFonts w:ascii="宋体" w:hAnsi="宋体" w:cs="宋体" w:hint="eastAsia"/>
                <w:b/>
                <w:bCs/>
                <w:color w:val="000001"/>
                <w:sz w:val="18"/>
                <w:szCs w:val="18"/>
              </w:rPr>
              <w:t>指标名称</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b/>
                <w:bCs/>
                <w:color w:val="000001"/>
                <w:sz w:val="18"/>
                <w:szCs w:val="18"/>
              </w:rPr>
            </w:pPr>
            <w:r w:rsidRPr="00E62EC5">
              <w:rPr>
                <w:rFonts w:ascii="宋体" w:hAnsi="宋体" w:cs="宋体" w:hint="eastAsia"/>
                <w:b/>
                <w:bCs/>
                <w:color w:val="000001"/>
                <w:sz w:val="18"/>
                <w:szCs w:val="18"/>
              </w:rPr>
              <w:t>代码</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b/>
                <w:bCs/>
                <w:sz w:val="18"/>
                <w:szCs w:val="18"/>
              </w:rPr>
            </w:pPr>
            <w:r w:rsidRPr="00E62EC5">
              <w:rPr>
                <w:rFonts w:ascii="宋体" w:hAnsi="宋体" w:cs="宋体"/>
                <w:b/>
                <w:bCs/>
                <w:color w:val="000001"/>
                <w:sz w:val="18"/>
                <w:szCs w:val="18"/>
              </w:rPr>
              <w:t xml:space="preserve">  </w:t>
            </w:r>
            <w:r w:rsidRPr="00E62EC5">
              <w:rPr>
                <w:rFonts w:ascii="宋体" w:hAnsi="宋体" w:cs="宋体" w:hint="eastAsia"/>
                <w:b/>
                <w:bCs/>
                <w:color w:val="000001"/>
                <w:sz w:val="18"/>
                <w:szCs w:val="18"/>
              </w:rPr>
              <w:t>本期</w:t>
            </w:r>
            <w:r w:rsidRPr="00E62EC5">
              <w:rPr>
                <w:rFonts w:ascii="宋体" w:hAnsi="宋体" w:cs="宋体" w:hint="eastAsia"/>
                <w:b/>
                <w:bCs/>
                <w:sz w:val="18"/>
                <w:szCs w:val="18"/>
              </w:rPr>
              <w:t>累计</w:t>
            </w: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jc w:val="center"/>
              <w:rPr>
                <w:rFonts w:ascii="宋体"/>
                <w:b/>
                <w:bCs/>
                <w:color w:val="000001"/>
                <w:sz w:val="18"/>
                <w:szCs w:val="18"/>
              </w:rPr>
            </w:pPr>
            <w:r w:rsidRPr="00E62EC5">
              <w:rPr>
                <w:rFonts w:ascii="宋体" w:hAnsi="宋体" w:cs="宋体" w:hint="eastAsia"/>
                <w:b/>
                <w:bCs/>
                <w:color w:val="000001"/>
                <w:sz w:val="18"/>
                <w:szCs w:val="18"/>
              </w:rPr>
              <w:t>上年同期</w:t>
            </w: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21157D">
            <w:pPr>
              <w:jc w:val="center"/>
              <w:rPr>
                <w:rFonts w:ascii="宋体"/>
                <w:sz w:val="18"/>
                <w:szCs w:val="18"/>
              </w:rPr>
            </w:pPr>
            <w:r w:rsidRPr="00E62EC5">
              <w:rPr>
                <w:rFonts w:ascii="宋体" w:hAnsi="宋体" w:cs="宋体"/>
                <w:color w:val="000001"/>
                <w:sz w:val="18"/>
                <w:szCs w:val="18"/>
              </w:rPr>
              <w:t xml:space="preserve"> </w:t>
            </w:r>
            <w:r w:rsidRPr="00E62EC5">
              <w:rPr>
                <w:rFonts w:ascii="宋体" w:hAnsi="宋体" w:cs="宋体" w:hint="eastAsia"/>
                <w:sz w:val="18"/>
                <w:szCs w:val="18"/>
              </w:rPr>
              <w:t>甲</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color w:val="000001"/>
                <w:sz w:val="18"/>
                <w:szCs w:val="18"/>
              </w:rPr>
            </w:pPr>
            <w:r w:rsidRPr="00E62EC5">
              <w:rPr>
                <w:rFonts w:ascii="宋体" w:hAnsi="宋体" w:cs="宋体" w:hint="eastAsia"/>
                <w:color w:val="000001"/>
                <w:sz w:val="18"/>
                <w:szCs w:val="18"/>
              </w:rPr>
              <w:t>乙</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1</w:t>
            </w: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2</w:t>
            </w: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21157D">
            <w:pPr>
              <w:rPr>
                <w:rFonts w:ascii="宋体"/>
                <w:color w:val="000001"/>
                <w:sz w:val="18"/>
                <w:szCs w:val="18"/>
              </w:rPr>
            </w:pPr>
            <w:r w:rsidRPr="00E62EC5">
              <w:rPr>
                <w:rFonts w:ascii="宋体" w:hAnsi="宋体" w:cs="宋体" w:hint="eastAsia"/>
                <w:color w:val="000001"/>
                <w:sz w:val="18"/>
                <w:szCs w:val="18"/>
              </w:rPr>
              <w:t>一、资产负债指标</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rPr>
                <w:rFonts w:ascii="宋体"/>
                <w:color w:val="000001"/>
                <w:sz w:val="18"/>
                <w:szCs w:val="18"/>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21157D">
            <w:pPr>
              <w:rPr>
                <w:rFonts w:ascii="宋体"/>
                <w:color w:val="000001"/>
                <w:sz w:val="18"/>
                <w:szCs w:val="18"/>
              </w:rPr>
            </w:pPr>
            <w:r w:rsidRPr="00E62EC5">
              <w:rPr>
                <w:rFonts w:ascii="宋体" w:hAnsi="宋体" w:cs="宋体"/>
                <w:color w:val="000001"/>
                <w:sz w:val="18"/>
                <w:szCs w:val="18"/>
              </w:rPr>
              <w:t xml:space="preserve">   </w:t>
            </w:r>
            <w:r w:rsidRPr="00E62EC5">
              <w:rPr>
                <w:rFonts w:ascii="宋体" w:hAnsi="宋体" w:cs="宋体" w:hint="eastAsia"/>
                <w:color w:val="000001"/>
                <w:sz w:val="18"/>
                <w:szCs w:val="18"/>
              </w:rPr>
              <w:t>本年固定资产折旧</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01</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21157D">
            <w:pPr>
              <w:rPr>
                <w:rFonts w:ascii="宋体"/>
                <w:sz w:val="18"/>
                <w:szCs w:val="18"/>
              </w:rPr>
            </w:pPr>
            <w:r w:rsidRPr="00E62EC5">
              <w:rPr>
                <w:rFonts w:ascii="宋体" w:hAnsi="宋体" w:cs="宋体"/>
                <w:color w:val="000001"/>
                <w:sz w:val="18"/>
                <w:szCs w:val="18"/>
              </w:rPr>
              <w:t xml:space="preserve">   </w:t>
            </w:r>
            <w:r w:rsidRPr="00E62EC5">
              <w:rPr>
                <w:rFonts w:ascii="宋体" w:hAnsi="宋体" w:cs="宋体" w:hint="eastAsia"/>
                <w:sz w:val="18"/>
                <w:szCs w:val="18"/>
              </w:rPr>
              <w:t>资产总计</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02</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21157D">
            <w:pPr>
              <w:rPr>
                <w:rFonts w:ascii="宋体"/>
                <w:sz w:val="18"/>
                <w:szCs w:val="18"/>
              </w:rPr>
            </w:pPr>
            <w:r w:rsidRPr="00E62EC5">
              <w:rPr>
                <w:rFonts w:ascii="宋体" w:hAnsi="宋体" w:cs="宋体"/>
                <w:color w:val="000001"/>
                <w:sz w:val="18"/>
                <w:szCs w:val="18"/>
              </w:rPr>
              <w:t xml:space="preserve">   </w:t>
            </w:r>
            <w:r w:rsidRPr="00E62EC5">
              <w:rPr>
                <w:rFonts w:ascii="宋体" w:hAnsi="宋体" w:cs="宋体" w:hint="eastAsia"/>
                <w:sz w:val="18"/>
                <w:szCs w:val="18"/>
              </w:rPr>
              <w:t>负债合计</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03</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21157D">
            <w:pPr>
              <w:rPr>
                <w:rFonts w:ascii="宋体"/>
                <w:sz w:val="18"/>
                <w:szCs w:val="18"/>
              </w:rPr>
            </w:pPr>
            <w:r w:rsidRPr="00E62EC5">
              <w:rPr>
                <w:rFonts w:ascii="宋体" w:hAnsi="宋体" w:cs="宋体"/>
                <w:color w:val="000001"/>
                <w:sz w:val="18"/>
                <w:szCs w:val="18"/>
              </w:rPr>
              <w:t xml:space="preserve">   </w:t>
            </w:r>
            <w:r w:rsidRPr="00E62EC5">
              <w:rPr>
                <w:rFonts w:ascii="宋体" w:hAnsi="宋体" w:cs="宋体" w:hint="eastAsia"/>
                <w:sz w:val="18"/>
                <w:szCs w:val="18"/>
              </w:rPr>
              <w:t>所有者权益合计</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04</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21157D">
            <w:pPr>
              <w:rPr>
                <w:rFonts w:ascii="宋体"/>
                <w:color w:val="000001"/>
                <w:sz w:val="18"/>
                <w:szCs w:val="18"/>
              </w:rPr>
            </w:pPr>
            <w:r w:rsidRPr="00E62EC5">
              <w:rPr>
                <w:rFonts w:ascii="宋体" w:hAnsi="宋体" w:cs="宋体" w:hint="eastAsia"/>
                <w:color w:val="000001"/>
                <w:sz w:val="18"/>
                <w:szCs w:val="18"/>
              </w:rPr>
              <w:t>二、损益分配指标</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21157D">
            <w:pPr>
              <w:rPr>
                <w:rFonts w:ascii="宋体"/>
                <w:color w:val="000000"/>
                <w:sz w:val="18"/>
                <w:szCs w:val="18"/>
              </w:rPr>
            </w:pPr>
            <w:r w:rsidRPr="00E62EC5">
              <w:rPr>
                <w:rFonts w:ascii="宋体" w:hAnsi="宋体" w:cs="宋体"/>
                <w:color w:val="000000"/>
                <w:sz w:val="18"/>
                <w:szCs w:val="18"/>
              </w:rPr>
              <w:t>1</w:t>
            </w:r>
            <w:r w:rsidRPr="00E62EC5">
              <w:rPr>
                <w:rFonts w:ascii="宋体" w:hAnsi="宋体" w:cs="宋体" w:hint="eastAsia"/>
                <w:color w:val="000000"/>
                <w:sz w:val="18"/>
                <w:szCs w:val="18"/>
              </w:rPr>
              <w:t>、营业收入</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05</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21157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利息净收入</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06</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8D3190">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利息收入</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07</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8D3190">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利息支出</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08</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8D3190">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手续费及佣金净收入</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09</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8D3190">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手续费及佣金收入</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10</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21157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手续费及佣金支出</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11</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21157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投资收益</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12</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21157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公允价值变动收益</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13</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8E4EEC">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其他业务收入</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14</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8E4EEC">
            <w:pPr>
              <w:rPr>
                <w:rFonts w:ascii="宋体" w:hAnsi="宋体" w:cs="宋体"/>
                <w:color w:val="000000"/>
                <w:sz w:val="18"/>
                <w:szCs w:val="18"/>
              </w:rPr>
            </w:pPr>
            <w:r w:rsidRPr="00E62EC5">
              <w:rPr>
                <w:rFonts w:ascii="宋体" w:hAnsi="宋体" w:cs="宋体"/>
                <w:color w:val="000000"/>
                <w:sz w:val="18"/>
                <w:szCs w:val="18"/>
              </w:rPr>
              <w:t>2</w:t>
            </w:r>
            <w:r w:rsidRPr="00E62EC5">
              <w:rPr>
                <w:rFonts w:ascii="宋体" w:hAnsi="宋体" w:cs="宋体" w:hint="eastAsia"/>
                <w:color w:val="000000"/>
                <w:sz w:val="18"/>
                <w:szCs w:val="18"/>
              </w:rPr>
              <w:t>、营业支出</w:t>
            </w:r>
            <w:r w:rsidRPr="00E62EC5">
              <w:rPr>
                <w:rFonts w:ascii="宋体" w:hAnsi="宋体" w:cs="宋体"/>
                <w:color w:val="000000"/>
                <w:sz w:val="18"/>
                <w:szCs w:val="18"/>
              </w:rPr>
              <w:t xml:space="preserve">      </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15</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8E4EEC">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营业税金及附加</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16</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21157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业务及管理费</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jc w:val="center"/>
              <w:rPr>
                <w:rFonts w:ascii="宋体" w:hAnsi="宋体" w:cs="宋体"/>
                <w:color w:val="000001"/>
                <w:sz w:val="18"/>
                <w:szCs w:val="18"/>
              </w:rPr>
            </w:pPr>
            <w:r w:rsidRPr="00E62EC5">
              <w:rPr>
                <w:rFonts w:ascii="宋体" w:hAnsi="宋体" w:cs="宋体"/>
                <w:color w:val="000001"/>
                <w:sz w:val="18"/>
                <w:szCs w:val="18"/>
              </w:rPr>
              <w:t>17</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21157D">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21157D">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1E4939">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资产减值损失</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jc w:val="center"/>
              <w:rPr>
                <w:rFonts w:ascii="宋体" w:hAnsi="宋体" w:cs="宋体"/>
                <w:color w:val="000001"/>
                <w:sz w:val="18"/>
                <w:szCs w:val="18"/>
              </w:rPr>
            </w:pPr>
            <w:r w:rsidRPr="00E62EC5">
              <w:rPr>
                <w:rFonts w:ascii="宋体" w:hAnsi="宋体" w:cs="宋体"/>
                <w:color w:val="000001"/>
                <w:sz w:val="18"/>
                <w:szCs w:val="18"/>
              </w:rPr>
              <w:t>18</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1E4939">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1E4939">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其他业务支出</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jc w:val="center"/>
              <w:rPr>
                <w:rFonts w:ascii="宋体" w:hAnsi="宋体" w:cs="宋体"/>
                <w:color w:val="000001"/>
                <w:sz w:val="18"/>
                <w:szCs w:val="18"/>
              </w:rPr>
            </w:pPr>
            <w:r w:rsidRPr="00E62EC5">
              <w:rPr>
                <w:rFonts w:ascii="宋体" w:hAnsi="宋体" w:cs="宋体"/>
                <w:color w:val="000001"/>
                <w:sz w:val="18"/>
                <w:szCs w:val="18"/>
              </w:rPr>
              <w:t>19</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1E4939">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1E4939">
            <w:pPr>
              <w:rPr>
                <w:rFonts w:ascii="宋体"/>
                <w:color w:val="000000"/>
                <w:sz w:val="18"/>
                <w:szCs w:val="18"/>
              </w:rPr>
            </w:pPr>
            <w:r w:rsidRPr="00E62EC5">
              <w:rPr>
                <w:rFonts w:ascii="宋体" w:hAnsi="宋体" w:cs="宋体"/>
                <w:color w:val="000000"/>
                <w:sz w:val="18"/>
                <w:szCs w:val="18"/>
              </w:rPr>
              <w:t>3</w:t>
            </w:r>
            <w:r w:rsidRPr="00E62EC5">
              <w:rPr>
                <w:rFonts w:ascii="宋体" w:hAnsi="宋体" w:cs="宋体" w:hint="eastAsia"/>
                <w:color w:val="000000"/>
                <w:sz w:val="18"/>
                <w:szCs w:val="18"/>
              </w:rPr>
              <w:t>、营业利润</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jc w:val="center"/>
              <w:rPr>
                <w:rFonts w:ascii="宋体"/>
                <w:color w:val="000001"/>
                <w:sz w:val="18"/>
                <w:szCs w:val="18"/>
              </w:rPr>
            </w:pPr>
            <w:r w:rsidRPr="00E62EC5">
              <w:rPr>
                <w:rFonts w:ascii="宋体" w:hAnsi="宋体" w:cs="宋体"/>
                <w:color w:val="000001"/>
                <w:sz w:val="18"/>
                <w:szCs w:val="18"/>
              </w:rPr>
              <w:t>20</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1E4939">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1E4939">
            <w:pPr>
              <w:rPr>
                <w:rFonts w:ascii="宋体"/>
                <w:color w:val="000000"/>
                <w:sz w:val="18"/>
                <w:szCs w:val="18"/>
              </w:rPr>
            </w:pPr>
            <w:r w:rsidRPr="00E62EC5">
              <w:rPr>
                <w:rFonts w:ascii="宋体" w:hAnsi="宋体" w:cs="宋体"/>
                <w:color w:val="000000"/>
                <w:sz w:val="18"/>
                <w:szCs w:val="18"/>
              </w:rPr>
              <w:t>4</w:t>
            </w:r>
            <w:r w:rsidRPr="00E62EC5">
              <w:rPr>
                <w:rFonts w:ascii="宋体" w:hAnsi="宋体" w:cs="宋体" w:hint="eastAsia"/>
                <w:color w:val="000000"/>
                <w:sz w:val="18"/>
                <w:szCs w:val="18"/>
              </w:rPr>
              <w:t>、营业外净收入</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jc w:val="center"/>
              <w:rPr>
                <w:rFonts w:ascii="宋体"/>
                <w:color w:val="000001"/>
                <w:sz w:val="18"/>
                <w:szCs w:val="18"/>
              </w:rPr>
            </w:pPr>
            <w:r w:rsidRPr="00E62EC5">
              <w:rPr>
                <w:rFonts w:ascii="宋体" w:hAnsi="宋体" w:cs="宋体"/>
                <w:color w:val="000001"/>
                <w:sz w:val="18"/>
                <w:szCs w:val="18"/>
              </w:rPr>
              <w:t>21</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1E4939">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1E4939">
            <w:pPr>
              <w:rPr>
                <w:rFonts w:ascii="宋体"/>
                <w:color w:val="000000"/>
                <w:sz w:val="18"/>
                <w:szCs w:val="18"/>
              </w:rPr>
            </w:pPr>
            <w:r w:rsidRPr="00E62EC5">
              <w:rPr>
                <w:rFonts w:ascii="宋体" w:hAnsi="宋体" w:cs="宋体"/>
                <w:color w:val="000000"/>
                <w:sz w:val="18"/>
                <w:szCs w:val="18"/>
              </w:rPr>
              <w:t>5</w:t>
            </w:r>
            <w:r w:rsidRPr="00E62EC5">
              <w:rPr>
                <w:rFonts w:ascii="宋体" w:hAnsi="宋体" w:cs="宋体" w:hint="eastAsia"/>
                <w:color w:val="000000"/>
                <w:sz w:val="18"/>
                <w:szCs w:val="18"/>
              </w:rPr>
              <w:t>、利润总额</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jc w:val="center"/>
              <w:rPr>
                <w:rFonts w:ascii="宋体"/>
                <w:color w:val="000001"/>
                <w:sz w:val="18"/>
                <w:szCs w:val="18"/>
              </w:rPr>
            </w:pPr>
            <w:r w:rsidRPr="00E62EC5">
              <w:rPr>
                <w:rFonts w:ascii="宋体" w:hAnsi="宋体" w:cs="宋体"/>
                <w:color w:val="000001"/>
                <w:sz w:val="18"/>
                <w:szCs w:val="18"/>
              </w:rPr>
              <w:t>22</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rPr>
                <w:rFonts w:ascii="宋体"/>
                <w:color w:val="000001"/>
                <w:sz w:val="18"/>
                <w:szCs w:val="18"/>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1E4939">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1E4939">
            <w:pPr>
              <w:rPr>
                <w:rFonts w:ascii="宋体"/>
                <w:color w:val="000000"/>
                <w:sz w:val="18"/>
                <w:szCs w:val="18"/>
              </w:rPr>
            </w:pPr>
            <w:r w:rsidRPr="00E62EC5">
              <w:rPr>
                <w:rFonts w:ascii="宋体" w:hAnsi="宋体" w:cs="宋体"/>
                <w:color w:val="000000"/>
                <w:sz w:val="18"/>
                <w:szCs w:val="18"/>
              </w:rPr>
              <w:t>6</w:t>
            </w:r>
            <w:r w:rsidRPr="00E62EC5">
              <w:rPr>
                <w:rFonts w:ascii="宋体" w:hAnsi="宋体" w:cs="宋体" w:hint="eastAsia"/>
                <w:color w:val="000000"/>
                <w:sz w:val="18"/>
                <w:szCs w:val="18"/>
              </w:rPr>
              <w:t>、净利润</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jc w:val="center"/>
              <w:rPr>
                <w:rFonts w:ascii="宋体"/>
                <w:color w:val="000001"/>
                <w:sz w:val="18"/>
                <w:szCs w:val="18"/>
              </w:rPr>
            </w:pPr>
            <w:r w:rsidRPr="00E62EC5">
              <w:rPr>
                <w:rFonts w:ascii="宋体" w:hAnsi="宋体" w:cs="宋体"/>
                <w:color w:val="000001"/>
                <w:sz w:val="18"/>
                <w:szCs w:val="18"/>
              </w:rPr>
              <w:t>23</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1E4939">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1E4939">
            <w:pPr>
              <w:rPr>
                <w:rFonts w:ascii="宋体"/>
                <w:color w:val="000000"/>
                <w:sz w:val="18"/>
                <w:szCs w:val="18"/>
              </w:rPr>
            </w:pPr>
            <w:r w:rsidRPr="00E62EC5">
              <w:rPr>
                <w:rFonts w:ascii="宋体" w:hAnsi="宋体" w:cs="宋体" w:hint="eastAsia"/>
                <w:color w:val="000000"/>
                <w:sz w:val="18"/>
                <w:szCs w:val="18"/>
              </w:rPr>
              <w:t>三、人工成本及税收</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jc w:val="center"/>
              <w:rPr>
                <w:rFonts w:ascii="宋体" w:hAnsi="宋体" w:cs="宋体"/>
                <w:color w:val="000001"/>
                <w:sz w:val="18"/>
                <w:szCs w:val="18"/>
              </w:rPr>
            </w:pPr>
            <w:r w:rsidRPr="00E62EC5">
              <w:rPr>
                <w:rFonts w:ascii="宋体" w:hAnsi="宋体" w:cs="宋体"/>
                <w:color w:val="000001"/>
                <w:sz w:val="18"/>
                <w:szCs w:val="18"/>
              </w:rPr>
              <w:t>—</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1E4939">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3C794B">
            <w:pPr>
              <w:ind w:firstLineChars="150" w:firstLine="270"/>
              <w:rPr>
                <w:rFonts w:ascii="宋体"/>
                <w:color w:val="000000"/>
                <w:sz w:val="18"/>
                <w:szCs w:val="18"/>
              </w:rPr>
            </w:pPr>
            <w:r w:rsidRPr="00E62EC5">
              <w:rPr>
                <w:rFonts w:ascii="宋体" w:hAnsi="宋体" w:cs="宋体" w:hint="eastAsia"/>
                <w:color w:val="000000"/>
                <w:sz w:val="18"/>
                <w:szCs w:val="18"/>
              </w:rPr>
              <w:t>从业人员平均人数（人）</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jc w:val="center"/>
              <w:rPr>
                <w:rFonts w:ascii="宋体"/>
                <w:color w:val="000001"/>
                <w:sz w:val="18"/>
                <w:szCs w:val="18"/>
              </w:rPr>
            </w:pPr>
            <w:r w:rsidRPr="00E62EC5">
              <w:rPr>
                <w:rFonts w:ascii="宋体" w:hAnsi="宋体" w:cs="宋体"/>
                <w:color w:val="000001"/>
                <w:sz w:val="18"/>
                <w:szCs w:val="18"/>
              </w:rPr>
              <w:t>24</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rPr>
                <w:rFonts w:ascii="宋体"/>
                <w:color w:val="000001"/>
                <w:sz w:val="18"/>
                <w:szCs w:val="18"/>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1E4939">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3C794B">
            <w:pPr>
              <w:ind w:firstLineChars="150" w:firstLine="270"/>
              <w:rPr>
                <w:rFonts w:ascii="宋体"/>
                <w:color w:val="000000"/>
                <w:sz w:val="18"/>
                <w:szCs w:val="18"/>
              </w:rPr>
            </w:pPr>
            <w:r w:rsidRPr="00E62EC5">
              <w:rPr>
                <w:rFonts w:ascii="宋体" w:hAnsi="宋体" w:cs="宋体" w:hint="eastAsia"/>
                <w:color w:val="000001"/>
                <w:sz w:val="18"/>
                <w:szCs w:val="18"/>
              </w:rPr>
              <w:t>应付职工薪酬</w:t>
            </w:r>
            <w:r w:rsidRPr="00E62EC5">
              <w:rPr>
                <w:rFonts w:ascii="宋体" w:hAnsi="宋体" w:cs="宋体"/>
                <w:sz w:val="18"/>
                <w:szCs w:val="18"/>
              </w:rPr>
              <w:t>(</w:t>
            </w:r>
            <w:r w:rsidRPr="00E62EC5">
              <w:rPr>
                <w:rFonts w:ascii="宋体" w:hAnsi="宋体" w:cs="宋体" w:hint="eastAsia"/>
                <w:sz w:val="18"/>
                <w:szCs w:val="18"/>
              </w:rPr>
              <w:t>本年贷方累计发生额</w:t>
            </w:r>
            <w:r w:rsidRPr="00E62EC5">
              <w:rPr>
                <w:rFonts w:ascii="宋体" w:hAnsi="宋体" w:cs="宋体"/>
                <w:sz w:val="18"/>
                <w:szCs w:val="18"/>
              </w:rPr>
              <w:t>)</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jc w:val="center"/>
              <w:rPr>
                <w:rFonts w:ascii="宋体"/>
                <w:color w:val="000001"/>
                <w:sz w:val="18"/>
                <w:szCs w:val="18"/>
              </w:rPr>
            </w:pPr>
            <w:r w:rsidRPr="00E62EC5">
              <w:rPr>
                <w:rFonts w:ascii="宋体" w:hAnsi="宋体" w:cs="宋体"/>
                <w:color w:val="000001"/>
                <w:sz w:val="18"/>
                <w:szCs w:val="18"/>
              </w:rPr>
              <w:t>25</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rPr>
                <w:rFonts w:ascii="宋体"/>
                <w:color w:val="000001"/>
                <w:sz w:val="18"/>
                <w:szCs w:val="18"/>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1E4939">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3C794B">
            <w:pPr>
              <w:ind w:firstLineChars="150" w:firstLine="270"/>
              <w:rPr>
                <w:rFonts w:ascii="宋体"/>
                <w:color w:val="000000"/>
                <w:sz w:val="18"/>
                <w:szCs w:val="18"/>
              </w:rPr>
            </w:pPr>
            <w:r w:rsidRPr="00E62EC5">
              <w:rPr>
                <w:rFonts w:ascii="宋体" w:hAnsi="宋体" w:cs="宋体" w:hint="eastAsia"/>
                <w:color w:val="000000"/>
                <w:sz w:val="18"/>
                <w:szCs w:val="18"/>
              </w:rPr>
              <w:t>应交营业税</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jc w:val="center"/>
              <w:rPr>
                <w:rFonts w:ascii="宋体"/>
                <w:color w:val="000001"/>
                <w:sz w:val="18"/>
                <w:szCs w:val="18"/>
              </w:rPr>
            </w:pPr>
            <w:r w:rsidRPr="00E62EC5">
              <w:rPr>
                <w:rFonts w:ascii="宋体" w:hAnsi="宋体" w:cs="宋体"/>
                <w:color w:val="000001"/>
                <w:sz w:val="18"/>
                <w:szCs w:val="18"/>
              </w:rPr>
              <w:t>26</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1E4939">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3C794B">
            <w:pPr>
              <w:ind w:firstLineChars="150" w:firstLine="270"/>
              <w:rPr>
                <w:rFonts w:ascii="宋体"/>
                <w:color w:val="000000"/>
                <w:sz w:val="18"/>
                <w:szCs w:val="18"/>
              </w:rPr>
            </w:pPr>
            <w:r w:rsidRPr="00E62EC5">
              <w:rPr>
                <w:rFonts w:ascii="宋体" w:hAnsi="宋体" w:cs="宋体" w:hint="eastAsia"/>
                <w:color w:val="000000"/>
                <w:sz w:val="18"/>
                <w:szCs w:val="18"/>
              </w:rPr>
              <w:t>应交增值税</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jc w:val="center"/>
              <w:rPr>
                <w:rFonts w:ascii="宋体"/>
                <w:color w:val="000001"/>
                <w:sz w:val="18"/>
                <w:szCs w:val="18"/>
              </w:rPr>
            </w:pPr>
            <w:r w:rsidRPr="00E62EC5">
              <w:rPr>
                <w:rFonts w:ascii="宋体" w:hAnsi="宋体" w:cs="宋体"/>
                <w:color w:val="000001"/>
                <w:sz w:val="18"/>
                <w:szCs w:val="18"/>
              </w:rPr>
              <w:t>27</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1E4939">
            <w:pPr>
              <w:rPr>
                <w:rFonts w:ascii="宋体"/>
                <w:sz w:val="22"/>
              </w:rPr>
            </w:pPr>
          </w:p>
        </w:tc>
      </w:tr>
      <w:tr w:rsidR="00006F43" w:rsidRPr="00E62EC5">
        <w:trPr>
          <w:trHeight w:val="254"/>
        </w:trPr>
        <w:tc>
          <w:tcPr>
            <w:tcW w:w="2851" w:type="pct"/>
            <w:tcBorders>
              <w:top w:val="single" w:sz="6" w:space="0" w:color="auto"/>
              <w:left w:val="nil"/>
              <w:bottom w:val="single" w:sz="6" w:space="0" w:color="auto"/>
              <w:right w:val="single" w:sz="6" w:space="0" w:color="auto"/>
            </w:tcBorders>
            <w:noWrap/>
            <w:vAlign w:val="center"/>
          </w:tcPr>
          <w:p w:rsidR="00006F43" w:rsidRPr="00E62EC5" w:rsidRDefault="00006F43" w:rsidP="003C794B">
            <w:pPr>
              <w:ind w:firstLineChars="150" w:firstLine="270"/>
              <w:rPr>
                <w:rFonts w:ascii="宋体"/>
                <w:color w:val="000000"/>
                <w:sz w:val="18"/>
                <w:szCs w:val="18"/>
              </w:rPr>
            </w:pPr>
            <w:r w:rsidRPr="00E62EC5">
              <w:rPr>
                <w:rFonts w:ascii="宋体" w:hAnsi="宋体" w:cs="宋体" w:hint="eastAsia"/>
                <w:color w:val="000000"/>
                <w:sz w:val="18"/>
                <w:szCs w:val="18"/>
              </w:rPr>
              <w:t>应交企业所得税</w:t>
            </w:r>
          </w:p>
        </w:tc>
        <w:tc>
          <w:tcPr>
            <w:tcW w:w="366"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jc w:val="center"/>
              <w:rPr>
                <w:rFonts w:ascii="宋体"/>
                <w:color w:val="000001"/>
                <w:sz w:val="18"/>
                <w:szCs w:val="18"/>
              </w:rPr>
            </w:pPr>
            <w:r w:rsidRPr="00E62EC5">
              <w:rPr>
                <w:rFonts w:ascii="宋体" w:hAnsi="宋体" w:cs="宋体"/>
                <w:color w:val="000001"/>
                <w:sz w:val="18"/>
                <w:szCs w:val="18"/>
              </w:rPr>
              <w:t>28</w:t>
            </w:r>
          </w:p>
        </w:tc>
        <w:tc>
          <w:tcPr>
            <w:tcW w:w="709" w:type="pct"/>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1E4939">
            <w:pPr>
              <w:rPr>
                <w:rFonts w:ascii="宋体"/>
                <w:sz w:val="22"/>
              </w:rPr>
            </w:pPr>
          </w:p>
        </w:tc>
        <w:tc>
          <w:tcPr>
            <w:tcW w:w="1074" w:type="pct"/>
            <w:tcBorders>
              <w:top w:val="single" w:sz="6" w:space="0" w:color="auto"/>
              <w:left w:val="single" w:sz="6" w:space="0" w:color="auto"/>
              <w:bottom w:val="single" w:sz="6" w:space="0" w:color="auto"/>
              <w:right w:val="nil"/>
            </w:tcBorders>
            <w:noWrap/>
            <w:vAlign w:val="center"/>
          </w:tcPr>
          <w:p w:rsidR="00006F43" w:rsidRPr="00E62EC5" w:rsidRDefault="00006F43" w:rsidP="001E4939">
            <w:pPr>
              <w:rPr>
                <w:rFonts w:ascii="宋体"/>
                <w:sz w:val="22"/>
              </w:rPr>
            </w:pPr>
          </w:p>
        </w:tc>
      </w:tr>
    </w:tbl>
    <w:p w:rsidR="00006F43" w:rsidRPr="00E62EC5" w:rsidRDefault="00006F43">
      <w:pPr>
        <w:adjustRightInd w:val="0"/>
        <w:snapToGrid w:val="0"/>
        <w:ind w:right="-964"/>
        <w:rPr>
          <w:rFonts w:ascii="宋体"/>
          <w:sz w:val="18"/>
          <w:szCs w:val="18"/>
        </w:rPr>
      </w:pPr>
      <w:r w:rsidRPr="00E62EC5">
        <w:rPr>
          <w:rFonts w:ascii="宋体" w:hAnsi="宋体" w:cs="宋体" w:hint="eastAsia"/>
          <w:sz w:val="18"/>
          <w:szCs w:val="18"/>
        </w:rPr>
        <w:t>单位负责人：</w:t>
      </w:r>
      <w:r w:rsidRPr="00E62EC5">
        <w:rPr>
          <w:rFonts w:ascii="宋体" w:hAnsi="宋体" w:cs="宋体"/>
          <w:sz w:val="18"/>
          <w:szCs w:val="18"/>
        </w:rPr>
        <w:t xml:space="preserve">         </w:t>
      </w:r>
      <w:r w:rsidRPr="00E62EC5">
        <w:rPr>
          <w:rFonts w:ascii="宋体" w:hAnsi="宋体" w:cs="宋体" w:hint="eastAsia"/>
          <w:sz w:val="18"/>
          <w:szCs w:val="18"/>
        </w:rPr>
        <w:t>统计负责人：</w:t>
      </w:r>
      <w:r w:rsidRPr="00E62EC5">
        <w:rPr>
          <w:rFonts w:ascii="宋体" w:hAnsi="宋体" w:cs="宋体"/>
          <w:sz w:val="18"/>
          <w:szCs w:val="18"/>
        </w:rPr>
        <w:t xml:space="preserve">         </w:t>
      </w:r>
      <w:r w:rsidRPr="00E62EC5">
        <w:rPr>
          <w:rFonts w:ascii="宋体" w:hAnsi="宋体" w:cs="宋体" w:hint="eastAsia"/>
          <w:sz w:val="18"/>
          <w:szCs w:val="18"/>
        </w:rPr>
        <w:t>填表人：</w:t>
      </w:r>
      <w:r w:rsidRPr="00E62EC5">
        <w:rPr>
          <w:rFonts w:ascii="宋体" w:hAnsi="宋体" w:cs="宋体"/>
          <w:sz w:val="18"/>
          <w:szCs w:val="18"/>
        </w:rPr>
        <w:t xml:space="preserve">           </w:t>
      </w:r>
      <w:r w:rsidRPr="00E62EC5">
        <w:rPr>
          <w:rFonts w:ascii="宋体" w:hAnsi="宋体" w:cs="宋体" w:hint="eastAsia"/>
          <w:sz w:val="18"/>
          <w:szCs w:val="18"/>
        </w:rPr>
        <w:t>联系电话：</w:t>
      </w:r>
      <w:r w:rsidRPr="00E62EC5">
        <w:rPr>
          <w:rFonts w:ascii="宋体" w:hAnsi="宋体" w:cs="宋体"/>
          <w:sz w:val="18"/>
          <w:szCs w:val="18"/>
        </w:rPr>
        <w:t xml:space="preserve">           </w:t>
      </w:r>
      <w:r w:rsidRPr="00E62EC5">
        <w:rPr>
          <w:rFonts w:ascii="宋体" w:hAnsi="宋体" w:cs="宋体" w:hint="eastAsia"/>
          <w:sz w:val="18"/>
          <w:szCs w:val="18"/>
        </w:rPr>
        <w:t>报出日期：</w:t>
      </w:r>
      <w:r w:rsidRPr="00E62EC5">
        <w:rPr>
          <w:rFonts w:ascii="宋体" w:hAnsi="宋体" w:cs="宋体"/>
          <w:sz w:val="18"/>
          <w:szCs w:val="18"/>
        </w:rPr>
        <w:t xml:space="preserve">20   </w:t>
      </w:r>
      <w:r w:rsidRPr="00E62EC5">
        <w:rPr>
          <w:rFonts w:ascii="宋体" w:hAnsi="宋体" w:cs="宋体" w:hint="eastAsia"/>
          <w:sz w:val="18"/>
          <w:szCs w:val="18"/>
        </w:rPr>
        <w:t>年</w:t>
      </w:r>
      <w:r w:rsidRPr="00E62EC5">
        <w:rPr>
          <w:rFonts w:ascii="宋体" w:hAnsi="宋体" w:cs="宋体"/>
          <w:sz w:val="18"/>
          <w:szCs w:val="18"/>
        </w:rPr>
        <w:t xml:space="preserve">  </w:t>
      </w:r>
      <w:r w:rsidRPr="00E62EC5">
        <w:rPr>
          <w:rFonts w:ascii="宋体" w:hAnsi="宋体" w:cs="宋体" w:hint="eastAsia"/>
          <w:sz w:val="18"/>
          <w:szCs w:val="18"/>
        </w:rPr>
        <w:t>月</w:t>
      </w:r>
      <w:r w:rsidRPr="00E62EC5">
        <w:rPr>
          <w:rFonts w:ascii="宋体" w:hAnsi="宋体" w:cs="宋体"/>
          <w:sz w:val="18"/>
          <w:szCs w:val="18"/>
        </w:rPr>
        <w:t xml:space="preserve">  </w:t>
      </w:r>
      <w:r w:rsidRPr="00E62EC5">
        <w:rPr>
          <w:rFonts w:ascii="宋体" w:hAnsi="宋体" w:cs="宋体" w:hint="eastAsia"/>
          <w:sz w:val="18"/>
          <w:szCs w:val="18"/>
        </w:rPr>
        <w:t>日</w:t>
      </w:r>
    </w:p>
    <w:p w:rsidR="00006F43" w:rsidRPr="00E62EC5" w:rsidRDefault="00006F43">
      <w:pPr>
        <w:adjustRightInd w:val="0"/>
        <w:snapToGrid w:val="0"/>
        <w:ind w:right="-964"/>
        <w:rPr>
          <w:rFonts w:ascii="宋体"/>
          <w:sz w:val="18"/>
          <w:szCs w:val="18"/>
        </w:rPr>
      </w:pPr>
    </w:p>
    <w:p w:rsidR="00006F43" w:rsidRPr="00E62EC5" w:rsidRDefault="00006F43" w:rsidP="003C794B">
      <w:pPr>
        <w:adjustRightInd w:val="0"/>
        <w:snapToGrid w:val="0"/>
        <w:spacing w:line="200" w:lineRule="exact"/>
        <w:ind w:leftChars="-21" w:left="1396" w:hangingChars="800" w:hanging="1440"/>
        <w:jc w:val="left"/>
        <w:rPr>
          <w:rFonts w:ascii="宋体" w:hAnsi="宋体" w:cs="宋体"/>
          <w:sz w:val="18"/>
          <w:szCs w:val="18"/>
        </w:rPr>
      </w:pPr>
      <w:r w:rsidRPr="00E62EC5">
        <w:rPr>
          <w:rFonts w:ascii="宋体" w:hAnsi="宋体" w:cs="宋体" w:hint="eastAsia"/>
          <w:sz w:val="18"/>
          <w:szCs w:val="18"/>
        </w:rPr>
        <w:t>说明：</w:t>
      </w:r>
      <w:r w:rsidRPr="00E62EC5">
        <w:rPr>
          <w:rFonts w:ascii="宋体" w:hAnsi="宋体" w:cs="宋体"/>
          <w:sz w:val="18"/>
          <w:szCs w:val="18"/>
        </w:rPr>
        <w:t>1</w:t>
      </w:r>
      <w:r w:rsidRPr="00E62EC5">
        <w:rPr>
          <w:rFonts w:ascii="宋体" w:hAnsi="宋体" w:cs="宋体" w:hint="eastAsia"/>
          <w:sz w:val="18"/>
          <w:szCs w:val="18"/>
        </w:rPr>
        <w:t>、填报范围：全市银行业法人单位和视同法人单位。</w:t>
      </w:r>
      <w:r w:rsidRPr="00E62EC5">
        <w:rPr>
          <w:rFonts w:ascii="宋体" w:hAnsi="宋体" w:cs="宋体"/>
          <w:sz w:val="18"/>
          <w:szCs w:val="18"/>
        </w:rPr>
        <w:t xml:space="preserve"> </w:t>
      </w:r>
    </w:p>
    <w:p w:rsidR="00006F43" w:rsidRPr="00E62EC5" w:rsidRDefault="00006F43" w:rsidP="003C794B">
      <w:pPr>
        <w:adjustRightInd w:val="0"/>
        <w:snapToGrid w:val="0"/>
        <w:spacing w:line="200" w:lineRule="exact"/>
        <w:ind w:leftChars="-21" w:left="1396" w:hangingChars="800" w:hanging="1440"/>
        <w:jc w:val="left"/>
        <w:rPr>
          <w:rFonts w:ascii="宋体"/>
          <w:sz w:val="18"/>
          <w:szCs w:val="18"/>
        </w:rPr>
      </w:pPr>
      <w:r w:rsidRPr="00E62EC5">
        <w:rPr>
          <w:rFonts w:ascii="宋体" w:hAnsi="宋体" w:cs="宋体"/>
          <w:sz w:val="18"/>
          <w:szCs w:val="18"/>
        </w:rPr>
        <w:t xml:space="preserve">      2</w:t>
      </w:r>
      <w:r w:rsidRPr="00E62EC5">
        <w:rPr>
          <w:rFonts w:ascii="宋体" w:hAnsi="宋体" w:cs="宋体" w:hint="eastAsia"/>
          <w:sz w:val="18"/>
          <w:szCs w:val="18"/>
        </w:rPr>
        <w:t>、报送时间：季后</w:t>
      </w:r>
      <w:r w:rsidRPr="00E62EC5">
        <w:rPr>
          <w:rFonts w:ascii="宋体" w:hAnsi="宋体" w:cs="宋体"/>
          <w:sz w:val="18"/>
          <w:szCs w:val="18"/>
        </w:rPr>
        <w:t>10</w:t>
      </w:r>
      <w:r w:rsidRPr="00E62EC5">
        <w:rPr>
          <w:rFonts w:ascii="宋体" w:hAnsi="宋体" w:cs="宋体" w:hint="eastAsia"/>
          <w:sz w:val="18"/>
          <w:szCs w:val="18"/>
        </w:rPr>
        <w:t>日</w:t>
      </w:r>
      <w:r w:rsidRPr="00E62EC5">
        <w:rPr>
          <w:rFonts w:ascii="宋体" w:hAnsi="宋体" w:cs="宋体"/>
          <w:sz w:val="18"/>
          <w:szCs w:val="18"/>
        </w:rPr>
        <w:t>24</w:t>
      </w:r>
      <w:r w:rsidRPr="00E62EC5">
        <w:rPr>
          <w:rFonts w:ascii="宋体" w:hAnsi="宋体" w:cs="宋体" w:hint="eastAsia"/>
          <w:sz w:val="18"/>
          <w:szCs w:val="18"/>
        </w:rPr>
        <w:t>时前网上填报。</w:t>
      </w:r>
    </w:p>
    <w:p w:rsidR="00006F43" w:rsidRDefault="00006F43" w:rsidP="007C43CB">
      <w:pPr>
        <w:adjustRightInd w:val="0"/>
        <w:snapToGrid w:val="0"/>
        <w:rPr>
          <w:rFonts w:eastAsia="Times New Roman"/>
          <w:sz w:val="18"/>
          <w:szCs w:val="18"/>
        </w:rPr>
      </w:pPr>
    </w:p>
    <w:p w:rsidR="00006F43" w:rsidRDefault="00006F43" w:rsidP="007C43CB">
      <w:pPr>
        <w:adjustRightInd w:val="0"/>
        <w:snapToGrid w:val="0"/>
        <w:rPr>
          <w:rFonts w:eastAsia="Times New Roman"/>
          <w:sz w:val="18"/>
          <w:szCs w:val="18"/>
        </w:rPr>
      </w:pPr>
    </w:p>
    <w:p w:rsidR="00006F43" w:rsidRPr="00C00A19" w:rsidRDefault="00006F43" w:rsidP="007C43CB">
      <w:pPr>
        <w:adjustRightInd w:val="0"/>
        <w:snapToGrid w:val="0"/>
        <w:rPr>
          <w:rFonts w:eastAsia="Times New Roman"/>
          <w:sz w:val="18"/>
          <w:szCs w:val="18"/>
        </w:rPr>
      </w:pPr>
    </w:p>
    <w:p w:rsidR="00006F43" w:rsidRDefault="00006F43">
      <w:pPr>
        <w:adjustRightInd w:val="0"/>
        <w:snapToGrid w:val="0"/>
        <w:spacing w:line="400" w:lineRule="exact"/>
        <w:jc w:val="center"/>
        <w:rPr>
          <w:rFonts w:eastAsia="Times New Roman"/>
          <w:b/>
          <w:bCs/>
          <w:sz w:val="28"/>
          <w:szCs w:val="28"/>
        </w:rPr>
      </w:pPr>
    </w:p>
    <w:p w:rsidR="00006F43" w:rsidRPr="00E62EC5" w:rsidRDefault="00006F43">
      <w:pPr>
        <w:adjustRightInd w:val="0"/>
        <w:snapToGrid w:val="0"/>
        <w:spacing w:line="400" w:lineRule="exact"/>
        <w:jc w:val="center"/>
        <w:rPr>
          <w:rFonts w:ascii="宋体"/>
          <w:b/>
          <w:bCs/>
          <w:sz w:val="30"/>
          <w:szCs w:val="30"/>
        </w:rPr>
      </w:pPr>
      <w:r w:rsidRPr="00E62EC5">
        <w:rPr>
          <w:rFonts w:ascii="宋体" w:hAnsi="宋体" w:cs="宋体" w:hint="eastAsia"/>
          <w:b/>
          <w:bCs/>
          <w:sz w:val="30"/>
          <w:szCs w:val="30"/>
        </w:rPr>
        <w:t>银行业主要指标分地区情况</w:t>
      </w:r>
    </w:p>
    <w:tbl>
      <w:tblPr>
        <w:tblW w:w="9669" w:type="dxa"/>
        <w:tblInd w:w="-106" w:type="dxa"/>
        <w:tblLook w:val="00A0" w:firstRow="1" w:lastRow="0" w:firstColumn="1" w:lastColumn="0" w:noHBand="0" w:noVBand="0"/>
      </w:tblPr>
      <w:tblGrid>
        <w:gridCol w:w="3386"/>
        <w:gridCol w:w="2797"/>
        <w:gridCol w:w="525"/>
        <w:gridCol w:w="2961"/>
      </w:tblGrid>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jc w:val="left"/>
              <w:rPr>
                <w:rFonts w:ascii="宋体"/>
                <w:kern w:val="0"/>
                <w:sz w:val="20"/>
                <w:szCs w:val="20"/>
              </w:rPr>
            </w:pPr>
          </w:p>
        </w:tc>
        <w:tc>
          <w:tcPr>
            <w:tcW w:w="2797" w:type="dxa"/>
            <w:tcBorders>
              <w:top w:val="nil"/>
              <w:left w:val="nil"/>
              <w:bottom w:val="nil"/>
              <w:right w:val="nil"/>
            </w:tcBorders>
            <w:noWrap/>
            <w:vAlign w:val="center"/>
          </w:tcPr>
          <w:p w:rsidR="00006F43" w:rsidRPr="0021157D" w:rsidRDefault="00006F43" w:rsidP="00F533EE">
            <w:pPr>
              <w:widowControl/>
              <w:jc w:val="left"/>
              <w:rPr>
                <w:rFonts w:eastAsia="Times New Roman"/>
                <w:kern w:val="0"/>
                <w:sz w:val="20"/>
                <w:szCs w:val="20"/>
              </w:rPr>
            </w:pPr>
          </w:p>
        </w:tc>
        <w:tc>
          <w:tcPr>
            <w:tcW w:w="3486" w:type="dxa"/>
            <w:gridSpan w:val="2"/>
            <w:tcBorders>
              <w:top w:val="nil"/>
              <w:left w:val="nil"/>
              <w:bottom w:val="nil"/>
              <w:right w:val="nil"/>
            </w:tcBorders>
            <w:noWrap/>
            <w:vAlign w:val="center"/>
          </w:tcPr>
          <w:p w:rsidR="00006F43" w:rsidRPr="0021157D" w:rsidRDefault="00006F43" w:rsidP="003C794B">
            <w:pPr>
              <w:widowControl/>
              <w:ind w:firstLineChars="300" w:firstLine="540"/>
              <w:rPr>
                <w:rFonts w:ascii="宋体"/>
                <w:color w:val="000000"/>
                <w:kern w:val="0"/>
                <w:sz w:val="18"/>
                <w:szCs w:val="18"/>
              </w:rPr>
            </w:pPr>
            <w:r w:rsidRPr="0021157D">
              <w:rPr>
                <w:rFonts w:ascii="宋体" w:hAnsi="宋体" w:cs="宋体" w:hint="eastAsia"/>
                <w:color w:val="000000"/>
                <w:kern w:val="0"/>
                <w:sz w:val="18"/>
                <w:szCs w:val="18"/>
              </w:rPr>
              <w:t>表</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号：</w:t>
            </w:r>
            <w:r>
              <w:rPr>
                <w:rFonts w:ascii="宋体" w:hAnsi="宋体" w:cs="宋体"/>
                <w:color w:val="000000"/>
                <w:kern w:val="0"/>
                <w:sz w:val="18"/>
                <w:szCs w:val="18"/>
              </w:rPr>
              <w:t xml:space="preserve">X  Q  2  0  </w:t>
            </w:r>
            <w:r w:rsidRPr="0021157D">
              <w:rPr>
                <w:rFonts w:ascii="宋体" w:hAnsi="宋体" w:cs="宋体"/>
                <w:color w:val="000000"/>
                <w:kern w:val="0"/>
                <w:sz w:val="18"/>
                <w:szCs w:val="18"/>
              </w:rPr>
              <w:t>1</w:t>
            </w:r>
            <w:r>
              <w:rPr>
                <w:rFonts w:ascii="宋体" w:hAnsi="宋体" w:cs="宋体"/>
                <w:color w:val="000000"/>
                <w:kern w:val="0"/>
                <w:sz w:val="18"/>
                <w:szCs w:val="18"/>
              </w:rPr>
              <w:t xml:space="preserve"> -1</w:t>
            </w:r>
            <w:r w:rsidRPr="0021157D">
              <w:rPr>
                <w:rFonts w:ascii="宋体" w:hAnsi="宋体" w:cs="宋体" w:hint="eastAsia"/>
                <w:color w:val="000000"/>
                <w:kern w:val="0"/>
                <w:sz w:val="18"/>
                <w:szCs w:val="18"/>
              </w:rPr>
              <w:t>表</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p>
        </w:tc>
        <w:tc>
          <w:tcPr>
            <w:tcW w:w="3322" w:type="dxa"/>
            <w:gridSpan w:val="2"/>
            <w:tcBorders>
              <w:top w:val="nil"/>
              <w:left w:val="nil"/>
              <w:bottom w:val="nil"/>
              <w:right w:val="nil"/>
            </w:tcBorders>
            <w:noWrap/>
            <w:vAlign w:val="center"/>
          </w:tcPr>
          <w:p w:rsidR="00006F43" w:rsidRPr="0021157D" w:rsidRDefault="00006F43" w:rsidP="00F533EE">
            <w:pPr>
              <w:widowControl/>
              <w:jc w:val="left"/>
              <w:rPr>
                <w:rFonts w:eastAsia="Times New Roman"/>
                <w:kern w:val="0"/>
                <w:sz w:val="20"/>
                <w:szCs w:val="20"/>
              </w:rPr>
            </w:pPr>
          </w:p>
        </w:tc>
        <w:tc>
          <w:tcPr>
            <w:tcW w:w="2961"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制定机关：无</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锡</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市</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统</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计</w:t>
            </w:r>
            <w:r>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局</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Pr>
                <w:rFonts w:ascii="宋体" w:hAnsi="宋体" w:cs="宋体"/>
                <w:color w:val="000000"/>
                <w:kern w:val="0"/>
                <w:sz w:val="18"/>
                <w:szCs w:val="18"/>
              </w:rPr>
              <w:t xml:space="preserve">                                                     </w:t>
            </w:r>
          </w:p>
        </w:tc>
        <w:tc>
          <w:tcPr>
            <w:tcW w:w="3322" w:type="dxa"/>
            <w:gridSpan w:val="2"/>
            <w:tcBorders>
              <w:top w:val="nil"/>
              <w:left w:val="nil"/>
              <w:bottom w:val="nil"/>
              <w:right w:val="nil"/>
            </w:tcBorders>
            <w:noWrap/>
            <w:vAlign w:val="center"/>
          </w:tcPr>
          <w:p w:rsidR="00006F43" w:rsidRPr="0021157D" w:rsidRDefault="00006F43" w:rsidP="00F533EE">
            <w:pPr>
              <w:widowControl/>
              <w:jc w:val="left"/>
              <w:rPr>
                <w:rFonts w:eastAsia="Times New Roman"/>
                <w:kern w:val="0"/>
                <w:sz w:val="20"/>
                <w:szCs w:val="20"/>
              </w:rPr>
            </w:pPr>
          </w:p>
        </w:tc>
        <w:tc>
          <w:tcPr>
            <w:tcW w:w="2961"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Pr>
                <w:rFonts w:ascii="宋体" w:hAnsi="宋体" w:cs="宋体" w:hint="eastAsia"/>
                <w:color w:val="000000"/>
                <w:kern w:val="0"/>
                <w:sz w:val="18"/>
                <w:szCs w:val="18"/>
              </w:rPr>
              <w:t>文</w:t>
            </w:r>
            <w:r>
              <w:rPr>
                <w:rFonts w:ascii="宋体" w:hAnsi="宋体" w:cs="宋体"/>
                <w:color w:val="000000"/>
                <w:kern w:val="0"/>
                <w:sz w:val="18"/>
                <w:szCs w:val="18"/>
              </w:rPr>
              <w:t xml:space="preserve">    </w:t>
            </w:r>
            <w:r>
              <w:rPr>
                <w:rFonts w:ascii="宋体" w:hAnsi="宋体" w:cs="宋体" w:hint="eastAsia"/>
                <w:color w:val="000000"/>
                <w:kern w:val="0"/>
                <w:sz w:val="18"/>
                <w:szCs w:val="18"/>
              </w:rPr>
              <w:t>号：锡统（</w:t>
            </w:r>
            <w:r w:rsidR="003B1A27">
              <w:rPr>
                <w:rFonts w:ascii="宋体" w:hAnsi="宋体" w:cs="宋体"/>
                <w:color w:val="000000"/>
                <w:kern w:val="0"/>
                <w:sz w:val="18"/>
                <w:szCs w:val="18"/>
              </w:rPr>
              <w:t>2016</w:t>
            </w:r>
            <w:r>
              <w:rPr>
                <w:rFonts w:ascii="宋体" w:hAnsi="宋体" w:cs="宋体" w:hint="eastAsia"/>
                <w:color w:val="000000"/>
                <w:kern w:val="0"/>
                <w:sz w:val="18"/>
                <w:szCs w:val="18"/>
              </w:rPr>
              <w:t>）</w:t>
            </w:r>
            <w:r w:rsidR="00EC5B96">
              <w:rPr>
                <w:rFonts w:ascii="宋体" w:hAnsi="宋体" w:cs="宋体"/>
                <w:color w:val="000000"/>
                <w:kern w:val="0"/>
                <w:sz w:val="18"/>
                <w:szCs w:val="18"/>
              </w:rPr>
              <w:t xml:space="preserve"> 97</w:t>
            </w:r>
            <w:r w:rsidR="003B1A27">
              <w:rPr>
                <w:rFonts w:ascii="宋体" w:hAnsi="宋体" w:cs="宋体"/>
                <w:color w:val="000000"/>
                <w:kern w:val="0"/>
                <w:sz w:val="18"/>
                <w:szCs w:val="18"/>
              </w:rPr>
              <w:t xml:space="preserve"> </w:t>
            </w:r>
            <w:r>
              <w:rPr>
                <w:rFonts w:ascii="宋体" w:hAnsi="宋体" w:cs="宋体" w:hint="eastAsia"/>
                <w:color w:val="000000"/>
                <w:kern w:val="0"/>
                <w:sz w:val="18"/>
                <w:szCs w:val="18"/>
              </w:rPr>
              <w:t>号</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p>
        </w:tc>
        <w:tc>
          <w:tcPr>
            <w:tcW w:w="3322" w:type="dxa"/>
            <w:gridSpan w:val="2"/>
            <w:tcBorders>
              <w:top w:val="nil"/>
              <w:left w:val="nil"/>
              <w:bottom w:val="nil"/>
              <w:right w:val="nil"/>
            </w:tcBorders>
            <w:noWrap/>
            <w:vAlign w:val="center"/>
          </w:tcPr>
          <w:p w:rsidR="00006F43" w:rsidRPr="0021157D" w:rsidRDefault="00006F43" w:rsidP="00F533EE">
            <w:pPr>
              <w:widowControl/>
              <w:jc w:val="left"/>
              <w:rPr>
                <w:rFonts w:eastAsia="Times New Roman"/>
                <w:kern w:val="0"/>
                <w:sz w:val="20"/>
                <w:szCs w:val="20"/>
              </w:rPr>
            </w:pPr>
          </w:p>
        </w:tc>
        <w:tc>
          <w:tcPr>
            <w:tcW w:w="2961"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批准文号：苏统</w:t>
            </w:r>
            <w:r w:rsidR="00EC5B96">
              <w:rPr>
                <w:rFonts w:ascii="宋体" w:hAnsi="宋体" w:cs="宋体" w:hint="eastAsia"/>
                <w:color w:val="000000"/>
                <w:kern w:val="0"/>
                <w:sz w:val="18"/>
                <w:szCs w:val="18"/>
              </w:rPr>
              <w:t>制</w:t>
            </w:r>
            <w:r w:rsidRPr="0021157D">
              <w:rPr>
                <w:rFonts w:ascii="宋体" w:hAnsi="宋体" w:cs="宋体" w:hint="eastAsia"/>
                <w:color w:val="000000"/>
                <w:kern w:val="0"/>
                <w:sz w:val="18"/>
                <w:szCs w:val="18"/>
              </w:rPr>
              <w:t>（</w:t>
            </w:r>
            <w:r w:rsidR="003B1A27">
              <w:rPr>
                <w:rFonts w:ascii="宋体" w:hAnsi="宋体" w:cs="宋体"/>
                <w:color w:val="000000"/>
                <w:kern w:val="0"/>
                <w:sz w:val="18"/>
                <w:szCs w:val="18"/>
              </w:rPr>
              <w:t>2016</w:t>
            </w:r>
            <w:r w:rsidRPr="0021157D">
              <w:rPr>
                <w:rFonts w:ascii="宋体" w:hAnsi="宋体" w:cs="宋体" w:hint="eastAsia"/>
                <w:color w:val="000000"/>
                <w:kern w:val="0"/>
                <w:sz w:val="18"/>
                <w:szCs w:val="18"/>
              </w:rPr>
              <w:t>）</w:t>
            </w:r>
            <w:r w:rsidR="00EC5B96">
              <w:rPr>
                <w:rFonts w:ascii="宋体" w:hAnsi="宋体" w:cs="宋体"/>
                <w:color w:val="000000"/>
                <w:kern w:val="0"/>
                <w:sz w:val="18"/>
                <w:szCs w:val="18"/>
              </w:rPr>
              <w:t>11</w:t>
            </w:r>
            <w:r w:rsidRPr="0021157D">
              <w:rPr>
                <w:rFonts w:ascii="宋体" w:hAnsi="宋体" w:cs="宋体" w:hint="eastAsia"/>
                <w:color w:val="000000"/>
                <w:kern w:val="0"/>
                <w:sz w:val="18"/>
                <w:szCs w:val="18"/>
              </w:rPr>
              <w:t>号</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组织机构代码：□□□□□□□□□</w:t>
            </w:r>
            <w:r w:rsidRPr="0021157D">
              <w:rPr>
                <w:rFonts w:ascii="宋体" w:hAnsi="宋体" w:cs="宋体"/>
                <w:color w:val="000000"/>
                <w:kern w:val="0"/>
                <w:sz w:val="18"/>
                <w:szCs w:val="18"/>
              </w:rPr>
              <w:t xml:space="preserve">                                                </w:t>
            </w:r>
          </w:p>
        </w:tc>
        <w:tc>
          <w:tcPr>
            <w:tcW w:w="3322" w:type="dxa"/>
            <w:gridSpan w:val="2"/>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p>
        </w:tc>
        <w:tc>
          <w:tcPr>
            <w:tcW w:w="2961"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单</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位：千</w:t>
            </w:r>
            <w:r w:rsidRPr="0021157D">
              <w:rPr>
                <w:rFonts w:ascii="宋体" w:hAnsi="宋体" w:cs="宋体"/>
                <w:color w:val="000000"/>
                <w:kern w:val="0"/>
                <w:sz w:val="18"/>
                <w:szCs w:val="18"/>
              </w:rPr>
              <w:t xml:space="preserve">          </w:t>
            </w:r>
            <w:r>
              <w:rPr>
                <w:rFonts w:ascii="宋体" w:hAnsi="宋体" w:cs="宋体"/>
                <w:color w:val="000000"/>
                <w:kern w:val="0"/>
                <w:sz w:val="18"/>
                <w:szCs w:val="18"/>
              </w:rPr>
              <w:t xml:space="preserve">  </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元</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单位名称：</w:t>
            </w:r>
            <w:r w:rsidRPr="0021157D">
              <w:rPr>
                <w:rFonts w:ascii="宋体" w:hAnsi="宋体" w:cs="宋体"/>
                <w:color w:val="000000"/>
                <w:kern w:val="0"/>
                <w:sz w:val="18"/>
                <w:szCs w:val="18"/>
              </w:rPr>
              <w:t xml:space="preserve"> </w:t>
            </w:r>
            <w:r w:rsidRPr="0021157D">
              <w:rPr>
                <w:rFonts w:ascii="宋体" w:hAnsi="宋体" w:cs="宋体"/>
                <w:color w:val="000000"/>
                <w:kern w:val="0"/>
                <w:sz w:val="24"/>
                <w:szCs w:val="24"/>
                <w:u w:val="single"/>
              </w:rPr>
              <w:t xml:space="preserve">                    </w:t>
            </w:r>
            <w:r w:rsidRPr="0021157D">
              <w:rPr>
                <w:rFonts w:ascii="宋体" w:hAnsi="宋体" w:cs="宋体"/>
                <w:color w:val="000000"/>
                <w:kern w:val="0"/>
                <w:sz w:val="24"/>
                <w:szCs w:val="24"/>
              </w:rPr>
              <w:t xml:space="preserve"> </w:t>
            </w:r>
          </w:p>
        </w:tc>
        <w:tc>
          <w:tcPr>
            <w:tcW w:w="2797" w:type="dxa"/>
            <w:tcBorders>
              <w:top w:val="nil"/>
              <w:left w:val="nil"/>
              <w:bottom w:val="nil"/>
              <w:right w:val="nil"/>
            </w:tcBorders>
            <w:noWrap/>
            <w:vAlign w:val="center"/>
          </w:tcPr>
          <w:p w:rsidR="00006F43" w:rsidRPr="0021157D" w:rsidRDefault="003B1A27" w:rsidP="00F533EE">
            <w:pPr>
              <w:widowControl/>
              <w:jc w:val="center"/>
              <w:rPr>
                <w:rFonts w:ascii="宋体"/>
                <w:color w:val="000000"/>
                <w:kern w:val="0"/>
                <w:sz w:val="18"/>
                <w:szCs w:val="18"/>
              </w:rPr>
            </w:pPr>
            <w:r>
              <w:rPr>
                <w:rFonts w:ascii="宋体" w:hAnsi="宋体" w:cs="宋体"/>
                <w:color w:val="000000"/>
                <w:kern w:val="0"/>
                <w:sz w:val="18"/>
                <w:szCs w:val="18"/>
              </w:rPr>
              <w:t>2017</w:t>
            </w:r>
            <w:r w:rsidR="00006F43" w:rsidRPr="0021157D">
              <w:rPr>
                <w:rFonts w:ascii="宋体" w:hAnsi="宋体" w:cs="宋体" w:hint="eastAsia"/>
                <w:color w:val="000000"/>
                <w:kern w:val="0"/>
                <w:sz w:val="18"/>
                <w:szCs w:val="18"/>
              </w:rPr>
              <w:t>年</w:t>
            </w:r>
            <w:r w:rsidR="00006F43" w:rsidRPr="0021157D">
              <w:rPr>
                <w:rFonts w:ascii="宋体" w:hAnsi="宋体" w:cs="宋体"/>
                <w:color w:val="000000"/>
                <w:kern w:val="0"/>
                <w:sz w:val="18"/>
                <w:szCs w:val="18"/>
              </w:rPr>
              <w:t xml:space="preserve">1- </w:t>
            </w:r>
            <w:r w:rsidR="00006F43" w:rsidRPr="0021157D">
              <w:rPr>
                <w:rFonts w:ascii="宋体" w:hAnsi="宋体" w:cs="宋体" w:hint="eastAsia"/>
                <w:color w:val="000000"/>
                <w:kern w:val="0"/>
                <w:sz w:val="18"/>
                <w:szCs w:val="18"/>
              </w:rPr>
              <w:t>季</w:t>
            </w:r>
          </w:p>
        </w:tc>
        <w:tc>
          <w:tcPr>
            <w:tcW w:w="3486" w:type="dxa"/>
            <w:gridSpan w:val="2"/>
            <w:tcBorders>
              <w:top w:val="nil"/>
              <w:left w:val="nil"/>
              <w:bottom w:val="nil"/>
              <w:right w:val="nil"/>
            </w:tcBorders>
            <w:noWrap/>
            <w:vAlign w:val="center"/>
          </w:tcPr>
          <w:p w:rsidR="00006F43" w:rsidRPr="0021157D" w:rsidRDefault="00006F43" w:rsidP="003C794B">
            <w:pPr>
              <w:widowControl/>
              <w:ind w:firstLineChars="300" w:firstLine="540"/>
              <w:rPr>
                <w:rFonts w:ascii="宋体"/>
                <w:color w:val="000000"/>
                <w:kern w:val="0"/>
                <w:sz w:val="18"/>
                <w:szCs w:val="18"/>
              </w:rPr>
            </w:pPr>
            <w:r w:rsidRPr="0021157D">
              <w:rPr>
                <w:rFonts w:ascii="宋体" w:hAnsi="宋体" w:cs="宋体" w:hint="eastAsia"/>
                <w:color w:val="000000"/>
                <w:kern w:val="0"/>
                <w:sz w:val="18"/>
                <w:szCs w:val="18"/>
              </w:rPr>
              <w:t>有效期至：</w:t>
            </w:r>
            <w:r w:rsidR="00CA5B8D">
              <w:rPr>
                <w:rFonts w:ascii="宋体" w:hAnsi="宋体" w:cs="宋体"/>
                <w:color w:val="000000"/>
                <w:kern w:val="0"/>
                <w:sz w:val="18"/>
                <w:szCs w:val="18"/>
              </w:rPr>
              <w:t>2 0 1 8</w:t>
            </w:r>
            <w:r w:rsidRPr="0021157D">
              <w:rPr>
                <w:rFonts w:ascii="宋体" w:hAnsi="宋体" w:cs="宋体" w:hint="eastAsia"/>
                <w:color w:val="000000"/>
                <w:kern w:val="0"/>
                <w:sz w:val="18"/>
                <w:szCs w:val="18"/>
              </w:rPr>
              <w:t>年</w:t>
            </w:r>
            <w:r w:rsidR="00CA5B8D">
              <w:rPr>
                <w:rFonts w:ascii="宋体" w:hAnsi="宋体" w:cs="宋体"/>
                <w:color w:val="000000"/>
                <w:kern w:val="0"/>
                <w:sz w:val="18"/>
                <w:szCs w:val="18"/>
              </w:rPr>
              <w:t xml:space="preserve"> 6</w:t>
            </w:r>
            <w:r w:rsidRPr="0021157D">
              <w:rPr>
                <w:rFonts w:ascii="宋体" w:hAnsi="宋体" w:cs="宋体"/>
                <w:color w:val="000000"/>
                <w:kern w:val="0"/>
                <w:sz w:val="18"/>
                <w:szCs w:val="18"/>
              </w:rPr>
              <w:t xml:space="preserve"> </w:t>
            </w:r>
            <w:r>
              <w:rPr>
                <w:rFonts w:ascii="宋体" w:hAnsi="宋体" w:cs="宋体"/>
                <w:color w:val="000000"/>
                <w:kern w:val="0"/>
                <w:sz w:val="18"/>
                <w:szCs w:val="18"/>
              </w:rPr>
              <w:t xml:space="preserve"> </w:t>
            </w:r>
            <w:r w:rsidRPr="0021157D">
              <w:rPr>
                <w:rFonts w:ascii="宋体" w:hAnsi="宋体" w:cs="宋体" w:hint="eastAsia"/>
                <w:color w:val="000000"/>
                <w:kern w:val="0"/>
                <w:sz w:val="18"/>
                <w:szCs w:val="18"/>
              </w:rPr>
              <w:t>月</w:t>
            </w:r>
          </w:p>
        </w:tc>
      </w:tr>
    </w:tbl>
    <w:tbl>
      <w:tblPr>
        <w:tblpPr w:leftFromText="180" w:rightFromText="180" w:vertAnchor="text" w:horzAnchor="margin" w:tblpY="139"/>
        <w:tblW w:w="4970" w:type="pct"/>
        <w:tblLook w:val="00A0" w:firstRow="1" w:lastRow="0" w:firstColumn="1" w:lastColumn="0" w:noHBand="0" w:noVBand="0"/>
      </w:tblPr>
      <w:tblGrid>
        <w:gridCol w:w="3862"/>
        <w:gridCol w:w="632"/>
        <w:gridCol w:w="2610"/>
        <w:gridCol w:w="2409"/>
      </w:tblGrid>
      <w:tr w:rsidR="00006F43" w:rsidRPr="00E62EC5">
        <w:trPr>
          <w:trHeight w:val="425"/>
        </w:trPr>
        <w:tc>
          <w:tcPr>
            <w:tcW w:w="2030" w:type="pct"/>
            <w:tcBorders>
              <w:top w:val="single" w:sz="4" w:space="0" w:color="auto"/>
              <w:left w:val="nil"/>
              <w:bottom w:val="single" w:sz="4" w:space="0" w:color="auto"/>
              <w:right w:val="single" w:sz="4" w:space="0" w:color="auto"/>
            </w:tcBorders>
            <w:noWrap/>
            <w:vAlign w:val="center"/>
          </w:tcPr>
          <w:p w:rsidR="00006F43" w:rsidRPr="00E62EC5" w:rsidRDefault="00006F43" w:rsidP="00923E84">
            <w:pPr>
              <w:jc w:val="center"/>
              <w:rPr>
                <w:rFonts w:ascii="宋体"/>
                <w:b/>
                <w:bCs/>
                <w:color w:val="000001"/>
                <w:sz w:val="18"/>
                <w:szCs w:val="18"/>
              </w:rPr>
            </w:pPr>
            <w:r w:rsidRPr="00E62EC5">
              <w:rPr>
                <w:rFonts w:ascii="宋体" w:hAnsi="宋体" w:cs="宋体" w:hint="eastAsia"/>
                <w:b/>
                <w:bCs/>
                <w:color w:val="000001"/>
                <w:sz w:val="18"/>
                <w:szCs w:val="18"/>
              </w:rPr>
              <w:t>指标名称</w:t>
            </w:r>
          </w:p>
        </w:tc>
        <w:tc>
          <w:tcPr>
            <w:tcW w:w="332" w:type="pct"/>
            <w:tcBorders>
              <w:top w:val="single" w:sz="4" w:space="0" w:color="auto"/>
              <w:left w:val="nil"/>
              <w:bottom w:val="single" w:sz="4" w:space="0" w:color="auto"/>
              <w:right w:val="single" w:sz="4" w:space="0" w:color="auto"/>
            </w:tcBorders>
            <w:vAlign w:val="center"/>
          </w:tcPr>
          <w:p w:rsidR="00006F43" w:rsidRPr="00E62EC5" w:rsidRDefault="00006F43" w:rsidP="00923E84">
            <w:pPr>
              <w:jc w:val="center"/>
              <w:rPr>
                <w:rFonts w:ascii="宋体"/>
                <w:b/>
                <w:bCs/>
                <w:color w:val="000001"/>
                <w:sz w:val="18"/>
                <w:szCs w:val="18"/>
              </w:rPr>
            </w:pPr>
            <w:r w:rsidRPr="00E62EC5">
              <w:rPr>
                <w:rFonts w:ascii="宋体" w:hAnsi="宋体" w:cs="宋体" w:hint="eastAsia"/>
                <w:b/>
                <w:bCs/>
                <w:color w:val="000001"/>
                <w:sz w:val="18"/>
                <w:szCs w:val="18"/>
              </w:rPr>
              <w:t>代码</w:t>
            </w:r>
          </w:p>
        </w:tc>
        <w:tc>
          <w:tcPr>
            <w:tcW w:w="1372" w:type="pct"/>
            <w:tcBorders>
              <w:top w:val="single" w:sz="4" w:space="0" w:color="auto"/>
              <w:left w:val="nil"/>
              <w:bottom w:val="single" w:sz="4" w:space="0" w:color="auto"/>
              <w:right w:val="single" w:sz="4" w:space="0" w:color="auto"/>
            </w:tcBorders>
            <w:noWrap/>
            <w:vAlign w:val="center"/>
          </w:tcPr>
          <w:p w:rsidR="00006F43" w:rsidRPr="00E62EC5" w:rsidRDefault="00006F43" w:rsidP="00923E84">
            <w:pPr>
              <w:jc w:val="center"/>
              <w:rPr>
                <w:rFonts w:ascii="宋体"/>
                <w:b/>
                <w:bCs/>
                <w:color w:val="000001"/>
                <w:sz w:val="18"/>
                <w:szCs w:val="18"/>
              </w:rPr>
            </w:pPr>
            <w:r w:rsidRPr="00E62EC5">
              <w:rPr>
                <w:rFonts w:ascii="宋体" w:hAnsi="宋体" w:cs="宋体" w:hint="eastAsia"/>
                <w:b/>
                <w:bCs/>
                <w:color w:val="000001"/>
                <w:sz w:val="18"/>
                <w:szCs w:val="18"/>
              </w:rPr>
              <w:t>本年累计</w:t>
            </w:r>
          </w:p>
        </w:tc>
        <w:tc>
          <w:tcPr>
            <w:tcW w:w="1266" w:type="pct"/>
            <w:tcBorders>
              <w:top w:val="single" w:sz="4" w:space="0" w:color="auto"/>
              <w:left w:val="nil"/>
              <w:bottom w:val="single" w:sz="4" w:space="0" w:color="auto"/>
              <w:right w:val="nil"/>
            </w:tcBorders>
            <w:vAlign w:val="center"/>
          </w:tcPr>
          <w:p w:rsidR="00006F43" w:rsidRPr="00E62EC5" w:rsidRDefault="00006F43" w:rsidP="00923E84">
            <w:pPr>
              <w:jc w:val="center"/>
              <w:rPr>
                <w:rFonts w:ascii="宋体"/>
                <w:b/>
                <w:bCs/>
                <w:color w:val="000001"/>
                <w:sz w:val="18"/>
                <w:szCs w:val="18"/>
              </w:rPr>
            </w:pPr>
            <w:r w:rsidRPr="00E62EC5">
              <w:rPr>
                <w:rFonts w:ascii="宋体" w:hAnsi="宋体" w:cs="宋体" w:hint="eastAsia"/>
                <w:b/>
                <w:bCs/>
                <w:color w:val="000001"/>
                <w:sz w:val="18"/>
                <w:szCs w:val="18"/>
              </w:rPr>
              <w:t>上年同期</w:t>
            </w:r>
          </w:p>
        </w:tc>
      </w:tr>
      <w:tr w:rsidR="00006F43" w:rsidRPr="00E62EC5">
        <w:trPr>
          <w:trHeight w:val="425"/>
        </w:trPr>
        <w:tc>
          <w:tcPr>
            <w:tcW w:w="2030" w:type="pct"/>
            <w:tcBorders>
              <w:top w:val="nil"/>
              <w:left w:val="nil"/>
              <w:bottom w:val="single" w:sz="4" w:space="0" w:color="auto"/>
              <w:right w:val="single" w:sz="4" w:space="0" w:color="auto"/>
            </w:tcBorders>
            <w:noWrap/>
            <w:vAlign w:val="center"/>
          </w:tcPr>
          <w:p w:rsidR="00006F43" w:rsidRPr="00E62EC5" w:rsidRDefault="00006F43" w:rsidP="00923E84">
            <w:pPr>
              <w:jc w:val="center"/>
              <w:rPr>
                <w:rFonts w:ascii="宋体"/>
                <w:color w:val="000001"/>
                <w:sz w:val="18"/>
                <w:szCs w:val="18"/>
              </w:rPr>
            </w:pPr>
            <w:r w:rsidRPr="00E62EC5">
              <w:rPr>
                <w:rFonts w:ascii="宋体" w:hAnsi="宋体" w:cs="宋体" w:hint="eastAsia"/>
                <w:color w:val="000001"/>
                <w:sz w:val="18"/>
                <w:szCs w:val="18"/>
              </w:rPr>
              <w:t>甲</w:t>
            </w:r>
          </w:p>
        </w:tc>
        <w:tc>
          <w:tcPr>
            <w:tcW w:w="332" w:type="pct"/>
            <w:tcBorders>
              <w:top w:val="nil"/>
              <w:left w:val="nil"/>
              <w:bottom w:val="single" w:sz="4" w:space="0" w:color="auto"/>
              <w:right w:val="single" w:sz="4" w:space="0" w:color="auto"/>
            </w:tcBorders>
            <w:vAlign w:val="center"/>
          </w:tcPr>
          <w:p w:rsidR="00006F43" w:rsidRPr="00E62EC5" w:rsidRDefault="00006F43" w:rsidP="00923E84">
            <w:pPr>
              <w:jc w:val="center"/>
              <w:rPr>
                <w:rFonts w:ascii="宋体"/>
                <w:color w:val="000001"/>
                <w:sz w:val="18"/>
                <w:szCs w:val="18"/>
              </w:rPr>
            </w:pPr>
            <w:r w:rsidRPr="00E62EC5">
              <w:rPr>
                <w:rFonts w:ascii="宋体" w:hAnsi="宋体" w:cs="宋体" w:hint="eastAsia"/>
                <w:color w:val="000001"/>
                <w:sz w:val="18"/>
                <w:szCs w:val="18"/>
              </w:rPr>
              <w:t>乙</w:t>
            </w:r>
          </w:p>
        </w:tc>
        <w:tc>
          <w:tcPr>
            <w:tcW w:w="1372" w:type="pct"/>
            <w:tcBorders>
              <w:top w:val="nil"/>
              <w:left w:val="nil"/>
              <w:bottom w:val="single" w:sz="4" w:space="0" w:color="auto"/>
              <w:right w:val="single" w:sz="4" w:space="0" w:color="auto"/>
            </w:tcBorders>
            <w:noWrap/>
            <w:vAlign w:val="center"/>
          </w:tcPr>
          <w:p w:rsidR="00006F43" w:rsidRPr="00E62EC5" w:rsidRDefault="00006F43" w:rsidP="00923E84">
            <w:pPr>
              <w:jc w:val="center"/>
              <w:rPr>
                <w:rFonts w:ascii="宋体" w:hAnsi="宋体" w:cs="宋体"/>
                <w:color w:val="000001"/>
                <w:sz w:val="18"/>
                <w:szCs w:val="18"/>
              </w:rPr>
            </w:pPr>
            <w:r w:rsidRPr="00E62EC5">
              <w:rPr>
                <w:rFonts w:ascii="宋体" w:hAnsi="宋体" w:cs="宋体"/>
                <w:color w:val="000001"/>
                <w:sz w:val="18"/>
                <w:szCs w:val="18"/>
              </w:rPr>
              <w:t>1</w:t>
            </w:r>
          </w:p>
        </w:tc>
        <w:tc>
          <w:tcPr>
            <w:tcW w:w="1266" w:type="pct"/>
            <w:tcBorders>
              <w:top w:val="nil"/>
              <w:left w:val="nil"/>
              <w:bottom w:val="single" w:sz="4" w:space="0" w:color="auto"/>
              <w:right w:val="nil"/>
            </w:tcBorders>
            <w:vAlign w:val="center"/>
          </w:tcPr>
          <w:p w:rsidR="00006F43" w:rsidRPr="00E62EC5" w:rsidRDefault="00006F43" w:rsidP="00923E84">
            <w:pPr>
              <w:jc w:val="center"/>
              <w:rPr>
                <w:rFonts w:ascii="宋体" w:hAnsi="宋体" w:cs="宋体"/>
                <w:color w:val="000001"/>
                <w:sz w:val="18"/>
                <w:szCs w:val="18"/>
              </w:rPr>
            </w:pPr>
            <w:r w:rsidRPr="00E62EC5">
              <w:rPr>
                <w:rFonts w:ascii="宋体" w:hAnsi="宋体" w:cs="宋体"/>
                <w:color w:val="000001"/>
                <w:sz w:val="18"/>
                <w:szCs w:val="18"/>
              </w:rPr>
              <w:t>2</w:t>
            </w:r>
          </w:p>
        </w:tc>
      </w:tr>
      <w:tr w:rsidR="00006F43" w:rsidRPr="00E62EC5">
        <w:trPr>
          <w:trHeight w:val="425"/>
        </w:trPr>
        <w:tc>
          <w:tcPr>
            <w:tcW w:w="2030" w:type="pct"/>
            <w:tcBorders>
              <w:top w:val="nil"/>
              <w:left w:val="nil"/>
              <w:bottom w:val="single" w:sz="4" w:space="0" w:color="auto"/>
              <w:right w:val="single" w:sz="4" w:space="0" w:color="auto"/>
            </w:tcBorders>
            <w:noWrap/>
            <w:vAlign w:val="center"/>
          </w:tcPr>
          <w:p w:rsidR="00006F43" w:rsidRPr="00E62EC5" w:rsidRDefault="00006F43" w:rsidP="00923E84">
            <w:pPr>
              <w:widowControl/>
              <w:rPr>
                <w:rFonts w:ascii="宋体"/>
                <w:kern w:val="0"/>
                <w:sz w:val="18"/>
                <w:szCs w:val="18"/>
              </w:rPr>
            </w:pPr>
            <w:r w:rsidRPr="00E62EC5">
              <w:rPr>
                <w:rFonts w:ascii="宋体" w:hAnsi="宋体" w:cs="宋体" w:hint="eastAsia"/>
                <w:kern w:val="0"/>
                <w:sz w:val="18"/>
                <w:szCs w:val="18"/>
              </w:rPr>
              <w:t>人民币存款余额</w:t>
            </w:r>
          </w:p>
        </w:tc>
        <w:tc>
          <w:tcPr>
            <w:tcW w:w="332" w:type="pct"/>
            <w:tcBorders>
              <w:top w:val="nil"/>
              <w:left w:val="nil"/>
              <w:bottom w:val="single" w:sz="4" w:space="0" w:color="auto"/>
              <w:right w:val="single" w:sz="4" w:space="0" w:color="auto"/>
            </w:tcBorders>
            <w:vAlign w:val="center"/>
          </w:tcPr>
          <w:p w:rsidR="00006F43" w:rsidRPr="00E62EC5" w:rsidRDefault="00006F43" w:rsidP="00923E84">
            <w:pPr>
              <w:jc w:val="center"/>
              <w:rPr>
                <w:rFonts w:ascii="宋体" w:hAnsi="宋体" w:cs="宋体"/>
                <w:color w:val="000001"/>
                <w:kern w:val="0"/>
                <w:sz w:val="18"/>
                <w:szCs w:val="18"/>
              </w:rPr>
            </w:pPr>
            <w:r w:rsidRPr="00E62EC5">
              <w:rPr>
                <w:rFonts w:ascii="宋体" w:hAnsi="宋体" w:cs="宋体"/>
                <w:color w:val="000001"/>
                <w:kern w:val="0"/>
                <w:sz w:val="18"/>
                <w:szCs w:val="18"/>
              </w:rPr>
              <w:t>01</w:t>
            </w:r>
          </w:p>
        </w:tc>
        <w:tc>
          <w:tcPr>
            <w:tcW w:w="1372" w:type="pct"/>
            <w:tcBorders>
              <w:top w:val="nil"/>
              <w:left w:val="nil"/>
              <w:bottom w:val="single" w:sz="4" w:space="0" w:color="auto"/>
              <w:right w:val="single" w:sz="4" w:space="0" w:color="auto"/>
            </w:tcBorders>
            <w:noWrap/>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c>
          <w:tcPr>
            <w:tcW w:w="1266" w:type="pct"/>
            <w:tcBorders>
              <w:top w:val="nil"/>
              <w:left w:val="nil"/>
              <w:bottom w:val="single" w:sz="4" w:space="0" w:color="auto"/>
              <w:right w:val="nil"/>
            </w:tcBorders>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r>
      <w:tr w:rsidR="00006F43" w:rsidRPr="00E62EC5">
        <w:trPr>
          <w:trHeight w:val="425"/>
        </w:trPr>
        <w:tc>
          <w:tcPr>
            <w:tcW w:w="2030" w:type="pct"/>
            <w:tcBorders>
              <w:top w:val="nil"/>
              <w:left w:val="nil"/>
              <w:bottom w:val="single" w:sz="4" w:space="0" w:color="auto"/>
              <w:right w:val="single" w:sz="4" w:space="0" w:color="auto"/>
            </w:tcBorders>
            <w:noWrap/>
            <w:vAlign w:val="center"/>
          </w:tcPr>
          <w:p w:rsidR="00006F43" w:rsidRPr="00E62EC5" w:rsidRDefault="00006F43" w:rsidP="003C794B">
            <w:pPr>
              <w:widowControl/>
              <w:ind w:firstLineChars="150" w:firstLine="270"/>
              <w:rPr>
                <w:rFonts w:ascii="宋体"/>
                <w:kern w:val="0"/>
                <w:sz w:val="18"/>
                <w:szCs w:val="18"/>
              </w:rPr>
            </w:pPr>
            <w:r w:rsidRPr="00E62EC5">
              <w:rPr>
                <w:rFonts w:ascii="宋体" w:hAnsi="宋体" w:cs="宋体" w:hint="eastAsia"/>
                <w:kern w:val="0"/>
                <w:sz w:val="18"/>
                <w:szCs w:val="18"/>
              </w:rPr>
              <w:t>其中：江阴市</w:t>
            </w:r>
          </w:p>
        </w:tc>
        <w:tc>
          <w:tcPr>
            <w:tcW w:w="332" w:type="pct"/>
            <w:tcBorders>
              <w:top w:val="nil"/>
              <w:left w:val="nil"/>
              <w:bottom w:val="single" w:sz="4" w:space="0" w:color="auto"/>
              <w:right w:val="single" w:sz="4" w:space="0" w:color="auto"/>
            </w:tcBorders>
            <w:vAlign w:val="center"/>
          </w:tcPr>
          <w:p w:rsidR="00006F43" w:rsidRPr="00E62EC5" w:rsidRDefault="00006F43" w:rsidP="00923E84">
            <w:pPr>
              <w:jc w:val="center"/>
              <w:rPr>
                <w:rFonts w:ascii="宋体" w:hAnsi="宋体" w:cs="宋体"/>
                <w:color w:val="000001"/>
                <w:kern w:val="0"/>
                <w:sz w:val="18"/>
                <w:szCs w:val="18"/>
              </w:rPr>
            </w:pPr>
            <w:r w:rsidRPr="00E62EC5">
              <w:rPr>
                <w:rFonts w:ascii="宋体" w:hAnsi="宋体" w:cs="宋体"/>
                <w:color w:val="000001"/>
                <w:kern w:val="0"/>
                <w:sz w:val="18"/>
                <w:szCs w:val="18"/>
              </w:rPr>
              <w:t>02</w:t>
            </w:r>
          </w:p>
        </w:tc>
        <w:tc>
          <w:tcPr>
            <w:tcW w:w="1372" w:type="pct"/>
            <w:tcBorders>
              <w:top w:val="nil"/>
              <w:left w:val="nil"/>
              <w:bottom w:val="single" w:sz="4" w:space="0" w:color="auto"/>
              <w:right w:val="single" w:sz="4" w:space="0" w:color="auto"/>
            </w:tcBorders>
            <w:noWrap/>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c>
          <w:tcPr>
            <w:tcW w:w="1266" w:type="pct"/>
            <w:tcBorders>
              <w:top w:val="nil"/>
              <w:left w:val="nil"/>
              <w:bottom w:val="single" w:sz="4" w:space="0" w:color="auto"/>
              <w:right w:val="nil"/>
            </w:tcBorders>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r>
      <w:tr w:rsidR="00006F43" w:rsidRPr="00E62EC5">
        <w:trPr>
          <w:trHeight w:val="425"/>
        </w:trPr>
        <w:tc>
          <w:tcPr>
            <w:tcW w:w="2030" w:type="pct"/>
            <w:tcBorders>
              <w:top w:val="nil"/>
              <w:left w:val="nil"/>
              <w:bottom w:val="single" w:sz="4" w:space="0" w:color="auto"/>
              <w:right w:val="single" w:sz="4" w:space="0" w:color="auto"/>
            </w:tcBorders>
            <w:noWrap/>
            <w:vAlign w:val="center"/>
          </w:tcPr>
          <w:p w:rsidR="00006F43" w:rsidRPr="00E62EC5" w:rsidRDefault="00006F43" w:rsidP="003C794B">
            <w:pPr>
              <w:widowControl/>
              <w:ind w:firstLineChars="450" w:firstLine="810"/>
              <w:rPr>
                <w:rFonts w:ascii="宋体"/>
                <w:kern w:val="0"/>
                <w:sz w:val="18"/>
                <w:szCs w:val="18"/>
              </w:rPr>
            </w:pPr>
            <w:r w:rsidRPr="00E62EC5">
              <w:rPr>
                <w:rFonts w:ascii="宋体" w:hAnsi="宋体" w:cs="宋体" w:hint="eastAsia"/>
                <w:kern w:val="0"/>
                <w:sz w:val="18"/>
                <w:szCs w:val="18"/>
              </w:rPr>
              <w:t>宜兴市</w:t>
            </w:r>
          </w:p>
        </w:tc>
        <w:tc>
          <w:tcPr>
            <w:tcW w:w="332" w:type="pct"/>
            <w:tcBorders>
              <w:top w:val="nil"/>
              <w:left w:val="nil"/>
              <w:bottom w:val="single" w:sz="4" w:space="0" w:color="auto"/>
              <w:right w:val="single" w:sz="4" w:space="0" w:color="auto"/>
            </w:tcBorders>
            <w:vAlign w:val="center"/>
          </w:tcPr>
          <w:p w:rsidR="00006F43" w:rsidRPr="00E62EC5" w:rsidRDefault="00006F43" w:rsidP="00923E84">
            <w:pPr>
              <w:jc w:val="center"/>
              <w:rPr>
                <w:rFonts w:ascii="宋体" w:hAnsi="宋体" w:cs="宋体"/>
                <w:color w:val="000001"/>
                <w:kern w:val="0"/>
                <w:sz w:val="18"/>
                <w:szCs w:val="18"/>
              </w:rPr>
            </w:pPr>
            <w:r w:rsidRPr="00E62EC5">
              <w:rPr>
                <w:rFonts w:ascii="宋体" w:hAnsi="宋体" w:cs="宋体"/>
                <w:color w:val="000001"/>
                <w:kern w:val="0"/>
                <w:sz w:val="18"/>
                <w:szCs w:val="18"/>
              </w:rPr>
              <w:t>03</w:t>
            </w:r>
          </w:p>
        </w:tc>
        <w:tc>
          <w:tcPr>
            <w:tcW w:w="1372" w:type="pct"/>
            <w:tcBorders>
              <w:top w:val="nil"/>
              <w:left w:val="nil"/>
              <w:bottom w:val="single" w:sz="4" w:space="0" w:color="auto"/>
              <w:right w:val="single" w:sz="4" w:space="0" w:color="auto"/>
            </w:tcBorders>
            <w:noWrap/>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c>
          <w:tcPr>
            <w:tcW w:w="1266" w:type="pct"/>
            <w:tcBorders>
              <w:top w:val="nil"/>
              <w:left w:val="nil"/>
              <w:bottom w:val="single" w:sz="4" w:space="0" w:color="auto"/>
              <w:right w:val="nil"/>
            </w:tcBorders>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r>
      <w:tr w:rsidR="00006F43" w:rsidRPr="00E62EC5">
        <w:trPr>
          <w:trHeight w:val="425"/>
        </w:trPr>
        <w:tc>
          <w:tcPr>
            <w:tcW w:w="2030" w:type="pct"/>
            <w:tcBorders>
              <w:top w:val="nil"/>
              <w:left w:val="nil"/>
              <w:bottom w:val="single" w:sz="4" w:space="0" w:color="auto"/>
              <w:right w:val="single" w:sz="4" w:space="0" w:color="auto"/>
            </w:tcBorders>
            <w:noWrap/>
            <w:vAlign w:val="center"/>
          </w:tcPr>
          <w:p w:rsidR="00006F43" w:rsidRPr="00E62EC5" w:rsidRDefault="00EC5B96" w:rsidP="003C794B">
            <w:pPr>
              <w:widowControl/>
              <w:ind w:firstLineChars="450" w:firstLine="810"/>
              <w:rPr>
                <w:rFonts w:ascii="宋体"/>
                <w:kern w:val="0"/>
                <w:sz w:val="18"/>
                <w:szCs w:val="18"/>
              </w:rPr>
            </w:pPr>
            <w:r>
              <w:rPr>
                <w:rFonts w:ascii="宋体" w:hAnsi="宋体" w:cs="宋体" w:hint="eastAsia"/>
                <w:kern w:val="0"/>
                <w:sz w:val="18"/>
                <w:szCs w:val="18"/>
              </w:rPr>
              <w:t>梁</w:t>
            </w:r>
            <w:r>
              <w:rPr>
                <w:rFonts w:ascii="宋体" w:hAnsi="宋体" w:cs="宋体"/>
                <w:kern w:val="0"/>
                <w:sz w:val="18"/>
                <w:szCs w:val="18"/>
              </w:rPr>
              <w:t>溪</w:t>
            </w:r>
            <w:r w:rsidR="00006F43" w:rsidRPr="00E62EC5">
              <w:rPr>
                <w:rFonts w:ascii="宋体" w:hAnsi="宋体" w:cs="宋体" w:hint="eastAsia"/>
                <w:kern w:val="0"/>
                <w:sz w:val="18"/>
                <w:szCs w:val="18"/>
              </w:rPr>
              <w:t>区</w:t>
            </w:r>
          </w:p>
        </w:tc>
        <w:tc>
          <w:tcPr>
            <w:tcW w:w="332" w:type="pct"/>
            <w:tcBorders>
              <w:top w:val="nil"/>
              <w:left w:val="nil"/>
              <w:bottom w:val="single" w:sz="4" w:space="0" w:color="auto"/>
              <w:right w:val="single" w:sz="4" w:space="0" w:color="auto"/>
            </w:tcBorders>
            <w:vAlign w:val="center"/>
          </w:tcPr>
          <w:p w:rsidR="00006F43" w:rsidRPr="00E62EC5" w:rsidRDefault="00006F43" w:rsidP="00923E84">
            <w:pPr>
              <w:widowControl/>
              <w:jc w:val="center"/>
              <w:rPr>
                <w:rFonts w:ascii="宋体" w:hAnsi="宋体" w:cs="宋体"/>
                <w:kern w:val="0"/>
                <w:sz w:val="18"/>
                <w:szCs w:val="18"/>
              </w:rPr>
            </w:pPr>
            <w:r w:rsidRPr="00E62EC5">
              <w:rPr>
                <w:rFonts w:ascii="宋体" w:hAnsi="宋体" w:cs="宋体"/>
                <w:kern w:val="0"/>
                <w:sz w:val="18"/>
                <w:szCs w:val="18"/>
              </w:rPr>
              <w:t>06</w:t>
            </w:r>
          </w:p>
        </w:tc>
        <w:tc>
          <w:tcPr>
            <w:tcW w:w="1372" w:type="pct"/>
            <w:tcBorders>
              <w:top w:val="nil"/>
              <w:left w:val="nil"/>
              <w:bottom w:val="single" w:sz="4" w:space="0" w:color="auto"/>
              <w:right w:val="single" w:sz="4" w:space="0" w:color="auto"/>
            </w:tcBorders>
            <w:noWrap/>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c>
          <w:tcPr>
            <w:tcW w:w="1266" w:type="pct"/>
            <w:tcBorders>
              <w:top w:val="nil"/>
              <w:left w:val="nil"/>
              <w:bottom w:val="single" w:sz="4" w:space="0" w:color="auto"/>
              <w:right w:val="nil"/>
            </w:tcBorders>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r>
      <w:tr w:rsidR="00006F43" w:rsidRPr="00E62EC5">
        <w:trPr>
          <w:trHeight w:val="425"/>
        </w:trPr>
        <w:tc>
          <w:tcPr>
            <w:tcW w:w="2030" w:type="pct"/>
            <w:tcBorders>
              <w:top w:val="nil"/>
              <w:left w:val="nil"/>
              <w:bottom w:val="single" w:sz="4" w:space="0" w:color="auto"/>
              <w:right w:val="single" w:sz="4" w:space="0" w:color="auto"/>
            </w:tcBorders>
            <w:noWrap/>
            <w:vAlign w:val="center"/>
          </w:tcPr>
          <w:p w:rsidR="00006F43" w:rsidRPr="00E62EC5" w:rsidRDefault="00006F43" w:rsidP="003C794B">
            <w:pPr>
              <w:widowControl/>
              <w:ind w:firstLineChars="450" w:firstLine="810"/>
              <w:rPr>
                <w:rFonts w:ascii="宋体"/>
                <w:kern w:val="0"/>
                <w:sz w:val="18"/>
                <w:szCs w:val="18"/>
              </w:rPr>
            </w:pPr>
            <w:r w:rsidRPr="00E62EC5">
              <w:rPr>
                <w:rFonts w:ascii="宋体" w:hAnsi="宋体" w:cs="宋体" w:hint="eastAsia"/>
                <w:kern w:val="0"/>
                <w:sz w:val="18"/>
                <w:szCs w:val="18"/>
              </w:rPr>
              <w:t>锡山区</w:t>
            </w:r>
          </w:p>
        </w:tc>
        <w:tc>
          <w:tcPr>
            <w:tcW w:w="332" w:type="pct"/>
            <w:tcBorders>
              <w:top w:val="nil"/>
              <w:left w:val="nil"/>
              <w:bottom w:val="single" w:sz="4" w:space="0" w:color="auto"/>
              <w:right w:val="single" w:sz="4" w:space="0" w:color="auto"/>
            </w:tcBorders>
            <w:vAlign w:val="center"/>
          </w:tcPr>
          <w:p w:rsidR="00006F43" w:rsidRPr="00E62EC5" w:rsidRDefault="00006F43" w:rsidP="00923E84">
            <w:pPr>
              <w:widowControl/>
              <w:jc w:val="center"/>
              <w:rPr>
                <w:rFonts w:ascii="宋体" w:hAnsi="宋体" w:cs="宋体"/>
                <w:kern w:val="0"/>
                <w:sz w:val="18"/>
                <w:szCs w:val="18"/>
              </w:rPr>
            </w:pPr>
            <w:r w:rsidRPr="00E62EC5">
              <w:rPr>
                <w:rFonts w:ascii="宋体" w:hAnsi="宋体" w:cs="宋体"/>
                <w:kern w:val="0"/>
                <w:sz w:val="18"/>
                <w:szCs w:val="18"/>
              </w:rPr>
              <w:t>07</w:t>
            </w:r>
          </w:p>
        </w:tc>
        <w:tc>
          <w:tcPr>
            <w:tcW w:w="1372" w:type="pct"/>
            <w:tcBorders>
              <w:top w:val="nil"/>
              <w:left w:val="nil"/>
              <w:bottom w:val="single" w:sz="4" w:space="0" w:color="auto"/>
              <w:right w:val="single" w:sz="4" w:space="0" w:color="auto"/>
            </w:tcBorders>
            <w:noWrap/>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c>
          <w:tcPr>
            <w:tcW w:w="1266" w:type="pct"/>
            <w:tcBorders>
              <w:top w:val="nil"/>
              <w:left w:val="nil"/>
              <w:bottom w:val="single" w:sz="4" w:space="0" w:color="auto"/>
              <w:right w:val="nil"/>
            </w:tcBorders>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r>
      <w:tr w:rsidR="00006F43" w:rsidRPr="00E62EC5">
        <w:trPr>
          <w:trHeight w:val="425"/>
        </w:trPr>
        <w:tc>
          <w:tcPr>
            <w:tcW w:w="2030" w:type="pct"/>
            <w:tcBorders>
              <w:top w:val="nil"/>
              <w:left w:val="nil"/>
              <w:bottom w:val="single" w:sz="4" w:space="0" w:color="auto"/>
              <w:right w:val="single" w:sz="4" w:space="0" w:color="auto"/>
            </w:tcBorders>
            <w:noWrap/>
            <w:vAlign w:val="center"/>
          </w:tcPr>
          <w:p w:rsidR="00006F43" w:rsidRPr="00E62EC5" w:rsidRDefault="00006F43" w:rsidP="003C794B">
            <w:pPr>
              <w:widowControl/>
              <w:ind w:firstLineChars="450" w:firstLine="810"/>
              <w:rPr>
                <w:rFonts w:ascii="宋体"/>
                <w:kern w:val="0"/>
                <w:sz w:val="18"/>
                <w:szCs w:val="18"/>
              </w:rPr>
            </w:pPr>
            <w:r w:rsidRPr="00E62EC5">
              <w:rPr>
                <w:rFonts w:ascii="宋体" w:hAnsi="宋体" w:cs="宋体" w:hint="eastAsia"/>
                <w:kern w:val="0"/>
                <w:sz w:val="18"/>
                <w:szCs w:val="18"/>
              </w:rPr>
              <w:t>惠山区</w:t>
            </w:r>
          </w:p>
        </w:tc>
        <w:tc>
          <w:tcPr>
            <w:tcW w:w="332" w:type="pct"/>
            <w:tcBorders>
              <w:top w:val="nil"/>
              <w:left w:val="nil"/>
              <w:bottom w:val="single" w:sz="4" w:space="0" w:color="auto"/>
              <w:right w:val="single" w:sz="4" w:space="0" w:color="auto"/>
            </w:tcBorders>
            <w:vAlign w:val="center"/>
          </w:tcPr>
          <w:p w:rsidR="00006F43" w:rsidRPr="00E62EC5" w:rsidRDefault="00006F43" w:rsidP="00923E84">
            <w:pPr>
              <w:widowControl/>
              <w:jc w:val="center"/>
              <w:rPr>
                <w:rFonts w:ascii="宋体" w:hAnsi="宋体" w:cs="宋体"/>
                <w:kern w:val="0"/>
                <w:sz w:val="18"/>
                <w:szCs w:val="18"/>
              </w:rPr>
            </w:pPr>
            <w:r w:rsidRPr="00E62EC5">
              <w:rPr>
                <w:rFonts w:ascii="宋体" w:hAnsi="宋体" w:cs="宋体"/>
                <w:kern w:val="0"/>
                <w:sz w:val="18"/>
                <w:szCs w:val="18"/>
              </w:rPr>
              <w:t>08</w:t>
            </w:r>
          </w:p>
        </w:tc>
        <w:tc>
          <w:tcPr>
            <w:tcW w:w="1372" w:type="pct"/>
            <w:tcBorders>
              <w:top w:val="nil"/>
              <w:left w:val="nil"/>
              <w:bottom w:val="single" w:sz="4" w:space="0" w:color="auto"/>
              <w:right w:val="single" w:sz="4" w:space="0" w:color="auto"/>
            </w:tcBorders>
            <w:noWrap/>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c>
          <w:tcPr>
            <w:tcW w:w="1266" w:type="pct"/>
            <w:tcBorders>
              <w:top w:val="nil"/>
              <w:left w:val="nil"/>
              <w:bottom w:val="single" w:sz="4" w:space="0" w:color="auto"/>
              <w:right w:val="nil"/>
            </w:tcBorders>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r>
      <w:tr w:rsidR="00006F43" w:rsidRPr="00E62EC5">
        <w:trPr>
          <w:trHeight w:val="425"/>
        </w:trPr>
        <w:tc>
          <w:tcPr>
            <w:tcW w:w="2030" w:type="pct"/>
            <w:tcBorders>
              <w:top w:val="nil"/>
              <w:left w:val="nil"/>
              <w:bottom w:val="single" w:sz="4" w:space="0" w:color="auto"/>
              <w:right w:val="single" w:sz="4" w:space="0" w:color="auto"/>
            </w:tcBorders>
            <w:noWrap/>
            <w:vAlign w:val="center"/>
          </w:tcPr>
          <w:p w:rsidR="00006F43" w:rsidRPr="00E62EC5" w:rsidRDefault="00006F43" w:rsidP="00923E84">
            <w:pPr>
              <w:widowControl/>
              <w:rPr>
                <w:rFonts w:ascii="宋体"/>
                <w:kern w:val="0"/>
                <w:sz w:val="18"/>
                <w:szCs w:val="18"/>
              </w:rPr>
            </w:pPr>
            <w:r w:rsidRPr="00E62EC5">
              <w:rPr>
                <w:rFonts w:ascii="宋体" w:hAnsi="宋体" w:cs="宋体"/>
                <w:kern w:val="0"/>
                <w:sz w:val="18"/>
                <w:szCs w:val="18"/>
              </w:rPr>
              <w:t xml:space="preserve">         </w:t>
            </w:r>
            <w:r w:rsidRPr="00E62EC5">
              <w:rPr>
                <w:rFonts w:ascii="宋体" w:hAnsi="宋体" w:cs="宋体" w:hint="eastAsia"/>
                <w:kern w:val="0"/>
                <w:sz w:val="18"/>
                <w:szCs w:val="18"/>
              </w:rPr>
              <w:t>滨湖区</w:t>
            </w:r>
          </w:p>
        </w:tc>
        <w:tc>
          <w:tcPr>
            <w:tcW w:w="332" w:type="pct"/>
            <w:tcBorders>
              <w:top w:val="nil"/>
              <w:left w:val="nil"/>
              <w:bottom w:val="single" w:sz="4" w:space="0" w:color="auto"/>
              <w:right w:val="single" w:sz="4" w:space="0" w:color="auto"/>
            </w:tcBorders>
            <w:vAlign w:val="center"/>
          </w:tcPr>
          <w:p w:rsidR="00006F43" w:rsidRPr="00E62EC5" w:rsidRDefault="00006F43" w:rsidP="00923E84">
            <w:pPr>
              <w:widowControl/>
              <w:jc w:val="center"/>
              <w:rPr>
                <w:rFonts w:ascii="宋体" w:hAnsi="宋体" w:cs="宋体"/>
                <w:kern w:val="0"/>
                <w:sz w:val="18"/>
                <w:szCs w:val="18"/>
              </w:rPr>
            </w:pPr>
            <w:r w:rsidRPr="00E62EC5">
              <w:rPr>
                <w:rFonts w:ascii="宋体" w:hAnsi="宋体" w:cs="宋体"/>
                <w:kern w:val="0"/>
                <w:sz w:val="18"/>
                <w:szCs w:val="18"/>
              </w:rPr>
              <w:t>09</w:t>
            </w:r>
          </w:p>
        </w:tc>
        <w:tc>
          <w:tcPr>
            <w:tcW w:w="1372" w:type="pct"/>
            <w:tcBorders>
              <w:top w:val="nil"/>
              <w:left w:val="nil"/>
              <w:bottom w:val="single" w:sz="4" w:space="0" w:color="auto"/>
              <w:right w:val="single" w:sz="4" w:space="0" w:color="auto"/>
            </w:tcBorders>
            <w:noWrap/>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c>
          <w:tcPr>
            <w:tcW w:w="1266" w:type="pct"/>
            <w:tcBorders>
              <w:top w:val="nil"/>
              <w:left w:val="nil"/>
              <w:bottom w:val="single" w:sz="4" w:space="0" w:color="auto"/>
              <w:right w:val="nil"/>
            </w:tcBorders>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r>
      <w:tr w:rsidR="00006F43" w:rsidRPr="00E62EC5">
        <w:trPr>
          <w:trHeight w:val="425"/>
        </w:trPr>
        <w:tc>
          <w:tcPr>
            <w:tcW w:w="2030" w:type="pct"/>
            <w:tcBorders>
              <w:top w:val="nil"/>
              <w:left w:val="nil"/>
              <w:bottom w:val="single" w:sz="4" w:space="0" w:color="auto"/>
              <w:right w:val="single" w:sz="4" w:space="0" w:color="auto"/>
            </w:tcBorders>
            <w:noWrap/>
            <w:vAlign w:val="center"/>
          </w:tcPr>
          <w:p w:rsidR="00006F43" w:rsidRPr="00E62EC5" w:rsidRDefault="00006F43" w:rsidP="00923E84">
            <w:pPr>
              <w:widowControl/>
              <w:rPr>
                <w:rFonts w:ascii="宋体"/>
                <w:kern w:val="0"/>
                <w:sz w:val="18"/>
                <w:szCs w:val="18"/>
              </w:rPr>
            </w:pPr>
            <w:r w:rsidRPr="00E62EC5">
              <w:rPr>
                <w:rFonts w:ascii="宋体" w:hAnsi="宋体" w:cs="宋体"/>
                <w:kern w:val="0"/>
                <w:sz w:val="18"/>
                <w:szCs w:val="18"/>
              </w:rPr>
              <w:t xml:space="preserve">         </w:t>
            </w:r>
            <w:r w:rsidRPr="00E62EC5">
              <w:rPr>
                <w:rFonts w:ascii="宋体" w:hAnsi="宋体" w:cs="宋体" w:hint="eastAsia"/>
                <w:kern w:val="0"/>
                <w:sz w:val="18"/>
                <w:szCs w:val="18"/>
              </w:rPr>
              <w:t>新</w:t>
            </w:r>
            <w:r w:rsidR="00EC5B96">
              <w:rPr>
                <w:rFonts w:ascii="宋体" w:hAnsi="宋体" w:cs="宋体" w:hint="eastAsia"/>
                <w:kern w:val="0"/>
                <w:sz w:val="18"/>
                <w:szCs w:val="18"/>
              </w:rPr>
              <w:t>吴</w:t>
            </w:r>
            <w:r w:rsidRPr="00E62EC5">
              <w:rPr>
                <w:rFonts w:ascii="宋体" w:hAnsi="宋体" w:cs="宋体" w:hint="eastAsia"/>
                <w:kern w:val="0"/>
                <w:sz w:val="18"/>
                <w:szCs w:val="18"/>
              </w:rPr>
              <w:t>区</w:t>
            </w:r>
          </w:p>
        </w:tc>
        <w:tc>
          <w:tcPr>
            <w:tcW w:w="332" w:type="pct"/>
            <w:tcBorders>
              <w:top w:val="nil"/>
              <w:left w:val="nil"/>
              <w:bottom w:val="single" w:sz="4" w:space="0" w:color="auto"/>
              <w:right w:val="single" w:sz="4" w:space="0" w:color="auto"/>
            </w:tcBorders>
            <w:vAlign w:val="center"/>
          </w:tcPr>
          <w:p w:rsidR="00006F43" w:rsidRPr="00E62EC5" w:rsidRDefault="00006F43" w:rsidP="00923E84">
            <w:pPr>
              <w:widowControl/>
              <w:jc w:val="center"/>
              <w:rPr>
                <w:rFonts w:ascii="宋体" w:hAnsi="宋体" w:cs="宋体"/>
                <w:kern w:val="0"/>
                <w:sz w:val="18"/>
                <w:szCs w:val="18"/>
              </w:rPr>
            </w:pPr>
            <w:r w:rsidRPr="00E62EC5">
              <w:rPr>
                <w:rFonts w:ascii="宋体" w:hAnsi="宋体" w:cs="宋体"/>
                <w:kern w:val="0"/>
                <w:sz w:val="18"/>
                <w:szCs w:val="18"/>
              </w:rPr>
              <w:t xml:space="preserve">10 </w:t>
            </w:r>
          </w:p>
        </w:tc>
        <w:tc>
          <w:tcPr>
            <w:tcW w:w="1372" w:type="pct"/>
            <w:tcBorders>
              <w:top w:val="nil"/>
              <w:left w:val="nil"/>
              <w:bottom w:val="single" w:sz="4" w:space="0" w:color="auto"/>
              <w:right w:val="single" w:sz="4" w:space="0" w:color="auto"/>
            </w:tcBorders>
            <w:noWrap/>
            <w:vAlign w:val="center"/>
          </w:tcPr>
          <w:p w:rsidR="00006F43" w:rsidRPr="00E62EC5" w:rsidRDefault="00006F43" w:rsidP="00923E84">
            <w:pPr>
              <w:widowControl/>
              <w:jc w:val="center"/>
              <w:rPr>
                <w:rFonts w:ascii="宋体" w:hAnsi="宋体" w:cs="宋体"/>
                <w:kern w:val="0"/>
                <w:sz w:val="18"/>
                <w:szCs w:val="18"/>
              </w:rPr>
            </w:pPr>
          </w:p>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c>
          <w:tcPr>
            <w:tcW w:w="1266" w:type="pct"/>
            <w:tcBorders>
              <w:top w:val="nil"/>
              <w:left w:val="nil"/>
              <w:bottom w:val="single" w:sz="4" w:space="0" w:color="auto"/>
              <w:right w:val="nil"/>
            </w:tcBorders>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r>
      <w:tr w:rsidR="00006F43" w:rsidRPr="00E62EC5">
        <w:trPr>
          <w:trHeight w:val="559"/>
        </w:trPr>
        <w:tc>
          <w:tcPr>
            <w:tcW w:w="2030" w:type="pct"/>
            <w:tcBorders>
              <w:top w:val="nil"/>
              <w:left w:val="nil"/>
              <w:bottom w:val="single" w:sz="4" w:space="0" w:color="auto"/>
              <w:right w:val="single" w:sz="4" w:space="0" w:color="auto"/>
            </w:tcBorders>
            <w:noWrap/>
            <w:vAlign w:val="center"/>
          </w:tcPr>
          <w:p w:rsidR="00006F43" w:rsidRPr="00E62EC5" w:rsidRDefault="00006F43" w:rsidP="00923E84">
            <w:pPr>
              <w:widowControl/>
              <w:rPr>
                <w:rFonts w:ascii="宋体"/>
                <w:kern w:val="0"/>
                <w:sz w:val="18"/>
                <w:szCs w:val="18"/>
              </w:rPr>
            </w:pPr>
            <w:r w:rsidRPr="00E62EC5">
              <w:rPr>
                <w:rFonts w:ascii="宋体" w:hAnsi="宋体" w:cs="宋体" w:hint="eastAsia"/>
                <w:kern w:val="0"/>
                <w:sz w:val="18"/>
                <w:szCs w:val="18"/>
              </w:rPr>
              <w:t>人民币贷款余额</w:t>
            </w:r>
          </w:p>
        </w:tc>
        <w:tc>
          <w:tcPr>
            <w:tcW w:w="332" w:type="pct"/>
            <w:tcBorders>
              <w:top w:val="nil"/>
              <w:left w:val="nil"/>
              <w:bottom w:val="single" w:sz="4" w:space="0" w:color="auto"/>
              <w:right w:val="single" w:sz="4" w:space="0" w:color="auto"/>
            </w:tcBorders>
            <w:vAlign w:val="center"/>
          </w:tcPr>
          <w:p w:rsidR="00006F43" w:rsidRPr="00E62EC5" w:rsidRDefault="00006F43" w:rsidP="00923E84">
            <w:pPr>
              <w:widowControl/>
              <w:jc w:val="center"/>
              <w:rPr>
                <w:rFonts w:ascii="宋体" w:hAnsi="宋体" w:cs="宋体"/>
                <w:kern w:val="0"/>
                <w:sz w:val="18"/>
                <w:szCs w:val="18"/>
              </w:rPr>
            </w:pPr>
            <w:r w:rsidRPr="00E62EC5">
              <w:rPr>
                <w:rFonts w:ascii="宋体" w:hAnsi="宋体" w:cs="宋体"/>
                <w:kern w:val="0"/>
                <w:sz w:val="18"/>
                <w:szCs w:val="18"/>
              </w:rPr>
              <w:t>11</w:t>
            </w:r>
          </w:p>
        </w:tc>
        <w:tc>
          <w:tcPr>
            <w:tcW w:w="1372" w:type="pct"/>
            <w:tcBorders>
              <w:top w:val="nil"/>
              <w:left w:val="nil"/>
              <w:bottom w:val="single" w:sz="4" w:space="0" w:color="auto"/>
              <w:right w:val="single" w:sz="4" w:space="0" w:color="auto"/>
            </w:tcBorders>
            <w:noWrap/>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c>
          <w:tcPr>
            <w:tcW w:w="1266" w:type="pct"/>
            <w:tcBorders>
              <w:top w:val="nil"/>
              <w:left w:val="nil"/>
              <w:bottom w:val="single" w:sz="4" w:space="0" w:color="auto"/>
              <w:right w:val="nil"/>
            </w:tcBorders>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r>
      <w:tr w:rsidR="00006F43" w:rsidRPr="00E62EC5">
        <w:trPr>
          <w:trHeight w:val="465"/>
        </w:trPr>
        <w:tc>
          <w:tcPr>
            <w:tcW w:w="2030" w:type="pct"/>
            <w:tcBorders>
              <w:top w:val="single" w:sz="4" w:space="0" w:color="auto"/>
              <w:left w:val="nil"/>
              <w:bottom w:val="single" w:sz="4" w:space="0" w:color="auto"/>
              <w:right w:val="single" w:sz="4" w:space="0" w:color="auto"/>
            </w:tcBorders>
            <w:noWrap/>
            <w:vAlign w:val="center"/>
          </w:tcPr>
          <w:p w:rsidR="00006F43" w:rsidRPr="00E62EC5" w:rsidRDefault="00006F43" w:rsidP="003C794B">
            <w:pPr>
              <w:widowControl/>
              <w:ind w:firstLineChars="150" w:firstLine="270"/>
              <w:rPr>
                <w:rFonts w:ascii="宋体"/>
                <w:kern w:val="0"/>
                <w:sz w:val="18"/>
                <w:szCs w:val="18"/>
              </w:rPr>
            </w:pPr>
            <w:r w:rsidRPr="00E62EC5">
              <w:rPr>
                <w:rFonts w:ascii="宋体" w:hAnsi="宋体" w:cs="宋体" w:hint="eastAsia"/>
                <w:kern w:val="0"/>
                <w:sz w:val="18"/>
                <w:szCs w:val="18"/>
              </w:rPr>
              <w:t>其中：江阴市</w:t>
            </w:r>
          </w:p>
        </w:tc>
        <w:tc>
          <w:tcPr>
            <w:tcW w:w="332" w:type="pct"/>
            <w:tcBorders>
              <w:top w:val="single" w:sz="4" w:space="0" w:color="auto"/>
              <w:left w:val="nil"/>
              <w:bottom w:val="single" w:sz="4" w:space="0" w:color="auto"/>
              <w:right w:val="single" w:sz="4" w:space="0" w:color="auto"/>
            </w:tcBorders>
            <w:vAlign w:val="center"/>
          </w:tcPr>
          <w:p w:rsidR="00006F43" w:rsidRPr="00E62EC5" w:rsidRDefault="00006F43" w:rsidP="00923E84">
            <w:pPr>
              <w:jc w:val="center"/>
              <w:rPr>
                <w:rFonts w:ascii="宋体"/>
                <w:kern w:val="0"/>
                <w:sz w:val="18"/>
                <w:szCs w:val="18"/>
              </w:rPr>
            </w:pPr>
            <w:r w:rsidRPr="00E62EC5">
              <w:rPr>
                <w:rFonts w:ascii="宋体" w:hAnsi="宋体" w:cs="宋体"/>
                <w:kern w:val="0"/>
                <w:sz w:val="18"/>
                <w:szCs w:val="18"/>
              </w:rPr>
              <w:t>12</w:t>
            </w:r>
          </w:p>
        </w:tc>
        <w:tc>
          <w:tcPr>
            <w:tcW w:w="1372" w:type="pct"/>
            <w:tcBorders>
              <w:top w:val="single" w:sz="4" w:space="0" w:color="auto"/>
              <w:left w:val="nil"/>
              <w:bottom w:val="single" w:sz="4" w:space="0" w:color="auto"/>
              <w:right w:val="single" w:sz="4" w:space="0" w:color="auto"/>
            </w:tcBorders>
            <w:noWrap/>
            <w:vAlign w:val="center"/>
          </w:tcPr>
          <w:p w:rsidR="00006F43" w:rsidRPr="00E62EC5" w:rsidRDefault="00006F43" w:rsidP="00923E84">
            <w:pPr>
              <w:jc w:val="center"/>
              <w:rPr>
                <w:rFonts w:ascii="宋体"/>
                <w:kern w:val="0"/>
                <w:sz w:val="18"/>
                <w:szCs w:val="18"/>
              </w:rPr>
            </w:pPr>
          </w:p>
        </w:tc>
        <w:tc>
          <w:tcPr>
            <w:tcW w:w="1266" w:type="pct"/>
            <w:tcBorders>
              <w:top w:val="single" w:sz="4" w:space="0" w:color="auto"/>
              <w:left w:val="nil"/>
              <w:bottom w:val="single" w:sz="4" w:space="0" w:color="auto"/>
              <w:right w:val="nil"/>
            </w:tcBorders>
            <w:vAlign w:val="center"/>
          </w:tcPr>
          <w:p w:rsidR="00006F43" w:rsidRPr="00E62EC5" w:rsidRDefault="00006F43" w:rsidP="00923E84">
            <w:pPr>
              <w:jc w:val="center"/>
              <w:rPr>
                <w:rFonts w:ascii="宋体"/>
                <w:kern w:val="0"/>
                <w:sz w:val="18"/>
                <w:szCs w:val="18"/>
              </w:rPr>
            </w:pPr>
          </w:p>
        </w:tc>
      </w:tr>
      <w:tr w:rsidR="00006F43" w:rsidRPr="00E62EC5">
        <w:trPr>
          <w:trHeight w:val="425"/>
        </w:trPr>
        <w:tc>
          <w:tcPr>
            <w:tcW w:w="2030" w:type="pct"/>
            <w:tcBorders>
              <w:top w:val="nil"/>
              <w:left w:val="nil"/>
              <w:bottom w:val="single" w:sz="4" w:space="0" w:color="auto"/>
              <w:right w:val="single" w:sz="4" w:space="0" w:color="auto"/>
            </w:tcBorders>
            <w:noWrap/>
            <w:vAlign w:val="center"/>
          </w:tcPr>
          <w:p w:rsidR="00006F43" w:rsidRPr="00E62EC5" w:rsidRDefault="00006F43" w:rsidP="003C794B">
            <w:pPr>
              <w:widowControl/>
              <w:ind w:firstLineChars="450" w:firstLine="810"/>
              <w:rPr>
                <w:rFonts w:ascii="宋体"/>
                <w:kern w:val="0"/>
                <w:sz w:val="18"/>
                <w:szCs w:val="18"/>
              </w:rPr>
            </w:pPr>
            <w:r w:rsidRPr="00E62EC5">
              <w:rPr>
                <w:rFonts w:ascii="宋体" w:hAnsi="宋体" w:cs="宋体" w:hint="eastAsia"/>
                <w:kern w:val="0"/>
                <w:sz w:val="18"/>
                <w:szCs w:val="18"/>
              </w:rPr>
              <w:t>宜兴市</w:t>
            </w:r>
          </w:p>
        </w:tc>
        <w:tc>
          <w:tcPr>
            <w:tcW w:w="332" w:type="pct"/>
            <w:tcBorders>
              <w:top w:val="nil"/>
              <w:left w:val="nil"/>
              <w:bottom w:val="single" w:sz="4" w:space="0" w:color="auto"/>
              <w:right w:val="single" w:sz="4" w:space="0" w:color="auto"/>
            </w:tcBorders>
            <w:vAlign w:val="center"/>
          </w:tcPr>
          <w:p w:rsidR="00006F43" w:rsidRPr="00E62EC5" w:rsidRDefault="00006F43" w:rsidP="00923E84">
            <w:pPr>
              <w:widowControl/>
              <w:jc w:val="center"/>
              <w:rPr>
                <w:rFonts w:ascii="宋体" w:hAnsi="宋体" w:cs="宋体"/>
                <w:kern w:val="0"/>
                <w:sz w:val="18"/>
                <w:szCs w:val="18"/>
              </w:rPr>
            </w:pPr>
            <w:r w:rsidRPr="00E62EC5">
              <w:rPr>
                <w:rFonts w:ascii="宋体" w:hAnsi="宋体" w:cs="宋体"/>
                <w:kern w:val="0"/>
                <w:sz w:val="18"/>
                <w:szCs w:val="18"/>
              </w:rPr>
              <w:t>13</w:t>
            </w:r>
          </w:p>
        </w:tc>
        <w:tc>
          <w:tcPr>
            <w:tcW w:w="1372" w:type="pct"/>
            <w:tcBorders>
              <w:top w:val="nil"/>
              <w:left w:val="nil"/>
              <w:bottom w:val="single" w:sz="4" w:space="0" w:color="auto"/>
              <w:right w:val="single" w:sz="4" w:space="0" w:color="auto"/>
            </w:tcBorders>
            <w:noWrap/>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c>
          <w:tcPr>
            <w:tcW w:w="1266" w:type="pct"/>
            <w:tcBorders>
              <w:top w:val="nil"/>
              <w:left w:val="nil"/>
              <w:bottom w:val="single" w:sz="4" w:space="0" w:color="auto"/>
              <w:right w:val="nil"/>
            </w:tcBorders>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r>
      <w:tr w:rsidR="00006F43" w:rsidRPr="00E62EC5">
        <w:trPr>
          <w:trHeight w:val="425"/>
        </w:trPr>
        <w:tc>
          <w:tcPr>
            <w:tcW w:w="2030" w:type="pct"/>
            <w:tcBorders>
              <w:top w:val="nil"/>
              <w:left w:val="nil"/>
              <w:bottom w:val="single" w:sz="4" w:space="0" w:color="auto"/>
              <w:right w:val="single" w:sz="4" w:space="0" w:color="auto"/>
            </w:tcBorders>
            <w:noWrap/>
            <w:vAlign w:val="center"/>
          </w:tcPr>
          <w:p w:rsidR="00006F43" w:rsidRPr="00E62EC5" w:rsidRDefault="00EC5B96" w:rsidP="003C794B">
            <w:pPr>
              <w:widowControl/>
              <w:ind w:firstLineChars="450" w:firstLine="810"/>
              <w:rPr>
                <w:rFonts w:ascii="宋体"/>
                <w:kern w:val="0"/>
                <w:sz w:val="18"/>
                <w:szCs w:val="18"/>
              </w:rPr>
            </w:pPr>
            <w:r>
              <w:rPr>
                <w:rFonts w:ascii="宋体" w:hAnsi="宋体" w:cs="宋体" w:hint="eastAsia"/>
                <w:kern w:val="0"/>
                <w:sz w:val="18"/>
                <w:szCs w:val="18"/>
              </w:rPr>
              <w:t>梁</w:t>
            </w:r>
            <w:r>
              <w:rPr>
                <w:rFonts w:ascii="宋体" w:hAnsi="宋体" w:cs="宋体"/>
                <w:kern w:val="0"/>
                <w:sz w:val="18"/>
                <w:szCs w:val="18"/>
              </w:rPr>
              <w:t>溪</w:t>
            </w:r>
            <w:r w:rsidR="00006F43" w:rsidRPr="00E62EC5">
              <w:rPr>
                <w:rFonts w:ascii="宋体" w:hAnsi="宋体" w:cs="宋体" w:hint="eastAsia"/>
                <w:kern w:val="0"/>
                <w:sz w:val="18"/>
                <w:szCs w:val="18"/>
              </w:rPr>
              <w:t>区</w:t>
            </w:r>
          </w:p>
        </w:tc>
        <w:tc>
          <w:tcPr>
            <w:tcW w:w="332" w:type="pct"/>
            <w:tcBorders>
              <w:top w:val="nil"/>
              <w:left w:val="nil"/>
              <w:bottom w:val="single" w:sz="4" w:space="0" w:color="auto"/>
              <w:right w:val="single" w:sz="4" w:space="0" w:color="auto"/>
            </w:tcBorders>
            <w:vAlign w:val="center"/>
          </w:tcPr>
          <w:p w:rsidR="00006F43" w:rsidRPr="00E62EC5" w:rsidRDefault="00006F43" w:rsidP="00923E84">
            <w:pPr>
              <w:widowControl/>
              <w:jc w:val="center"/>
              <w:rPr>
                <w:rFonts w:ascii="宋体" w:hAnsi="宋体" w:cs="宋体"/>
                <w:kern w:val="0"/>
                <w:sz w:val="18"/>
                <w:szCs w:val="18"/>
              </w:rPr>
            </w:pPr>
            <w:r w:rsidRPr="00E62EC5">
              <w:rPr>
                <w:rFonts w:ascii="宋体" w:hAnsi="宋体" w:cs="宋体"/>
                <w:kern w:val="0"/>
                <w:sz w:val="18"/>
                <w:szCs w:val="18"/>
              </w:rPr>
              <w:t>16</w:t>
            </w:r>
          </w:p>
        </w:tc>
        <w:tc>
          <w:tcPr>
            <w:tcW w:w="1372" w:type="pct"/>
            <w:tcBorders>
              <w:top w:val="nil"/>
              <w:left w:val="nil"/>
              <w:bottom w:val="single" w:sz="4" w:space="0" w:color="auto"/>
              <w:right w:val="single" w:sz="4" w:space="0" w:color="auto"/>
            </w:tcBorders>
            <w:noWrap/>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c>
          <w:tcPr>
            <w:tcW w:w="1266" w:type="pct"/>
            <w:tcBorders>
              <w:top w:val="nil"/>
              <w:left w:val="nil"/>
              <w:bottom w:val="single" w:sz="4" w:space="0" w:color="auto"/>
              <w:right w:val="nil"/>
            </w:tcBorders>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r>
      <w:tr w:rsidR="00006F43" w:rsidRPr="00E62EC5">
        <w:trPr>
          <w:trHeight w:val="425"/>
        </w:trPr>
        <w:tc>
          <w:tcPr>
            <w:tcW w:w="2030" w:type="pct"/>
            <w:tcBorders>
              <w:top w:val="nil"/>
              <w:left w:val="nil"/>
              <w:bottom w:val="single" w:sz="4" w:space="0" w:color="auto"/>
              <w:right w:val="single" w:sz="4" w:space="0" w:color="auto"/>
            </w:tcBorders>
            <w:noWrap/>
            <w:vAlign w:val="center"/>
          </w:tcPr>
          <w:p w:rsidR="00006F43" w:rsidRPr="00E62EC5" w:rsidRDefault="00006F43" w:rsidP="003C794B">
            <w:pPr>
              <w:widowControl/>
              <w:ind w:firstLineChars="450" w:firstLine="810"/>
              <w:rPr>
                <w:rFonts w:ascii="宋体"/>
                <w:kern w:val="0"/>
                <w:sz w:val="18"/>
                <w:szCs w:val="18"/>
              </w:rPr>
            </w:pPr>
            <w:r w:rsidRPr="00E62EC5">
              <w:rPr>
                <w:rFonts w:ascii="宋体" w:hAnsi="宋体" w:cs="宋体" w:hint="eastAsia"/>
                <w:kern w:val="0"/>
                <w:sz w:val="18"/>
                <w:szCs w:val="18"/>
              </w:rPr>
              <w:t>锡山区</w:t>
            </w:r>
          </w:p>
        </w:tc>
        <w:tc>
          <w:tcPr>
            <w:tcW w:w="332" w:type="pct"/>
            <w:tcBorders>
              <w:top w:val="nil"/>
              <w:left w:val="nil"/>
              <w:bottom w:val="single" w:sz="4" w:space="0" w:color="auto"/>
              <w:right w:val="single" w:sz="4" w:space="0" w:color="auto"/>
            </w:tcBorders>
            <w:vAlign w:val="center"/>
          </w:tcPr>
          <w:p w:rsidR="00006F43" w:rsidRPr="00E62EC5" w:rsidRDefault="00006F43" w:rsidP="00923E84">
            <w:pPr>
              <w:widowControl/>
              <w:jc w:val="center"/>
              <w:rPr>
                <w:rFonts w:ascii="宋体" w:hAnsi="宋体" w:cs="宋体"/>
                <w:kern w:val="0"/>
                <w:sz w:val="18"/>
                <w:szCs w:val="18"/>
              </w:rPr>
            </w:pPr>
            <w:r w:rsidRPr="00E62EC5">
              <w:rPr>
                <w:rFonts w:ascii="宋体" w:hAnsi="宋体" w:cs="宋体"/>
                <w:kern w:val="0"/>
                <w:sz w:val="18"/>
                <w:szCs w:val="18"/>
              </w:rPr>
              <w:t>17</w:t>
            </w:r>
          </w:p>
        </w:tc>
        <w:tc>
          <w:tcPr>
            <w:tcW w:w="1372" w:type="pct"/>
            <w:tcBorders>
              <w:top w:val="nil"/>
              <w:left w:val="nil"/>
              <w:bottom w:val="single" w:sz="4" w:space="0" w:color="auto"/>
              <w:right w:val="single" w:sz="4" w:space="0" w:color="auto"/>
            </w:tcBorders>
            <w:noWrap/>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c>
          <w:tcPr>
            <w:tcW w:w="1266" w:type="pct"/>
            <w:tcBorders>
              <w:top w:val="nil"/>
              <w:left w:val="nil"/>
              <w:bottom w:val="single" w:sz="4" w:space="0" w:color="auto"/>
              <w:right w:val="nil"/>
            </w:tcBorders>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r>
      <w:tr w:rsidR="00006F43" w:rsidRPr="00E62EC5">
        <w:trPr>
          <w:trHeight w:val="425"/>
        </w:trPr>
        <w:tc>
          <w:tcPr>
            <w:tcW w:w="2030" w:type="pct"/>
            <w:tcBorders>
              <w:top w:val="nil"/>
              <w:left w:val="nil"/>
              <w:bottom w:val="single" w:sz="4" w:space="0" w:color="auto"/>
              <w:right w:val="single" w:sz="4" w:space="0" w:color="auto"/>
            </w:tcBorders>
            <w:noWrap/>
            <w:vAlign w:val="center"/>
          </w:tcPr>
          <w:p w:rsidR="00006F43" w:rsidRPr="00E62EC5" w:rsidRDefault="00006F43" w:rsidP="003C794B">
            <w:pPr>
              <w:widowControl/>
              <w:ind w:firstLineChars="450" w:firstLine="810"/>
              <w:rPr>
                <w:rFonts w:ascii="宋体"/>
                <w:kern w:val="0"/>
                <w:sz w:val="18"/>
                <w:szCs w:val="18"/>
              </w:rPr>
            </w:pPr>
            <w:r w:rsidRPr="00E62EC5">
              <w:rPr>
                <w:rFonts w:ascii="宋体" w:hAnsi="宋体" w:cs="宋体" w:hint="eastAsia"/>
                <w:kern w:val="0"/>
                <w:sz w:val="18"/>
                <w:szCs w:val="18"/>
              </w:rPr>
              <w:t>惠山区</w:t>
            </w:r>
          </w:p>
        </w:tc>
        <w:tc>
          <w:tcPr>
            <w:tcW w:w="332" w:type="pct"/>
            <w:tcBorders>
              <w:top w:val="nil"/>
              <w:left w:val="nil"/>
              <w:bottom w:val="single" w:sz="4" w:space="0" w:color="auto"/>
              <w:right w:val="single" w:sz="4" w:space="0" w:color="auto"/>
            </w:tcBorders>
            <w:vAlign w:val="center"/>
          </w:tcPr>
          <w:p w:rsidR="00006F43" w:rsidRPr="00E62EC5" w:rsidRDefault="00006F43" w:rsidP="00923E84">
            <w:pPr>
              <w:widowControl/>
              <w:jc w:val="center"/>
              <w:rPr>
                <w:rFonts w:ascii="宋体" w:hAnsi="宋体" w:cs="宋体"/>
                <w:kern w:val="0"/>
                <w:sz w:val="18"/>
                <w:szCs w:val="18"/>
              </w:rPr>
            </w:pPr>
            <w:r w:rsidRPr="00E62EC5">
              <w:rPr>
                <w:rFonts w:ascii="宋体" w:hAnsi="宋体" w:cs="宋体"/>
                <w:kern w:val="0"/>
                <w:sz w:val="18"/>
                <w:szCs w:val="18"/>
              </w:rPr>
              <w:t>18</w:t>
            </w:r>
          </w:p>
        </w:tc>
        <w:tc>
          <w:tcPr>
            <w:tcW w:w="1372" w:type="pct"/>
            <w:tcBorders>
              <w:top w:val="nil"/>
              <w:left w:val="nil"/>
              <w:bottom w:val="single" w:sz="4" w:space="0" w:color="auto"/>
              <w:right w:val="single" w:sz="4" w:space="0" w:color="auto"/>
            </w:tcBorders>
            <w:noWrap/>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c>
          <w:tcPr>
            <w:tcW w:w="1266" w:type="pct"/>
            <w:tcBorders>
              <w:top w:val="nil"/>
              <w:left w:val="nil"/>
              <w:bottom w:val="single" w:sz="4" w:space="0" w:color="auto"/>
              <w:right w:val="nil"/>
            </w:tcBorders>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r>
      <w:tr w:rsidR="00006F43" w:rsidRPr="00E62EC5">
        <w:trPr>
          <w:trHeight w:val="425"/>
        </w:trPr>
        <w:tc>
          <w:tcPr>
            <w:tcW w:w="2030" w:type="pct"/>
            <w:tcBorders>
              <w:top w:val="nil"/>
              <w:left w:val="nil"/>
              <w:bottom w:val="single" w:sz="4" w:space="0" w:color="auto"/>
              <w:right w:val="single" w:sz="4" w:space="0" w:color="auto"/>
            </w:tcBorders>
            <w:noWrap/>
            <w:vAlign w:val="center"/>
          </w:tcPr>
          <w:p w:rsidR="00006F43" w:rsidRPr="00E62EC5" w:rsidRDefault="00006F43" w:rsidP="00923E84">
            <w:pPr>
              <w:widowControl/>
              <w:rPr>
                <w:rFonts w:ascii="宋体"/>
                <w:kern w:val="0"/>
                <w:sz w:val="18"/>
                <w:szCs w:val="18"/>
              </w:rPr>
            </w:pPr>
            <w:r w:rsidRPr="00E62EC5">
              <w:rPr>
                <w:rFonts w:ascii="宋体" w:hAnsi="宋体" w:cs="宋体"/>
                <w:kern w:val="0"/>
                <w:sz w:val="18"/>
                <w:szCs w:val="18"/>
              </w:rPr>
              <w:t xml:space="preserve">         </w:t>
            </w:r>
            <w:r w:rsidRPr="00E62EC5">
              <w:rPr>
                <w:rFonts w:ascii="宋体" w:hAnsi="宋体" w:cs="宋体" w:hint="eastAsia"/>
                <w:kern w:val="0"/>
                <w:sz w:val="18"/>
                <w:szCs w:val="18"/>
              </w:rPr>
              <w:t>滨湖区</w:t>
            </w:r>
          </w:p>
        </w:tc>
        <w:tc>
          <w:tcPr>
            <w:tcW w:w="332" w:type="pct"/>
            <w:tcBorders>
              <w:top w:val="nil"/>
              <w:left w:val="nil"/>
              <w:bottom w:val="single" w:sz="4" w:space="0" w:color="auto"/>
              <w:right w:val="single" w:sz="4" w:space="0" w:color="auto"/>
            </w:tcBorders>
            <w:vAlign w:val="center"/>
          </w:tcPr>
          <w:p w:rsidR="00006F43" w:rsidRPr="00E62EC5" w:rsidRDefault="00006F43" w:rsidP="00923E84">
            <w:pPr>
              <w:widowControl/>
              <w:jc w:val="center"/>
              <w:rPr>
                <w:rFonts w:ascii="宋体" w:hAnsi="宋体" w:cs="宋体"/>
                <w:kern w:val="0"/>
                <w:sz w:val="18"/>
                <w:szCs w:val="18"/>
              </w:rPr>
            </w:pPr>
            <w:r w:rsidRPr="00E62EC5">
              <w:rPr>
                <w:rFonts w:ascii="宋体" w:hAnsi="宋体" w:cs="宋体"/>
                <w:kern w:val="0"/>
                <w:sz w:val="18"/>
                <w:szCs w:val="18"/>
              </w:rPr>
              <w:t>19</w:t>
            </w:r>
          </w:p>
        </w:tc>
        <w:tc>
          <w:tcPr>
            <w:tcW w:w="1372" w:type="pct"/>
            <w:tcBorders>
              <w:top w:val="nil"/>
              <w:left w:val="nil"/>
              <w:bottom w:val="single" w:sz="4" w:space="0" w:color="auto"/>
              <w:right w:val="single" w:sz="4" w:space="0" w:color="auto"/>
            </w:tcBorders>
            <w:noWrap/>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c>
          <w:tcPr>
            <w:tcW w:w="1266" w:type="pct"/>
            <w:tcBorders>
              <w:top w:val="nil"/>
              <w:left w:val="nil"/>
              <w:bottom w:val="single" w:sz="4" w:space="0" w:color="auto"/>
              <w:right w:val="nil"/>
            </w:tcBorders>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r>
      <w:tr w:rsidR="00006F43" w:rsidRPr="00E62EC5">
        <w:trPr>
          <w:trHeight w:val="425"/>
        </w:trPr>
        <w:tc>
          <w:tcPr>
            <w:tcW w:w="2030" w:type="pct"/>
            <w:tcBorders>
              <w:top w:val="nil"/>
              <w:left w:val="nil"/>
              <w:bottom w:val="single" w:sz="4" w:space="0" w:color="auto"/>
              <w:right w:val="single" w:sz="4" w:space="0" w:color="auto"/>
            </w:tcBorders>
            <w:noWrap/>
            <w:vAlign w:val="center"/>
          </w:tcPr>
          <w:p w:rsidR="00006F43" w:rsidRPr="00E62EC5" w:rsidRDefault="00006F43" w:rsidP="00923E84">
            <w:pPr>
              <w:widowControl/>
              <w:rPr>
                <w:rFonts w:ascii="宋体"/>
                <w:kern w:val="0"/>
                <w:sz w:val="18"/>
                <w:szCs w:val="18"/>
              </w:rPr>
            </w:pPr>
            <w:r w:rsidRPr="00E62EC5">
              <w:rPr>
                <w:rFonts w:ascii="宋体" w:hAnsi="宋体" w:cs="宋体"/>
                <w:kern w:val="0"/>
                <w:sz w:val="18"/>
                <w:szCs w:val="18"/>
              </w:rPr>
              <w:t xml:space="preserve">         </w:t>
            </w:r>
            <w:r w:rsidRPr="00E62EC5">
              <w:rPr>
                <w:rFonts w:ascii="宋体" w:hAnsi="宋体" w:cs="宋体" w:hint="eastAsia"/>
                <w:kern w:val="0"/>
                <w:sz w:val="18"/>
                <w:szCs w:val="18"/>
              </w:rPr>
              <w:t>新</w:t>
            </w:r>
            <w:r w:rsidR="00EC5B96">
              <w:rPr>
                <w:rFonts w:ascii="宋体" w:hAnsi="宋体" w:cs="宋体" w:hint="eastAsia"/>
                <w:kern w:val="0"/>
                <w:sz w:val="18"/>
                <w:szCs w:val="18"/>
              </w:rPr>
              <w:t>吴</w:t>
            </w:r>
            <w:r w:rsidRPr="00E62EC5">
              <w:rPr>
                <w:rFonts w:ascii="宋体" w:hAnsi="宋体" w:cs="宋体" w:hint="eastAsia"/>
                <w:kern w:val="0"/>
                <w:sz w:val="18"/>
                <w:szCs w:val="18"/>
              </w:rPr>
              <w:t>区</w:t>
            </w:r>
          </w:p>
        </w:tc>
        <w:tc>
          <w:tcPr>
            <w:tcW w:w="332" w:type="pct"/>
            <w:tcBorders>
              <w:top w:val="nil"/>
              <w:left w:val="nil"/>
              <w:bottom w:val="single" w:sz="4" w:space="0" w:color="auto"/>
              <w:right w:val="single" w:sz="4" w:space="0" w:color="auto"/>
            </w:tcBorders>
            <w:vAlign w:val="center"/>
          </w:tcPr>
          <w:p w:rsidR="00006F43" w:rsidRPr="00E62EC5" w:rsidRDefault="00006F43" w:rsidP="00923E84">
            <w:pPr>
              <w:widowControl/>
              <w:jc w:val="center"/>
              <w:rPr>
                <w:rFonts w:ascii="宋体" w:hAnsi="宋体" w:cs="宋体"/>
                <w:kern w:val="0"/>
                <w:sz w:val="18"/>
                <w:szCs w:val="18"/>
              </w:rPr>
            </w:pPr>
            <w:r w:rsidRPr="00E62EC5">
              <w:rPr>
                <w:rFonts w:ascii="宋体" w:hAnsi="宋体" w:cs="宋体"/>
                <w:kern w:val="0"/>
                <w:sz w:val="18"/>
                <w:szCs w:val="18"/>
              </w:rPr>
              <w:t xml:space="preserve">20 </w:t>
            </w:r>
          </w:p>
        </w:tc>
        <w:tc>
          <w:tcPr>
            <w:tcW w:w="1372" w:type="pct"/>
            <w:tcBorders>
              <w:top w:val="nil"/>
              <w:left w:val="nil"/>
              <w:bottom w:val="single" w:sz="4" w:space="0" w:color="auto"/>
              <w:right w:val="single" w:sz="4" w:space="0" w:color="auto"/>
            </w:tcBorders>
            <w:noWrap/>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c>
          <w:tcPr>
            <w:tcW w:w="1266" w:type="pct"/>
            <w:tcBorders>
              <w:top w:val="nil"/>
              <w:left w:val="nil"/>
              <w:bottom w:val="single" w:sz="4" w:space="0" w:color="auto"/>
              <w:right w:val="nil"/>
            </w:tcBorders>
            <w:vAlign w:val="center"/>
          </w:tcPr>
          <w:p w:rsidR="00006F43" w:rsidRPr="00E62EC5" w:rsidRDefault="00006F43" w:rsidP="00923E84">
            <w:pPr>
              <w:widowControl/>
              <w:jc w:val="center"/>
              <w:rPr>
                <w:rFonts w:ascii="宋体"/>
                <w:kern w:val="0"/>
                <w:sz w:val="18"/>
                <w:szCs w:val="18"/>
              </w:rPr>
            </w:pPr>
            <w:r w:rsidRPr="00E62EC5">
              <w:rPr>
                <w:rFonts w:ascii="宋体" w:hAnsi="宋体" w:cs="宋体" w:hint="eastAsia"/>
                <w:kern w:val="0"/>
                <w:sz w:val="18"/>
                <w:szCs w:val="18"/>
              </w:rPr>
              <w:t xml:space="preserve">　</w:t>
            </w:r>
          </w:p>
        </w:tc>
      </w:tr>
    </w:tbl>
    <w:p w:rsidR="00006F43" w:rsidRPr="00E62EC5" w:rsidRDefault="00006F43" w:rsidP="001071DD">
      <w:pPr>
        <w:adjustRightInd w:val="0"/>
        <w:snapToGrid w:val="0"/>
        <w:ind w:right="-964"/>
        <w:rPr>
          <w:rFonts w:ascii="宋体"/>
          <w:sz w:val="18"/>
          <w:szCs w:val="18"/>
        </w:rPr>
      </w:pPr>
      <w:r w:rsidRPr="00E62EC5">
        <w:rPr>
          <w:rFonts w:ascii="宋体" w:hAnsi="宋体" w:cs="宋体" w:hint="eastAsia"/>
          <w:sz w:val="18"/>
          <w:szCs w:val="18"/>
        </w:rPr>
        <w:t>单位负责人：</w:t>
      </w:r>
      <w:r w:rsidRPr="00E62EC5">
        <w:rPr>
          <w:rFonts w:ascii="宋体" w:hAnsi="宋体" w:cs="宋体"/>
          <w:sz w:val="18"/>
          <w:szCs w:val="18"/>
        </w:rPr>
        <w:t xml:space="preserve">         </w:t>
      </w:r>
      <w:r w:rsidRPr="00E62EC5">
        <w:rPr>
          <w:rFonts w:ascii="宋体" w:hAnsi="宋体" w:cs="宋体" w:hint="eastAsia"/>
          <w:sz w:val="18"/>
          <w:szCs w:val="18"/>
        </w:rPr>
        <w:t>统计负责人：</w:t>
      </w:r>
      <w:r w:rsidRPr="00E62EC5">
        <w:rPr>
          <w:rFonts w:ascii="宋体" w:hAnsi="宋体" w:cs="宋体"/>
          <w:sz w:val="18"/>
          <w:szCs w:val="18"/>
        </w:rPr>
        <w:t xml:space="preserve">         </w:t>
      </w:r>
      <w:r w:rsidRPr="00E62EC5">
        <w:rPr>
          <w:rFonts w:ascii="宋体" w:hAnsi="宋体" w:cs="宋体" w:hint="eastAsia"/>
          <w:sz w:val="18"/>
          <w:szCs w:val="18"/>
        </w:rPr>
        <w:t>填表人：</w:t>
      </w:r>
      <w:r w:rsidRPr="00E62EC5">
        <w:rPr>
          <w:rFonts w:ascii="宋体" w:hAnsi="宋体" w:cs="宋体"/>
          <w:sz w:val="18"/>
          <w:szCs w:val="18"/>
        </w:rPr>
        <w:t xml:space="preserve">           </w:t>
      </w:r>
      <w:r w:rsidRPr="00E62EC5">
        <w:rPr>
          <w:rFonts w:ascii="宋体" w:hAnsi="宋体" w:cs="宋体" w:hint="eastAsia"/>
          <w:sz w:val="18"/>
          <w:szCs w:val="18"/>
        </w:rPr>
        <w:t>联系电话：</w:t>
      </w:r>
      <w:r w:rsidRPr="00E62EC5">
        <w:rPr>
          <w:rFonts w:ascii="宋体" w:hAnsi="宋体" w:cs="宋体"/>
          <w:sz w:val="18"/>
          <w:szCs w:val="18"/>
        </w:rPr>
        <w:t xml:space="preserve">           </w:t>
      </w:r>
      <w:r w:rsidRPr="00E62EC5">
        <w:rPr>
          <w:rFonts w:ascii="宋体" w:hAnsi="宋体" w:cs="宋体" w:hint="eastAsia"/>
          <w:sz w:val="18"/>
          <w:szCs w:val="18"/>
        </w:rPr>
        <w:t>报出日期：</w:t>
      </w:r>
      <w:r w:rsidRPr="00E62EC5">
        <w:rPr>
          <w:rFonts w:ascii="宋体" w:hAnsi="宋体" w:cs="宋体"/>
          <w:sz w:val="18"/>
          <w:szCs w:val="18"/>
        </w:rPr>
        <w:t xml:space="preserve">20   </w:t>
      </w:r>
      <w:r w:rsidRPr="00E62EC5">
        <w:rPr>
          <w:rFonts w:ascii="宋体" w:hAnsi="宋体" w:cs="宋体" w:hint="eastAsia"/>
          <w:sz w:val="18"/>
          <w:szCs w:val="18"/>
        </w:rPr>
        <w:t>年</w:t>
      </w:r>
      <w:r w:rsidRPr="00E62EC5">
        <w:rPr>
          <w:rFonts w:ascii="宋体" w:hAnsi="宋体" w:cs="宋体"/>
          <w:sz w:val="18"/>
          <w:szCs w:val="18"/>
        </w:rPr>
        <w:t xml:space="preserve">  </w:t>
      </w:r>
      <w:r w:rsidRPr="00E62EC5">
        <w:rPr>
          <w:rFonts w:ascii="宋体" w:hAnsi="宋体" w:cs="宋体" w:hint="eastAsia"/>
          <w:sz w:val="18"/>
          <w:szCs w:val="18"/>
        </w:rPr>
        <w:t>月</w:t>
      </w:r>
      <w:r w:rsidRPr="00E62EC5">
        <w:rPr>
          <w:rFonts w:ascii="宋体" w:hAnsi="宋体" w:cs="宋体"/>
          <w:sz w:val="18"/>
          <w:szCs w:val="18"/>
        </w:rPr>
        <w:t xml:space="preserve">  </w:t>
      </w:r>
      <w:r w:rsidRPr="00E62EC5">
        <w:rPr>
          <w:rFonts w:ascii="宋体" w:hAnsi="宋体" w:cs="宋体" w:hint="eastAsia"/>
          <w:sz w:val="18"/>
          <w:szCs w:val="18"/>
        </w:rPr>
        <w:t>日</w:t>
      </w:r>
    </w:p>
    <w:p w:rsidR="00006F43" w:rsidRPr="00E62EC5" w:rsidRDefault="00006F43" w:rsidP="003C794B">
      <w:pPr>
        <w:adjustRightInd w:val="0"/>
        <w:snapToGrid w:val="0"/>
        <w:spacing w:line="200" w:lineRule="exact"/>
        <w:ind w:leftChars="-21" w:left="1396" w:hangingChars="800" w:hanging="1440"/>
        <w:jc w:val="left"/>
        <w:rPr>
          <w:rFonts w:ascii="宋体"/>
          <w:sz w:val="18"/>
          <w:szCs w:val="18"/>
        </w:rPr>
      </w:pPr>
    </w:p>
    <w:p w:rsidR="00006F43" w:rsidRPr="00E62EC5" w:rsidRDefault="00006F43" w:rsidP="003C794B">
      <w:pPr>
        <w:adjustRightInd w:val="0"/>
        <w:snapToGrid w:val="0"/>
        <w:spacing w:line="200" w:lineRule="exact"/>
        <w:ind w:leftChars="-21" w:left="1396" w:hangingChars="800" w:hanging="1440"/>
        <w:jc w:val="left"/>
        <w:rPr>
          <w:rFonts w:ascii="宋体" w:hAnsi="宋体" w:cs="宋体"/>
          <w:sz w:val="18"/>
          <w:szCs w:val="18"/>
        </w:rPr>
      </w:pPr>
      <w:r w:rsidRPr="00E62EC5">
        <w:rPr>
          <w:rFonts w:ascii="宋体" w:hAnsi="宋体" w:cs="宋体" w:hint="eastAsia"/>
          <w:sz w:val="18"/>
          <w:szCs w:val="18"/>
        </w:rPr>
        <w:t>说明：</w:t>
      </w:r>
      <w:r w:rsidRPr="00E62EC5">
        <w:rPr>
          <w:rFonts w:ascii="宋体" w:hAnsi="宋体" w:cs="宋体"/>
          <w:sz w:val="18"/>
          <w:szCs w:val="18"/>
        </w:rPr>
        <w:t>1</w:t>
      </w:r>
      <w:r w:rsidRPr="00E62EC5">
        <w:rPr>
          <w:rFonts w:ascii="宋体" w:hAnsi="宋体" w:cs="宋体" w:hint="eastAsia"/>
          <w:sz w:val="18"/>
          <w:szCs w:val="18"/>
        </w:rPr>
        <w:t>、填报范围：全市银行业法人单位和视同法人单位。</w:t>
      </w:r>
      <w:r w:rsidRPr="00E62EC5">
        <w:rPr>
          <w:rFonts w:ascii="宋体" w:hAnsi="宋体" w:cs="宋体"/>
          <w:sz w:val="18"/>
          <w:szCs w:val="18"/>
        </w:rPr>
        <w:t xml:space="preserve">  </w:t>
      </w:r>
    </w:p>
    <w:p w:rsidR="00006F43" w:rsidRPr="00E62EC5" w:rsidRDefault="00006F43" w:rsidP="003C794B">
      <w:pPr>
        <w:adjustRightInd w:val="0"/>
        <w:snapToGrid w:val="0"/>
        <w:spacing w:line="200" w:lineRule="exact"/>
        <w:ind w:leftChars="-21" w:left="1396" w:hangingChars="800" w:hanging="1440"/>
        <w:jc w:val="left"/>
        <w:rPr>
          <w:rFonts w:ascii="宋体"/>
          <w:sz w:val="18"/>
          <w:szCs w:val="18"/>
        </w:rPr>
      </w:pPr>
      <w:r w:rsidRPr="00E62EC5">
        <w:rPr>
          <w:rFonts w:ascii="宋体" w:hAnsi="宋体" w:cs="宋体"/>
          <w:sz w:val="18"/>
          <w:szCs w:val="18"/>
        </w:rPr>
        <w:t xml:space="preserve">      2</w:t>
      </w:r>
      <w:r w:rsidRPr="00E62EC5">
        <w:rPr>
          <w:rFonts w:ascii="宋体" w:hAnsi="宋体" w:cs="宋体" w:hint="eastAsia"/>
          <w:sz w:val="18"/>
          <w:szCs w:val="18"/>
        </w:rPr>
        <w:t>、报送时间：季后</w:t>
      </w:r>
      <w:r w:rsidRPr="00E62EC5">
        <w:rPr>
          <w:rFonts w:ascii="宋体" w:hAnsi="宋体" w:cs="宋体"/>
          <w:sz w:val="18"/>
          <w:szCs w:val="18"/>
        </w:rPr>
        <w:t>10</w:t>
      </w:r>
      <w:r w:rsidRPr="00E62EC5">
        <w:rPr>
          <w:rFonts w:ascii="宋体" w:hAnsi="宋体" w:cs="宋体" w:hint="eastAsia"/>
          <w:sz w:val="18"/>
          <w:szCs w:val="18"/>
        </w:rPr>
        <w:t>日</w:t>
      </w:r>
      <w:r w:rsidRPr="00E62EC5">
        <w:rPr>
          <w:rFonts w:ascii="宋体" w:hAnsi="宋体" w:cs="宋体"/>
          <w:sz w:val="18"/>
          <w:szCs w:val="18"/>
        </w:rPr>
        <w:t>24</w:t>
      </w:r>
      <w:r w:rsidRPr="00E62EC5">
        <w:rPr>
          <w:rFonts w:ascii="宋体" w:hAnsi="宋体" w:cs="宋体" w:hint="eastAsia"/>
          <w:sz w:val="18"/>
          <w:szCs w:val="18"/>
        </w:rPr>
        <w:t>时前网上填报。</w:t>
      </w:r>
    </w:p>
    <w:p w:rsidR="00006F43" w:rsidRPr="00E62EC5" w:rsidRDefault="00006F43" w:rsidP="004D4736">
      <w:pPr>
        <w:adjustRightInd w:val="0"/>
        <w:snapToGrid w:val="0"/>
        <w:spacing w:line="400" w:lineRule="exact"/>
        <w:rPr>
          <w:rFonts w:ascii="宋体"/>
          <w:b/>
          <w:bCs/>
          <w:sz w:val="28"/>
          <w:szCs w:val="28"/>
        </w:rPr>
      </w:pPr>
    </w:p>
    <w:p w:rsidR="00006F43" w:rsidRDefault="00006F43" w:rsidP="004D4736">
      <w:pPr>
        <w:adjustRightInd w:val="0"/>
        <w:snapToGrid w:val="0"/>
        <w:spacing w:line="400" w:lineRule="exact"/>
        <w:jc w:val="center"/>
        <w:rPr>
          <w:rFonts w:eastAsia="Times New Roman"/>
          <w:b/>
          <w:bCs/>
          <w:sz w:val="28"/>
          <w:szCs w:val="28"/>
        </w:rPr>
      </w:pPr>
    </w:p>
    <w:p w:rsidR="00006F43" w:rsidRDefault="00006F43" w:rsidP="004D4736">
      <w:pPr>
        <w:adjustRightInd w:val="0"/>
        <w:snapToGrid w:val="0"/>
        <w:spacing w:line="400" w:lineRule="exact"/>
        <w:jc w:val="center"/>
        <w:rPr>
          <w:rFonts w:eastAsia="Times New Roman"/>
          <w:b/>
          <w:bCs/>
          <w:sz w:val="28"/>
          <w:szCs w:val="28"/>
        </w:rPr>
      </w:pPr>
    </w:p>
    <w:p w:rsidR="00006F43" w:rsidRPr="00E62EC5" w:rsidRDefault="00006F43" w:rsidP="004D4736">
      <w:pPr>
        <w:adjustRightInd w:val="0"/>
        <w:snapToGrid w:val="0"/>
        <w:spacing w:line="400" w:lineRule="exact"/>
        <w:jc w:val="center"/>
        <w:rPr>
          <w:rFonts w:ascii="宋体"/>
          <w:b/>
          <w:bCs/>
          <w:sz w:val="30"/>
          <w:szCs w:val="30"/>
        </w:rPr>
      </w:pPr>
      <w:r w:rsidRPr="00E62EC5">
        <w:rPr>
          <w:rFonts w:ascii="宋体" w:hAnsi="宋体" w:cs="宋体" w:hint="eastAsia"/>
          <w:b/>
          <w:bCs/>
          <w:sz w:val="30"/>
          <w:szCs w:val="30"/>
        </w:rPr>
        <w:t>保险业财务状况</w:t>
      </w:r>
    </w:p>
    <w:tbl>
      <w:tblPr>
        <w:tblW w:w="9669" w:type="dxa"/>
        <w:tblInd w:w="-106" w:type="dxa"/>
        <w:tblLook w:val="00A0" w:firstRow="1" w:lastRow="0" w:firstColumn="1" w:lastColumn="0" w:noHBand="0" w:noVBand="0"/>
      </w:tblPr>
      <w:tblGrid>
        <w:gridCol w:w="3386"/>
        <w:gridCol w:w="2797"/>
        <w:gridCol w:w="525"/>
        <w:gridCol w:w="2961"/>
      </w:tblGrid>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jc w:val="left"/>
              <w:rPr>
                <w:rFonts w:ascii="宋体"/>
                <w:kern w:val="0"/>
                <w:sz w:val="20"/>
                <w:szCs w:val="20"/>
              </w:rPr>
            </w:pPr>
          </w:p>
        </w:tc>
        <w:tc>
          <w:tcPr>
            <w:tcW w:w="2797" w:type="dxa"/>
            <w:tcBorders>
              <w:top w:val="nil"/>
              <w:left w:val="nil"/>
              <w:bottom w:val="nil"/>
              <w:right w:val="nil"/>
            </w:tcBorders>
            <w:noWrap/>
            <w:vAlign w:val="center"/>
          </w:tcPr>
          <w:p w:rsidR="00006F43" w:rsidRPr="0021157D" w:rsidRDefault="00006F43" w:rsidP="00F533EE">
            <w:pPr>
              <w:widowControl/>
              <w:jc w:val="left"/>
              <w:rPr>
                <w:rFonts w:eastAsia="Times New Roman"/>
                <w:kern w:val="0"/>
                <w:sz w:val="20"/>
                <w:szCs w:val="20"/>
              </w:rPr>
            </w:pPr>
          </w:p>
        </w:tc>
        <w:tc>
          <w:tcPr>
            <w:tcW w:w="3486" w:type="dxa"/>
            <w:gridSpan w:val="2"/>
            <w:tcBorders>
              <w:top w:val="nil"/>
              <w:left w:val="nil"/>
              <w:bottom w:val="nil"/>
              <w:right w:val="nil"/>
            </w:tcBorders>
            <w:noWrap/>
            <w:vAlign w:val="center"/>
          </w:tcPr>
          <w:p w:rsidR="00006F43" w:rsidRPr="0021157D" w:rsidRDefault="00006F43" w:rsidP="003C794B">
            <w:pPr>
              <w:widowControl/>
              <w:ind w:firstLineChars="300" w:firstLine="540"/>
              <w:rPr>
                <w:rFonts w:ascii="宋体"/>
                <w:color w:val="000000"/>
                <w:kern w:val="0"/>
                <w:sz w:val="18"/>
                <w:szCs w:val="18"/>
              </w:rPr>
            </w:pPr>
            <w:r w:rsidRPr="0021157D">
              <w:rPr>
                <w:rFonts w:ascii="宋体" w:hAnsi="宋体" w:cs="宋体" w:hint="eastAsia"/>
                <w:color w:val="000000"/>
                <w:kern w:val="0"/>
                <w:sz w:val="18"/>
                <w:szCs w:val="18"/>
              </w:rPr>
              <w:t>表</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号：</w:t>
            </w:r>
            <w:r>
              <w:rPr>
                <w:rFonts w:ascii="宋体" w:hAnsi="宋体" w:cs="宋体"/>
                <w:color w:val="000000"/>
                <w:kern w:val="0"/>
                <w:sz w:val="18"/>
                <w:szCs w:val="18"/>
              </w:rPr>
              <w:t xml:space="preserve">X  Q  2  0  2  </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表</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p>
        </w:tc>
        <w:tc>
          <w:tcPr>
            <w:tcW w:w="3322" w:type="dxa"/>
            <w:gridSpan w:val="2"/>
            <w:tcBorders>
              <w:top w:val="nil"/>
              <w:left w:val="nil"/>
              <w:bottom w:val="nil"/>
              <w:right w:val="nil"/>
            </w:tcBorders>
            <w:noWrap/>
            <w:vAlign w:val="center"/>
          </w:tcPr>
          <w:p w:rsidR="00006F43" w:rsidRPr="0021157D" w:rsidRDefault="00006F43" w:rsidP="00F533EE">
            <w:pPr>
              <w:widowControl/>
              <w:jc w:val="left"/>
              <w:rPr>
                <w:rFonts w:eastAsia="Times New Roman"/>
                <w:kern w:val="0"/>
                <w:sz w:val="20"/>
                <w:szCs w:val="20"/>
              </w:rPr>
            </w:pPr>
          </w:p>
        </w:tc>
        <w:tc>
          <w:tcPr>
            <w:tcW w:w="2961"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制定机关：无</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锡</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市</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统</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计</w:t>
            </w:r>
            <w:r>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局</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Pr>
                <w:rFonts w:ascii="宋体" w:hAnsi="宋体" w:cs="宋体"/>
                <w:color w:val="000000"/>
                <w:kern w:val="0"/>
                <w:sz w:val="18"/>
                <w:szCs w:val="18"/>
              </w:rPr>
              <w:t xml:space="preserve">                                                     </w:t>
            </w:r>
          </w:p>
        </w:tc>
        <w:tc>
          <w:tcPr>
            <w:tcW w:w="3322" w:type="dxa"/>
            <w:gridSpan w:val="2"/>
            <w:tcBorders>
              <w:top w:val="nil"/>
              <w:left w:val="nil"/>
              <w:bottom w:val="nil"/>
              <w:right w:val="nil"/>
            </w:tcBorders>
            <w:noWrap/>
            <w:vAlign w:val="center"/>
          </w:tcPr>
          <w:p w:rsidR="00006F43" w:rsidRPr="0021157D" w:rsidRDefault="00006F43" w:rsidP="00F533EE">
            <w:pPr>
              <w:widowControl/>
              <w:jc w:val="left"/>
              <w:rPr>
                <w:rFonts w:eastAsia="Times New Roman"/>
                <w:kern w:val="0"/>
                <w:sz w:val="20"/>
                <w:szCs w:val="20"/>
              </w:rPr>
            </w:pPr>
          </w:p>
        </w:tc>
        <w:tc>
          <w:tcPr>
            <w:tcW w:w="2961"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Pr>
                <w:rFonts w:ascii="宋体" w:hAnsi="宋体" w:cs="宋体" w:hint="eastAsia"/>
                <w:color w:val="000000"/>
                <w:kern w:val="0"/>
                <w:sz w:val="18"/>
                <w:szCs w:val="18"/>
              </w:rPr>
              <w:t>文</w:t>
            </w:r>
            <w:r>
              <w:rPr>
                <w:rFonts w:ascii="宋体" w:hAnsi="宋体" w:cs="宋体"/>
                <w:color w:val="000000"/>
                <w:kern w:val="0"/>
                <w:sz w:val="18"/>
                <w:szCs w:val="18"/>
              </w:rPr>
              <w:t xml:space="preserve">    </w:t>
            </w:r>
            <w:r>
              <w:rPr>
                <w:rFonts w:ascii="宋体" w:hAnsi="宋体" w:cs="宋体" w:hint="eastAsia"/>
                <w:color w:val="000000"/>
                <w:kern w:val="0"/>
                <w:sz w:val="18"/>
                <w:szCs w:val="18"/>
              </w:rPr>
              <w:t>号：锡统（</w:t>
            </w:r>
            <w:r w:rsidR="003B1A27">
              <w:rPr>
                <w:rFonts w:ascii="宋体" w:hAnsi="宋体" w:cs="宋体"/>
                <w:color w:val="000000"/>
                <w:kern w:val="0"/>
                <w:sz w:val="18"/>
                <w:szCs w:val="18"/>
              </w:rPr>
              <w:t>2016</w:t>
            </w:r>
            <w:r>
              <w:rPr>
                <w:rFonts w:ascii="宋体" w:hAnsi="宋体" w:cs="宋体" w:hint="eastAsia"/>
                <w:color w:val="000000"/>
                <w:kern w:val="0"/>
                <w:sz w:val="18"/>
                <w:szCs w:val="18"/>
              </w:rPr>
              <w:t>）</w:t>
            </w:r>
            <w:r w:rsidR="00EC5B96">
              <w:rPr>
                <w:rFonts w:ascii="宋体" w:hAnsi="宋体" w:cs="宋体"/>
                <w:color w:val="000000"/>
                <w:kern w:val="0"/>
                <w:sz w:val="18"/>
                <w:szCs w:val="18"/>
              </w:rPr>
              <w:t xml:space="preserve"> 97</w:t>
            </w:r>
            <w:r w:rsidR="003B1A27">
              <w:rPr>
                <w:rFonts w:ascii="宋体" w:hAnsi="宋体" w:cs="宋体"/>
                <w:color w:val="000000"/>
                <w:kern w:val="0"/>
                <w:sz w:val="18"/>
                <w:szCs w:val="18"/>
              </w:rPr>
              <w:t xml:space="preserve"> </w:t>
            </w:r>
            <w:r>
              <w:rPr>
                <w:rFonts w:ascii="宋体" w:hAnsi="宋体" w:cs="宋体" w:hint="eastAsia"/>
                <w:color w:val="000000"/>
                <w:kern w:val="0"/>
                <w:sz w:val="18"/>
                <w:szCs w:val="18"/>
              </w:rPr>
              <w:t>号</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p>
        </w:tc>
        <w:tc>
          <w:tcPr>
            <w:tcW w:w="3322" w:type="dxa"/>
            <w:gridSpan w:val="2"/>
            <w:tcBorders>
              <w:top w:val="nil"/>
              <w:left w:val="nil"/>
              <w:bottom w:val="nil"/>
              <w:right w:val="nil"/>
            </w:tcBorders>
            <w:noWrap/>
            <w:vAlign w:val="center"/>
          </w:tcPr>
          <w:p w:rsidR="00006F43" w:rsidRPr="0021157D" w:rsidRDefault="00006F43" w:rsidP="00F533EE">
            <w:pPr>
              <w:widowControl/>
              <w:jc w:val="left"/>
              <w:rPr>
                <w:rFonts w:eastAsia="Times New Roman"/>
                <w:kern w:val="0"/>
                <w:sz w:val="20"/>
                <w:szCs w:val="20"/>
              </w:rPr>
            </w:pPr>
          </w:p>
        </w:tc>
        <w:tc>
          <w:tcPr>
            <w:tcW w:w="2961"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批准文号：苏统</w:t>
            </w:r>
            <w:r w:rsidR="00EC5B96">
              <w:rPr>
                <w:rFonts w:ascii="宋体" w:hAnsi="宋体" w:cs="宋体" w:hint="eastAsia"/>
                <w:color w:val="000000"/>
                <w:kern w:val="0"/>
                <w:sz w:val="18"/>
                <w:szCs w:val="18"/>
              </w:rPr>
              <w:t>制</w:t>
            </w:r>
            <w:r w:rsidRPr="0021157D">
              <w:rPr>
                <w:rFonts w:ascii="宋体" w:hAnsi="宋体" w:cs="宋体" w:hint="eastAsia"/>
                <w:color w:val="000000"/>
                <w:kern w:val="0"/>
                <w:sz w:val="18"/>
                <w:szCs w:val="18"/>
              </w:rPr>
              <w:t>（</w:t>
            </w:r>
            <w:r w:rsidR="003B1A27">
              <w:rPr>
                <w:rFonts w:ascii="宋体" w:hAnsi="宋体" w:cs="宋体"/>
                <w:color w:val="000000"/>
                <w:kern w:val="0"/>
                <w:sz w:val="18"/>
                <w:szCs w:val="18"/>
              </w:rPr>
              <w:t>2016</w:t>
            </w:r>
            <w:r w:rsidRPr="0021157D">
              <w:rPr>
                <w:rFonts w:ascii="宋体" w:hAnsi="宋体" w:cs="宋体" w:hint="eastAsia"/>
                <w:color w:val="000000"/>
                <w:kern w:val="0"/>
                <w:sz w:val="18"/>
                <w:szCs w:val="18"/>
              </w:rPr>
              <w:t>）</w:t>
            </w:r>
            <w:r w:rsidR="00EC5B96">
              <w:rPr>
                <w:rFonts w:ascii="宋体" w:hAnsi="宋体" w:cs="宋体"/>
                <w:color w:val="000000"/>
                <w:kern w:val="0"/>
                <w:sz w:val="18"/>
                <w:szCs w:val="18"/>
              </w:rPr>
              <w:t>11</w:t>
            </w:r>
            <w:r w:rsidRPr="0021157D">
              <w:rPr>
                <w:rFonts w:ascii="宋体" w:hAnsi="宋体" w:cs="宋体" w:hint="eastAsia"/>
                <w:color w:val="000000"/>
                <w:kern w:val="0"/>
                <w:sz w:val="18"/>
                <w:szCs w:val="18"/>
              </w:rPr>
              <w:t>号</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组织机构代码：□□□□□□□□□</w:t>
            </w:r>
            <w:r w:rsidRPr="0021157D">
              <w:rPr>
                <w:rFonts w:ascii="宋体" w:hAnsi="宋体" w:cs="宋体"/>
                <w:color w:val="000000"/>
                <w:kern w:val="0"/>
                <w:sz w:val="18"/>
                <w:szCs w:val="18"/>
              </w:rPr>
              <w:t xml:space="preserve">                                                </w:t>
            </w:r>
          </w:p>
        </w:tc>
        <w:tc>
          <w:tcPr>
            <w:tcW w:w="3322" w:type="dxa"/>
            <w:gridSpan w:val="2"/>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p>
        </w:tc>
        <w:tc>
          <w:tcPr>
            <w:tcW w:w="2961"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单</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位：千</w:t>
            </w:r>
            <w:r w:rsidRPr="0021157D">
              <w:rPr>
                <w:rFonts w:ascii="宋体" w:hAnsi="宋体" w:cs="宋体"/>
                <w:color w:val="000000"/>
                <w:kern w:val="0"/>
                <w:sz w:val="18"/>
                <w:szCs w:val="18"/>
              </w:rPr>
              <w:t xml:space="preserve">          </w:t>
            </w:r>
            <w:r>
              <w:rPr>
                <w:rFonts w:ascii="宋体" w:hAnsi="宋体" w:cs="宋体"/>
                <w:color w:val="000000"/>
                <w:kern w:val="0"/>
                <w:sz w:val="18"/>
                <w:szCs w:val="18"/>
              </w:rPr>
              <w:t xml:space="preserve">  </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元</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单位名称：</w:t>
            </w:r>
            <w:r w:rsidRPr="0021157D">
              <w:rPr>
                <w:rFonts w:ascii="宋体" w:hAnsi="宋体" w:cs="宋体"/>
                <w:color w:val="000000"/>
                <w:kern w:val="0"/>
                <w:sz w:val="18"/>
                <w:szCs w:val="18"/>
              </w:rPr>
              <w:t xml:space="preserve"> </w:t>
            </w:r>
            <w:r w:rsidRPr="0021157D">
              <w:rPr>
                <w:rFonts w:ascii="宋体" w:hAnsi="宋体" w:cs="宋体"/>
                <w:color w:val="000000"/>
                <w:kern w:val="0"/>
                <w:sz w:val="24"/>
                <w:szCs w:val="24"/>
                <w:u w:val="single"/>
              </w:rPr>
              <w:t xml:space="preserve">                    </w:t>
            </w:r>
            <w:r w:rsidRPr="0021157D">
              <w:rPr>
                <w:rFonts w:ascii="宋体" w:hAnsi="宋体" w:cs="宋体"/>
                <w:color w:val="000000"/>
                <w:kern w:val="0"/>
                <w:sz w:val="24"/>
                <w:szCs w:val="24"/>
              </w:rPr>
              <w:t xml:space="preserve"> </w:t>
            </w:r>
          </w:p>
        </w:tc>
        <w:tc>
          <w:tcPr>
            <w:tcW w:w="2797" w:type="dxa"/>
            <w:tcBorders>
              <w:top w:val="nil"/>
              <w:left w:val="nil"/>
              <w:bottom w:val="nil"/>
              <w:right w:val="nil"/>
            </w:tcBorders>
            <w:noWrap/>
            <w:vAlign w:val="center"/>
          </w:tcPr>
          <w:p w:rsidR="00006F43" w:rsidRPr="0021157D" w:rsidRDefault="003B1A27" w:rsidP="00F533EE">
            <w:pPr>
              <w:widowControl/>
              <w:jc w:val="center"/>
              <w:rPr>
                <w:rFonts w:ascii="宋体"/>
                <w:color w:val="000000"/>
                <w:kern w:val="0"/>
                <w:sz w:val="18"/>
                <w:szCs w:val="18"/>
              </w:rPr>
            </w:pPr>
            <w:r>
              <w:rPr>
                <w:rFonts w:ascii="宋体" w:hAnsi="宋体" w:cs="宋体"/>
                <w:color w:val="000000"/>
                <w:kern w:val="0"/>
                <w:sz w:val="18"/>
                <w:szCs w:val="18"/>
              </w:rPr>
              <w:t>2017</w:t>
            </w:r>
            <w:r w:rsidR="00006F43" w:rsidRPr="0021157D">
              <w:rPr>
                <w:rFonts w:ascii="宋体" w:hAnsi="宋体" w:cs="宋体" w:hint="eastAsia"/>
                <w:color w:val="000000"/>
                <w:kern w:val="0"/>
                <w:sz w:val="18"/>
                <w:szCs w:val="18"/>
              </w:rPr>
              <w:t>年</w:t>
            </w:r>
            <w:r w:rsidR="00006F43" w:rsidRPr="0021157D">
              <w:rPr>
                <w:rFonts w:ascii="宋体" w:hAnsi="宋体" w:cs="宋体"/>
                <w:color w:val="000000"/>
                <w:kern w:val="0"/>
                <w:sz w:val="18"/>
                <w:szCs w:val="18"/>
              </w:rPr>
              <w:t xml:space="preserve">1- </w:t>
            </w:r>
            <w:r w:rsidR="00006F43" w:rsidRPr="0021157D">
              <w:rPr>
                <w:rFonts w:ascii="宋体" w:hAnsi="宋体" w:cs="宋体" w:hint="eastAsia"/>
                <w:color w:val="000000"/>
                <w:kern w:val="0"/>
                <w:sz w:val="18"/>
                <w:szCs w:val="18"/>
              </w:rPr>
              <w:t>季</w:t>
            </w:r>
          </w:p>
        </w:tc>
        <w:tc>
          <w:tcPr>
            <w:tcW w:w="3486" w:type="dxa"/>
            <w:gridSpan w:val="2"/>
            <w:tcBorders>
              <w:top w:val="nil"/>
              <w:left w:val="nil"/>
              <w:bottom w:val="nil"/>
              <w:right w:val="nil"/>
            </w:tcBorders>
            <w:noWrap/>
            <w:vAlign w:val="center"/>
          </w:tcPr>
          <w:p w:rsidR="00006F43" w:rsidRPr="0021157D" w:rsidRDefault="00006F43" w:rsidP="003C794B">
            <w:pPr>
              <w:widowControl/>
              <w:ind w:firstLineChars="300" w:firstLine="540"/>
              <w:rPr>
                <w:rFonts w:ascii="宋体"/>
                <w:color w:val="000000"/>
                <w:kern w:val="0"/>
                <w:sz w:val="18"/>
                <w:szCs w:val="18"/>
              </w:rPr>
            </w:pPr>
            <w:r w:rsidRPr="0021157D">
              <w:rPr>
                <w:rFonts w:ascii="宋体" w:hAnsi="宋体" w:cs="宋体" w:hint="eastAsia"/>
                <w:color w:val="000000"/>
                <w:kern w:val="0"/>
                <w:sz w:val="18"/>
                <w:szCs w:val="18"/>
              </w:rPr>
              <w:t>有效期至：</w:t>
            </w:r>
            <w:r w:rsidR="00CA5B8D">
              <w:rPr>
                <w:rFonts w:ascii="宋体" w:hAnsi="宋体" w:cs="宋体"/>
                <w:color w:val="000000"/>
                <w:kern w:val="0"/>
                <w:sz w:val="18"/>
                <w:szCs w:val="18"/>
              </w:rPr>
              <w:t>2 0 1 8</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年</w:t>
            </w:r>
            <w:r w:rsidR="00CA5B8D">
              <w:rPr>
                <w:rFonts w:ascii="宋体" w:hAnsi="宋体" w:cs="宋体"/>
                <w:color w:val="000000"/>
                <w:kern w:val="0"/>
                <w:sz w:val="18"/>
                <w:szCs w:val="18"/>
              </w:rPr>
              <w:t xml:space="preserve"> 6</w:t>
            </w:r>
            <w:r w:rsidRPr="0021157D">
              <w:rPr>
                <w:rFonts w:ascii="宋体" w:hAnsi="宋体" w:cs="宋体"/>
                <w:color w:val="000000"/>
                <w:kern w:val="0"/>
                <w:sz w:val="18"/>
                <w:szCs w:val="18"/>
              </w:rPr>
              <w:t xml:space="preserve">  </w:t>
            </w:r>
            <w:r>
              <w:rPr>
                <w:rFonts w:ascii="宋体" w:hAnsi="宋体" w:cs="宋体"/>
                <w:color w:val="000000"/>
                <w:kern w:val="0"/>
                <w:sz w:val="18"/>
                <w:szCs w:val="18"/>
              </w:rPr>
              <w:t xml:space="preserve"> </w:t>
            </w:r>
            <w:r w:rsidRPr="0021157D">
              <w:rPr>
                <w:rFonts w:ascii="宋体" w:hAnsi="宋体" w:cs="宋体" w:hint="eastAsia"/>
                <w:color w:val="000000"/>
                <w:kern w:val="0"/>
                <w:sz w:val="18"/>
                <w:szCs w:val="18"/>
              </w:rPr>
              <w:t>月</w:t>
            </w:r>
          </w:p>
        </w:tc>
      </w:tr>
    </w:tbl>
    <w:tbl>
      <w:tblPr>
        <w:tblpPr w:leftFromText="180" w:rightFromText="180" w:vertAnchor="text" w:horzAnchor="margin" w:tblpY="19"/>
        <w:tblW w:w="9570" w:type="dxa"/>
        <w:tblLook w:val="00A0" w:firstRow="1" w:lastRow="0" w:firstColumn="1" w:lastColumn="0" w:noHBand="0" w:noVBand="0"/>
      </w:tblPr>
      <w:tblGrid>
        <w:gridCol w:w="5329"/>
        <w:gridCol w:w="591"/>
        <w:gridCol w:w="2360"/>
        <w:gridCol w:w="1290"/>
      </w:tblGrid>
      <w:tr w:rsidR="00006F43" w:rsidRPr="00E62EC5">
        <w:trPr>
          <w:trHeight w:val="269"/>
        </w:trPr>
        <w:tc>
          <w:tcPr>
            <w:tcW w:w="5329"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jc w:val="center"/>
              <w:rPr>
                <w:rFonts w:ascii="宋体"/>
                <w:b/>
                <w:bCs/>
                <w:color w:val="000001"/>
                <w:sz w:val="18"/>
                <w:szCs w:val="18"/>
              </w:rPr>
            </w:pPr>
            <w:r w:rsidRPr="00E62EC5">
              <w:rPr>
                <w:rFonts w:ascii="宋体" w:hAnsi="宋体" w:cs="宋体" w:hint="eastAsia"/>
                <w:b/>
                <w:bCs/>
                <w:color w:val="000001"/>
                <w:sz w:val="18"/>
                <w:szCs w:val="18"/>
              </w:rPr>
              <w:t>指标名称</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b/>
                <w:bCs/>
                <w:color w:val="000001"/>
                <w:sz w:val="18"/>
                <w:szCs w:val="18"/>
              </w:rPr>
            </w:pPr>
            <w:r w:rsidRPr="00E62EC5">
              <w:rPr>
                <w:rFonts w:ascii="宋体" w:hAnsi="宋体" w:cs="宋体" w:hint="eastAsia"/>
                <w:b/>
                <w:bCs/>
                <w:color w:val="000001"/>
                <w:sz w:val="18"/>
                <w:szCs w:val="18"/>
              </w:rPr>
              <w:t>代码</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b/>
                <w:bCs/>
                <w:color w:val="000001"/>
                <w:sz w:val="18"/>
                <w:szCs w:val="18"/>
              </w:rPr>
            </w:pPr>
            <w:r w:rsidRPr="00E62EC5">
              <w:rPr>
                <w:rFonts w:ascii="宋体" w:hAnsi="宋体" w:cs="宋体" w:hint="eastAsia"/>
                <w:b/>
                <w:bCs/>
                <w:color w:val="000001"/>
                <w:sz w:val="18"/>
                <w:szCs w:val="18"/>
              </w:rPr>
              <w:t>本年累计</w:t>
            </w: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b/>
                <w:bCs/>
                <w:color w:val="000001"/>
                <w:sz w:val="18"/>
                <w:szCs w:val="18"/>
              </w:rPr>
            </w:pPr>
            <w:r w:rsidRPr="00E62EC5">
              <w:rPr>
                <w:rFonts w:ascii="宋体" w:hAnsi="宋体" w:cs="宋体" w:hint="eastAsia"/>
                <w:b/>
                <w:bCs/>
                <w:color w:val="000001"/>
                <w:sz w:val="18"/>
                <w:szCs w:val="18"/>
              </w:rPr>
              <w:t>上年同期</w:t>
            </w:r>
          </w:p>
        </w:tc>
      </w:tr>
      <w:tr w:rsidR="00006F43" w:rsidRPr="00E62EC5">
        <w:trPr>
          <w:trHeight w:val="243"/>
        </w:trPr>
        <w:tc>
          <w:tcPr>
            <w:tcW w:w="5329"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widowControl/>
              <w:jc w:val="center"/>
              <w:rPr>
                <w:rFonts w:ascii="宋体"/>
                <w:kern w:val="0"/>
                <w:sz w:val="18"/>
                <w:szCs w:val="18"/>
              </w:rPr>
            </w:pPr>
            <w:r w:rsidRPr="00E62EC5">
              <w:rPr>
                <w:rFonts w:ascii="宋体" w:hAnsi="宋体" w:cs="宋体" w:hint="eastAsia"/>
                <w:kern w:val="0"/>
                <w:sz w:val="18"/>
                <w:szCs w:val="18"/>
              </w:rPr>
              <w:t>甲</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color w:val="000001"/>
                <w:kern w:val="0"/>
                <w:sz w:val="18"/>
                <w:szCs w:val="18"/>
              </w:rPr>
            </w:pPr>
            <w:r w:rsidRPr="00E62EC5">
              <w:rPr>
                <w:rFonts w:ascii="宋体" w:hAnsi="宋体" w:cs="宋体" w:hint="eastAsia"/>
                <w:sz w:val="18"/>
                <w:szCs w:val="18"/>
              </w:rPr>
              <w:t>乙</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1</w:t>
            </w: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2</w:t>
            </w: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1"/>
                <w:sz w:val="18"/>
                <w:szCs w:val="18"/>
              </w:rPr>
            </w:pPr>
            <w:r w:rsidRPr="00E62EC5">
              <w:rPr>
                <w:rFonts w:ascii="宋体" w:hAnsi="宋体" w:cs="宋体" w:hint="eastAsia"/>
                <w:color w:val="000001"/>
                <w:sz w:val="18"/>
                <w:szCs w:val="18"/>
              </w:rPr>
              <w:t>一、资产负债指标</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1"/>
                <w:sz w:val="18"/>
                <w:szCs w:val="18"/>
              </w:rPr>
            </w:pPr>
            <w:r w:rsidRPr="00E62EC5">
              <w:rPr>
                <w:rFonts w:ascii="宋体" w:hAnsi="宋体" w:cs="宋体"/>
                <w:color w:val="000001"/>
                <w:sz w:val="18"/>
                <w:szCs w:val="18"/>
              </w:rPr>
              <w:t xml:space="preserve">      </w:t>
            </w:r>
            <w:r w:rsidRPr="00E62EC5">
              <w:rPr>
                <w:rFonts w:ascii="宋体" w:hAnsi="宋体" w:cs="宋体" w:hint="eastAsia"/>
                <w:color w:val="000001"/>
                <w:sz w:val="18"/>
                <w:szCs w:val="18"/>
              </w:rPr>
              <w:t>本年固定资产折旧</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01</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color w:val="000001"/>
                <w:sz w:val="18"/>
                <w:szCs w:val="18"/>
              </w:rPr>
              <w:t xml:space="preserve">      </w:t>
            </w:r>
            <w:r w:rsidRPr="00E62EC5">
              <w:rPr>
                <w:rFonts w:ascii="宋体" w:hAnsi="宋体" w:cs="宋体" w:hint="eastAsia"/>
                <w:sz w:val="18"/>
                <w:szCs w:val="18"/>
              </w:rPr>
              <w:t>资产总计</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02</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color w:val="000001"/>
                <w:sz w:val="18"/>
                <w:szCs w:val="18"/>
              </w:rPr>
              <w:t xml:space="preserve">      </w:t>
            </w:r>
            <w:r w:rsidRPr="00E62EC5">
              <w:rPr>
                <w:rFonts w:ascii="宋体" w:hAnsi="宋体" w:cs="宋体" w:hint="eastAsia"/>
                <w:sz w:val="18"/>
                <w:szCs w:val="18"/>
              </w:rPr>
              <w:t>负债合计</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03</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color w:val="000001"/>
                <w:sz w:val="18"/>
                <w:szCs w:val="18"/>
              </w:rPr>
              <w:t xml:space="preserve">      </w:t>
            </w:r>
            <w:r w:rsidRPr="00E62EC5">
              <w:rPr>
                <w:rFonts w:ascii="宋体" w:hAnsi="宋体" w:cs="宋体" w:hint="eastAsia"/>
                <w:sz w:val="18"/>
                <w:szCs w:val="18"/>
              </w:rPr>
              <w:t>所有者权益合计</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04</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1"/>
                <w:sz w:val="18"/>
                <w:szCs w:val="18"/>
              </w:rPr>
            </w:pPr>
            <w:r w:rsidRPr="00E62EC5">
              <w:rPr>
                <w:rFonts w:ascii="宋体" w:hAnsi="宋体" w:cs="宋体" w:hint="eastAsia"/>
                <w:color w:val="000001"/>
                <w:sz w:val="18"/>
                <w:szCs w:val="18"/>
              </w:rPr>
              <w:t>二、损益分配指标</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bottom"/>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1</w:t>
            </w:r>
            <w:r w:rsidRPr="00E62EC5">
              <w:rPr>
                <w:rFonts w:ascii="宋体" w:hAnsi="宋体" w:cs="宋体" w:hint="eastAsia"/>
                <w:color w:val="000000"/>
                <w:sz w:val="18"/>
                <w:szCs w:val="18"/>
              </w:rPr>
              <w:t>、营业收入</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05</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270"/>
        </w:trPr>
        <w:tc>
          <w:tcPr>
            <w:tcW w:w="5329" w:type="dxa"/>
            <w:tcBorders>
              <w:top w:val="single" w:sz="6" w:space="0" w:color="auto"/>
              <w:left w:val="nil"/>
              <w:bottom w:val="single" w:sz="4" w:space="0" w:color="auto"/>
              <w:right w:val="single" w:sz="6" w:space="0" w:color="auto"/>
            </w:tcBorders>
            <w:noWrap/>
            <w:vAlign w:val="bottom"/>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已赚保费</w:t>
            </w:r>
          </w:p>
        </w:tc>
        <w:tc>
          <w:tcPr>
            <w:tcW w:w="591" w:type="dxa"/>
            <w:tcBorders>
              <w:top w:val="single" w:sz="6" w:space="0" w:color="auto"/>
              <w:left w:val="single" w:sz="6" w:space="0" w:color="auto"/>
              <w:bottom w:val="single" w:sz="4"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06</w:t>
            </w:r>
          </w:p>
        </w:tc>
        <w:tc>
          <w:tcPr>
            <w:tcW w:w="2360" w:type="dxa"/>
            <w:tcBorders>
              <w:top w:val="single" w:sz="6" w:space="0" w:color="auto"/>
              <w:left w:val="single" w:sz="6" w:space="0" w:color="auto"/>
              <w:bottom w:val="single" w:sz="4"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6" w:space="0" w:color="auto"/>
              <w:left w:val="single" w:sz="6" w:space="0" w:color="auto"/>
              <w:bottom w:val="single" w:sz="4"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225"/>
        </w:trPr>
        <w:tc>
          <w:tcPr>
            <w:tcW w:w="5329" w:type="dxa"/>
            <w:tcBorders>
              <w:top w:val="single" w:sz="4" w:space="0" w:color="auto"/>
              <w:left w:val="nil"/>
              <w:bottom w:val="single" w:sz="4" w:space="0" w:color="auto"/>
              <w:right w:val="single" w:sz="6" w:space="0" w:color="auto"/>
            </w:tcBorders>
            <w:noWrap/>
            <w:vAlign w:val="bottom"/>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保险业务收入</w:t>
            </w:r>
          </w:p>
        </w:tc>
        <w:tc>
          <w:tcPr>
            <w:tcW w:w="591" w:type="dxa"/>
            <w:tcBorders>
              <w:top w:val="single" w:sz="4" w:space="0" w:color="auto"/>
              <w:left w:val="single" w:sz="6" w:space="0" w:color="auto"/>
              <w:bottom w:val="single" w:sz="4" w:space="0" w:color="auto"/>
              <w:right w:val="single" w:sz="6" w:space="0" w:color="auto"/>
            </w:tcBorders>
            <w:noWrap/>
            <w:vAlign w:val="center"/>
          </w:tcPr>
          <w:p w:rsidR="00006F43" w:rsidRPr="00E62EC5" w:rsidRDefault="00006F43" w:rsidP="0093216D">
            <w:pPr>
              <w:jc w:val="center"/>
              <w:rPr>
                <w:rFonts w:ascii="宋体"/>
                <w:color w:val="000001"/>
                <w:sz w:val="18"/>
                <w:szCs w:val="18"/>
              </w:rPr>
            </w:pPr>
            <w:r w:rsidRPr="00E62EC5">
              <w:rPr>
                <w:rFonts w:ascii="宋体" w:hAnsi="宋体" w:cs="宋体"/>
                <w:color w:val="000001"/>
                <w:sz w:val="18"/>
                <w:szCs w:val="18"/>
              </w:rPr>
              <w:t>07</w:t>
            </w:r>
          </w:p>
        </w:tc>
        <w:tc>
          <w:tcPr>
            <w:tcW w:w="2360" w:type="dxa"/>
            <w:tcBorders>
              <w:top w:val="single" w:sz="4" w:space="0" w:color="auto"/>
              <w:left w:val="single" w:sz="6" w:space="0" w:color="auto"/>
              <w:bottom w:val="single" w:sz="4" w:space="0" w:color="auto"/>
              <w:right w:val="single" w:sz="6" w:space="0" w:color="auto"/>
            </w:tcBorders>
            <w:noWrap/>
            <w:vAlign w:val="center"/>
          </w:tcPr>
          <w:p w:rsidR="00006F43" w:rsidRPr="00E62EC5" w:rsidRDefault="00006F43" w:rsidP="0093216D">
            <w:pPr>
              <w:jc w:val="center"/>
              <w:rPr>
                <w:rFonts w:ascii="宋体"/>
                <w:color w:val="000001"/>
                <w:sz w:val="18"/>
                <w:szCs w:val="18"/>
              </w:rPr>
            </w:pPr>
          </w:p>
        </w:tc>
        <w:tc>
          <w:tcPr>
            <w:tcW w:w="1290" w:type="dxa"/>
            <w:tcBorders>
              <w:top w:val="single" w:sz="4" w:space="0" w:color="auto"/>
              <w:left w:val="single" w:sz="6" w:space="0" w:color="auto"/>
              <w:bottom w:val="single" w:sz="4" w:space="0" w:color="auto"/>
              <w:right w:val="nil"/>
            </w:tcBorders>
            <w:noWrap/>
            <w:vAlign w:val="center"/>
          </w:tcPr>
          <w:p w:rsidR="00006F43" w:rsidRPr="00E62EC5" w:rsidRDefault="00006F43" w:rsidP="0093216D">
            <w:pPr>
              <w:jc w:val="center"/>
              <w:rPr>
                <w:rFonts w:ascii="宋体"/>
                <w:color w:val="000001"/>
                <w:sz w:val="18"/>
                <w:szCs w:val="18"/>
              </w:rPr>
            </w:pPr>
          </w:p>
        </w:tc>
      </w:tr>
      <w:tr w:rsidR="00006F43" w:rsidRPr="00E62EC5">
        <w:trPr>
          <w:trHeight w:val="270"/>
        </w:trPr>
        <w:tc>
          <w:tcPr>
            <w:tcW w:w="5329" w:type="dxa"/>
            <w:tcBorders>
              <w:top w:val="single" w:sz="6" w:space="0" w:color="auto"/>
              <w:left w:val="nil"/>
              <w:bottom w:val="single" w:sz="6" w:space="0" w:color="auto"/>
              <w:right w:val="single" w:sz="6" w:space="0" w:color="auto"/>
            </w:tcBorders>
            <w:noWrap/>
            <w:vAlign w:val="bottom"/>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投资收益</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color w:val="000001"/>
                <w:sz w:val="18"/>
                <w:szCs w:val="18"/>
              </w:rPr>
            </w:pPr>
            <w:r w:rsidRPr="00E62EC5">
              <w:rPr>
                <w:rFonts w:ascii="宋体" w:hAnsi="宋体" w:cs="宋体"/>
                <w:color w:val="000001"/>
                <w:sz w:val="18"/>
                <w:szCs w:val="18"/>
              </w:rPr>
              <w:t>08</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color w:val="000001"/>
                <w:sz w:val="18"/>
                <w:szCs w:val="18"/>
              </w:rPr>
            </w:pPr>
          </w:p>
        </w:tc>
      </w:tr>
      <w:tr w:rsidR="00006F43" w:rsidRPr="00E62EC5">
        <w:trPr>
          <w:trHeight w:val="255"/>
        </w:trPr>
        <w:tc>
          <w:tcPr>
            <w:tcW w:w="5329" w:type="dxa"/>
            <w:tcBorders>
              <w:top w:val="single" w:sz="6" w:space="0" w:color="auto"/>
              <w:left w:val="nil"/>
              <w:bottom w:val="single" w:sz="6" w:space="0" w:color="auto"/>
              <w:right w:val="single" w:sz="6" w:space="0" w:color="auto"/>
            </w:tcBorders>
            <w:noWrap/>
            <w:vAlign w:val="bottom"/>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公允价值变动收益</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color w:val="000001"/>
                <w:sz w:val="18"/>
                <w:szCs w:val="18"/>
              </w:rPr>
            </w:pPr>
            <w:r w:rsidRPr="00E62EC5">
              <w:rPr>
                <w:rFonts w:ascii="宋体" w:hAnsi="宋体" w:cs="宋体"/>
                <w:color w:val="000001"/>
                <w:sz w:val="18"/>
                <w:szCs w:val="18"/>
              </w:rPr>
              <w:t>09</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color w:val="000001"/>
                <w:sz w:val="18"/>
                <w:szCs w:val="18"/>
              </w:rPr>
            </w:pPr>
          </w:p>
        </w:tc>
      </w:tr>
      <w:tr w:rsidR="00006F43" w:rsidRPr="00E62EC5">
        <w:trPr>
          <w:trHeight w:val="197"/>
        </w:trPr>
        <w:tc>
          <w:tcPr>
            <w:tcW w:w="5329" w:type="dxa"/>
            <w:tcBorders>
              <w:top w:val="single" w:sz="6" w:space="0" w:color="auto"/>
              <w:left w:val="nil"/>
              <w:bottom w:val="single" w:sz="6" w:space="0" w:color="auto"/>
              <w:right w:val="single" w:sz="6" w:space="0" w:color="auto"/>
            </w:tcBorders>
            <w:noWrap/>
            <w:vAlign w:val="bottom"/>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汇兑收益</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color w:val="000001"/>
                <w:sz w:val="18"/>
                <w:szCs w:val="18"/>
              </w:rPr>
            </w:pPr>
            <w:r w:rsidRPr="00E62EC5">
              <w:rPr>
                <w:rFonts w:ascii="宋体" w:hAnsi="宋体" w:cs="宋体"/>
                <w:color w:val="000001"/>
                <w:sz w:val="18"/>
                <w:szCs w:val="18"/>
              </w:rPr>
              <w:t>10</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color w:val="000001"/>
                <w:sz w:val="18"/>
                <w:szCs w:val="18"/>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bottom"/>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其他营业收入</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11</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bottom"/>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2</w:t>
            </w:r>
            <w:r w:rsidRPr="00E62EC5">
              <w:rPr>
                <w:rFonts w:ascii="宋体" w:hAnsi="宋体" w:cs="宋体" w:hint="eastAsia"/>
                <w:color w:val="000000"/>
                <w:sz w:val="18"/>
                <w:szCs w:val="18"/>
              </w:rPr>
              <w:t>、营业支出</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12</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bottom"/>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退保支出</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13</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bottom"/>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赔款及给付支出</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14</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254"/>
        </w:trPr>
        <w:tc>
          <w:tcPr>
            <w:tcW w:w="5329" w:type="dxa"/>
            <w:tcBorders>
              <w:top w:val="single" w:sz="4" w:space="0" w:color="auto"/>
              <w:left w:val="nil"/>
              <w:bottom w:val="single" w:sz="6" w:space="0" w:color="auto"/>
              <w:right w:val="single" w:sz="6" w:space="0" w:color="auto"/>
            </w:tcBorders>
            <w:noWrap/>
            <w:vAlign w:val="bottom"/>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减</w:t>
            </w:r>
            <w:r w:rsidRPr="00E62EC5">
              <w:rPr>
                <w:rFonts w:ascii="宋体" w:hAnsi="宋体" w:cs="宋体"/>
                <w:color w:val="000000"/>
                <w:sz w:val="18"/>
                <w:szCs w:val="18"/>
              </w:rPr>
              <w:t>:</w:t>
            </w:r>
            <w:r w:rsidRPr="00E62EC5">
              <w:rPr>
                <w:rFonts w:ascii="宋体" w:hAnsi="宋体" w:cs="宋体" w:hint="eastAsia"/>
                <w:color w:val="000000"/>
                <w:sz w:val="18"/>
                <w:szCs w:val="18"/>
              </w:rPr>
              <w:t>摊回赔付支出</w:t>
            </w:r>
            <w:r w:rsidRPr="00E62EC5">
              <w:rPr>
                <w:rFonts w:ascii="宋体" w:hAnsi="宋体" w:cs="宋体"/>
                <w:color w:val="000000"/>
                <w:sz w:val="18"/>
                <w:szCs w:val="18"/>
              </w:rPr>
              <w:t xml:space="preserve"> </w:t>
            </w:r>
          </w:p>
        </w:tc>
        <w:tc>
          <w:tcPr>
            <w:tcW w:w="591" w:type="dxa"/>
            <w:tcBorders>
              <w:top w:val="single" w:sz="4"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color w:val="000001"/>
                <w:sz w:val="18"/>
                <w:szCs w:val="18"/>
              </w:rPr>
            </w:pPr>
            <w:r w:rsidRPr="00E62EC5">
              <w:rPr>
                <w:rFonts w:ascii="宋体" w:hAnsi="宋体" w:cs="宋体"/>
                <w:color w:val="000001"/>
                <w:sz w:val="18"/>
                <w:szCs w:val="18"/>
              </w:rPr>
              <w:t>15</w:t>
            </w:r>
          </w:p>
        </w:tc>
        <w:tc>
          <w:tcPr>
            <w:tcW w:w="2360" w:type="dxa"/>
            <w:tcBorders>
              <w:top w:val="single" w:sz="4"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color w:val="000001"/>
                <w:sz w:val="18"/>
                <w:szCs w:val="18"/>
              </w:rPr>
            </w:pPr>
          </w:p>
        </w:tc>
        <w:tc>
          <w:tcPr>
            <w:tcW w:w="1290" w:type="dxa"/>
            <w:tcBorders>
              <w:top w:val="single" w:sz="4"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color w:val="000001"/>
                <w:sz w:val="18"/>
                <w:szCs w:val="18"/>
              </w:rPr>
            </w:pPr>
          </w:p>
        </w:tc>
      </w:tr>
      <w:tr w:rsidR="00006F43" w:rsidRPr="00E62EC5">
        <w:trPr>
          <w:trHeight w:val="254"/>
        </w:trPr>
        <w:tc>
          <w:tcPr>
            <w:tcW w:w="5329" w:type="dxa"/>
            <w:tcBorders>
              <w:top w:val="single" w:sz="6" w:space="0" w:color="auto"/>
              <w:left w:val="nil"/>
              <w:bottom w:val="single" w:sz="4"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提取保险责任准备金</w:t>
            </w:r>
          </w:p>
        </w:tc>
        <w:tc>
          <w:tcPr>
            <w:tcW w:w="591" w:type="dxa"/>
            <w:tcBorders>
              <w:top w:val="single" w:sz="6" w:space="0" w:color="auto"/>
              <w:left w:val="single" w:sz="6" w:space="0" w:color="auto"/>
              <w:bottom w:val="single" w:sz="4" w:space="0" w:color="auto"/>
              <w:right w:val="single" w:sz="6" w:space="0" w:color="auto"/>
            </w:tcBorders>
            <w:noWrap/>
            <w:vAlign w:val="center"/>
          </w:tcPr>
          <w:p w:rsidR="00006F43" w:rsidRPr="00E62EC5" w:rsidRDefault="00006F43" w:rsidP="0093216D">
            <w:pPr>
              <w:jc w:val="center"/>
              <w:rPr>
                <w:rFonts w:ascii="宋体"/>
                <w:color w:val="000001"/>
                <w:sz w:val="18"/>
                <w:szCs w:val="18"/>
              </w:rPr>
            </w:pPr>
            <w:r w:rsidRPr="00E62EC5">
              <w:rPr>
                <w:rFonts w:ascii="宋体" w:hAnsi="宋体" w:cs="宋体"/>
                <w:color w:val="000001"/>
                <w:sz w:val="18"/>
                <w:szCs w:val="18"/>
              </w:rPr>
              <w:t>16</w:t>
            </w:r>
          </w:p>
        </w:tc>
        <w:tc>
          <w:tcPr>
            <w:tcW w:w="2360" w:type="dxa"/>
            <w:tcBorders>
              <w:top w:val="single" w:sz="6" w:space="0" w:color="auto"/>
              <w:left w:val="single" w:sz="6" w:space="0" w:color="auto"/>
              <w:bottom w:val="single" w:sz="4" w:space="0" w:color="auto"/>
              <w:right w:val="single" w:sz="6" w:space="0" w:color="auto"/>
            </w:tcBorders>
            <w:noWrap/>
            <w:vAlign w:val="center"/>
          </w:tcPr>
          <w:p w:rsidR="00006F43" w:rsidRPr="00E62EC5" w:rsidRDefault="00006F43" w:rsidP="0093216D">
            <w:pPr>
              <w:jc w:val="center"/>
              <w:rPr>
                <w:rFonts w:ascii="宋体"/>
                <w:color w:val="000001"/>
                <w:sz w:val="18"/>
                <w:szCs w:val="18"/>
              </w:rPr>
            </w:pPr>
          </w:p>
        </w:tc>
        <w:tc>
          <w:tcPr>
            <w:tcW w:w="1290" w:type="dxa"/>
            <w:tcBorders>
              <w:top w:val="single" w:sz="6" w:space="0" w:color="auto"/>
              <w:left w:val="single" w:sz="6" w:space="0" w:color="auto"/>
              <w:bottom w:val="single" w:sz="4" w:space="0" w:color="auto"/>
              <w:right w:val="nil"/>
            </w:tcBorders>
            <w:noWrap/>
            <w:vAlign w:val="center"/>
          </w:tcPr>
          <w:p w:rsidR="00006F43" w:rsidRPr="00E62EC5" w:rsidRDefault="00006F43" w:rsidP="0093216D">
            <w:pPr>
              <w:jc w:val="center"/>
              <w:rPr>
                <w:rFonts w:ascii="宋体"/>
                <w:color w:val="000001"/>
                <w:sz w:val="18"/>
                <w:szCs w:val="18"/>
              </w:rPr>
            </w:pPr>
          </w:p>
        </w:tc>
      </w:tr>
      <w:tr w:rsidR="00006F43" w:rsidRPr="00E62EC5">
        <w:trPr>
          <w:trHeight w:val="204"/>
        </w:trPr>
        <w:tc>
          <w:tcPr>
            <w:tcW w:w="5329" w:type="dxa"/>
            <w:tcBorders>
              <w:top w:val="single" w:sz="4"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减</w:t>
            </w:r>
            <w:r w:rsidRPr="00E62EC5">
              <w:rPr>
                <w:rFonts w:ascii="宋体" w:hAnsi="宋体" w:cs="宋体"/>
                <w:color w:val="000000"/>
                <w:sz w:val="18"/>
                <w:szCs w:val="18"/>
              </w:rPr>
              <w:t>:</w:t>
            </w:r>
            <w:r w:rsidRPr="00E62EC5">
              <w:rPr>
                <w:rFonts w:ascii="宋体" w:hAnsi="宋体" w:cs="宋体" w:hint="eastAsia"/>
                <w:color w:val="000000"/>
                <w:sz w:val="18"/>
                <w:szCs w:val="18"/>
              </w:rPr>
              <w:t>摊回保险责任准备金</w:t>
            </w:r>
          </w:p>
        </w:tc>
        <w:tc>
          <w:tcPr>
            <w:tcW w:w="591" w:type="dxa"/>
            <w:tcBorders>
              <w:top w:val="single" w:sz="4"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17</w:t>
            </w:r>
          </w:p>
        </w:tc>
        <w:tc>
          <w:tcPr>
            <w:tcW w:w="2360" w:type="dxa"/>
            <w:tcBorders>
              <w:top w:val="single" w:sz="4"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4"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167"/>
        </w:trPr>
        <w:tc>
          <w:tcPr>
            <w:tcW w:w="5329"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保单红利支出</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color w:val="000001"/>
                <w:sz w:val="18"/>
                <w:szCs w:val="18"/>
              </w:rPr>
            </w:pPr>
            <w:r w:rsidRPr="00E62EC5">
              <w:rPr>
                <w:rFonts w:ascii="宋体" w:hAnsi="宋体" w:cs="宋体"/>
                <w:color w:val="000001"/>
                <w:sz w:val="18"/>
                <w:szCs w:val="18"/>
              </w:rPr>
              <w:t>18</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color w:val="000001"/>
                <w:sz w:val="18"/>
                <w:szCs w:val="18"/>
              </w:rPr>
            </w:pPr>
          </w:p>
        </w:tc>
      </w:tr>
      <w:tr w:rsidR="00006F43" w:rsidRPr="00E62EC5">
        <w:trPr>
          <w:trHeight w:val="282"/>
        </w:trPr>
        <w:tc>
          <w:tcPr>
            <w:tcW w:w="5329"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分保费用</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19</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152"/>
        </w:trPr>
        <w:tc>
          <w:tcPr>
            <w:tcW w:w="5329"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营业税金及附加</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20</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手续费及佣金支出</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21</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bottom"/>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业务及管理费</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22</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bottom"/>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减：摊回分保费用</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23</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bottom"/>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资产减值损失</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24</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bottom"/>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其他营业支出</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25</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3</w:t>
            </w:r>
            <w:r w:rsidRPr="00E62EC5">
              <w:rPr>
                <w:rFonts w:ascii="宋体" w:hAnsi="宋体" w:cs="宋体" w:hint="eastAsia"/>
                <w:color w:val="000000"/>
                <w:sz w:val="18"/>
                <w:szCs w:val="18"/>
              </w:rPr>
              <w:t>、营业利润</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26</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color w:val="000001"/>
                <w:sz w:val="18"/>
                <w:szCs w:val="18"/>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4</w:t>
            </w:r>
            <w:r w:rsidRPr="00E62EC5">
              <w:rPr>
                <w:rFonts w:ascii="宋体" w:hAnsi="宋体" w:cs="宋体" w:hint="eastAsia"/>
                <w:color w:val="000000"/>
                <w:sz w:val="18"/>
                <w:szCs w:val="18"/>
              </w:rPr>
              <w:t>、营业外收支差</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27</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sz w:val="22"/>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sz w:val="22"/>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bottom"/>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5</w:t>
            </w:r>
            <w:r w:rsidRPr="00E62EC5">
              <w:rPr>
                <w:rFonts w:ascii="宋体" w:hAnsi="宋体" w:cs="宋体" w:hint="eastAsia"/>
                <w:color w:val="000000"/>
                <w:sz w:val="18"/>
                <w:szCs w:val="18"/>
              </w:rPr>
              <w:t>、利润总额</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28</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sz w:val="22"/>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sz w:val="22"/>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bottom"/>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6</w:t>
            </w:r>
            <w:r w:rsidRPr="00E62EC5">
              <w:rPr>
                <w:rFonts w:ascii="宋体" w:hAnsi="宋体" w:cs="宋体" w:hint="eastAsia"/>
                <w:color w:val="000000"/>
                <w:sz w:val="18"/>
                <w:szCs w:val="18"/>
              </w:rPr>
              <w:t>、净利润</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29</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sz w:val="22"/>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sz w:val="22"/>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hint="eastAsia"/>
                <w:color w:val="000000"/>
                <w:sz w:val="18"/>
                <w:szCs w:val="18"/>
              </w:rPr>
              <w:t>三、人工成本及税收</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sz w:val="22"/>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sz w:val="22"/>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从业人员平均人数（人）</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30</w:t>
            </w:r>
          </w:p>
        </w:tc>
        <w:tc>
          <w:tcPr>
            <w:tcW w:w="2360"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sz w:val="22"/>
              </w:rPr>
            </w:pPr>
          </w:p>
        </w:tc>
        <w:tc>
          <w:tcPr>
            <w:tcW w:w="129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sz w:val="22"/>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bottom"/>
          </w:tcPr>
          <w:p w:rsidR="00006F43" w:rsidRPr="00E62EC5" w:rsidRDefault="00006F43" w:rsidP="0093216D">
            <w:pPr>
              <w:rPr>
                <w:rFonts w:ascii="宋体"/>
                <w:color w:val="000000"/>
                <w:sz w:val="18"/>
                <w:szCs w:val="18"/>
              </w:rPr>
            </w:pPr>
            <w:r w:rsidRPr="00E62EC5">
              <w:rPr>
                <w:rFonts w:ascii="宋体" w:hAnsi="宋体" w:cs="宋体"/>
                <w:color w:val="000001"/>
                <w:sz w:val="18"/>
                <w:szCs w:val="18"/>
              </w:rPr>
              <w:t xml:space="preserve">   </w:t>
            </w:r>
            <w:r w:rsidRPr="00E62EC5">
              <w:rPr>
                <w:rFonts w:ascii="宋体" w:hAnsi="宋体" w:cs="宋体" w:hint="eastAsia"/>
                <w:color w:val="000001"/>
                <w:sz w:val="18"/>
                <w:szCs w:val="18"/>
              </w:rPr>
              <w:t>应付职工薪酬</w:t>
            </w:r>
            <w:r w:rsidRPr="00E62EC5">
              <w:rPr>
                <w:rFonts w:ascii="宋体" w:hAnsi="宋体" w:cs="宋体"/>
                <w:sz w:val="18"/>
                <w:szCs w:val="18"/>
              </w:rPr>
              <w:t>(</w:t>
            </w:r>
            <w:r w:rsidRPr="00E62EC5">
              <w:rPr>
                <w:rFonts w:ascii="宋体" w:hAnsi="宋体" w:cs="宋体" w:hint="eastAsia"/>
                <w:sz w:val="18"/>
                <w:szCs w:val="18"/>
              </w:rPr>
              <w:t>本年贷方累计发生额</w:t>
            </w:r>
            <w:r w:rsidRPr="00E62EC5">
              <w:rPr>
                <w:rFonts w:ascii="宋体" w:hAnsi="宋体" w:cs="宋体"/>
                <w:sz w:val="18"/>
                <w:szCs w:val="18"/>
              </w:rPr>
              <w:t>)</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31</w:t>
            </w:r>
          </w:p>
        </w:tc>
        <w:tc>
          <w:tcPr>
            <w:tcW w:w="2360" w:type="dxa"/>
            <w:tcBorders>
              <w:top w:val="single" w:sz="6" w:space="0" w:color="auto"/>
              <w:left w:val="single" w:sz="6" w:space="0" w:color="auto"/>
              <w:bottom w:val="single" w:sz="6" w:space="0" w:color="auto"/>
              <w:right w:val="single" w:sz="6" w:space="0" w:color="auto"/>
            </w:tcBorders>
            <w:noWrap/>
            <w:vAlign w:val="bottom"/>
          </w:tcPr>
          <w:p w:rsidR="00006F43" w:rsidRPr="00E62EC5" w:rsidRDefault="00006F43" w:rsidP="0093216D">
            <w:pPr>
              <w:jc w:val="center"/>
              <w:rPr>
                <w:rFonts w:ascii="宋体"/>
                <w:sz w:val="22"/>
              </w:rPr>
            </w:pPr>
          </w:p>
        </w:tc>
        <w:tc>
          <w:tcPr>
            <w:tcW w:w="1290" w:type="dxa"/>
            <w:tcBorders>
              <w:top w:val="single" w:sz="6" w:space="0" w:color="auto"/>
              <w:left w:val="single" w:sz="6" w:space="0" w:color="auto"/>
              <w:bottom w:val="single" w:sz="6" w:space="0" w:color="auto"/>
              <w:right w:val="nil"/>
            </w:tcBorders>
            <w:noWrap/>
            <w:vAlign w:val="bottom"/>
          </w:tcPr>
          <w:p w:rsidR="00006F43" w:rsidRPr="00E62EC5" w:rsidRDefault="00006F43" w:rsidP="0093216D">
            <w:pPr>
              <w:jc w:val="center"/>
              <w:rPr>
                <w:rFonts w:ascii="宋体"/>
                <w:sz w:val="22"/>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center"/>
          </w:tcPr>
          <w:p w:rsidR="00006F43" w:rsidRPr="00E62EC5" w:rsidRDefault="00006F43" w:rsidP="003C794B">
            <w:pPr>
              <w:ind w:firstLineChars="150" w:firstLine="270"/>
              <w:rPr>
                <w:rFonts w:ascii="宋体"/>
                <w:color w:val="000000"/>
                <w:sz w:val="18"/>
                <w:szCs w:val="18"/>
              </w:rPr>
            </w:pPr>
            <w:r w:rsidRPr="00E62EC5">
              <w:rPr>
                <w:rFonts w:ascii="宋体" w:hAnsi="宋体" w:cs="宋体" w:hint="eastAsia"/>
                <w:color w:val="000000"/>
                <w:sz w:val="18"/>
                <w:szCs w:val="18"/>
              </w:rPr>
              <w:t>应交营业税</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32</w:t>
            </w:r>
          </w:p>
        </w:tc>
        <w:tc>
          <w:tcPr>
            <w:tcW w:w="2360" w:type="dxa"/>
            <w:tcBorders>
              <w:top w:val="single" w:sz="6" w:space="0" w:color="auto"/>
              <w:left w:val="single" w:sz="6" w:space="0" w:color="auto"/>
              <w:bottom w:val="single" w:sz="6" w:space="0" w:color="auto"/>
              <w:right w:val="single" w:sz="6" w:space="0" w:color="auto"/>
            </w:tcBorders>
            <w:noWrap/>
            <w:vAlign w:val="bottom"/>
          </w:tcPr>
          <w:p w:rsidR="00006F43" w:rsidRPr="00E62EC5" w:rsidRDefault="00006F43" w:rsidP="0093216D">
            <w:pPr>
              <w:jc w:val="center"/>
              <w:rPr>
                <w:rFonts w:ascii="宋体"/>
                <w:sz w:val="22"/>
              </w:rPr>
            </w:pPr>
          </w:p>
        </w:tc>
        <w:tc>
          <w:tcPr>
            <w:tcW w:w="1290" w:type="dxa"/>
            <w:tcBorders>
              <w:top w:val="single" w:sz="6" w:space="0" w:color="auto"/>
              <w:left w:val="single" w:sz="6" w:space="0" w:color="auto"/>
              <w:bottom w:val="single" w:sz="6" w:space="0" w:color="auto"/>
              <w:right w:val="nil"/>
            </w:tcBorders>
            <w:noWrap/>
            <w:vAlign w:val="bottom"/>
          </w:tcPr>
          <w:p w:rsidR="00006F43" w:rsidRPr="00E62EC5" w:rsidRDefault="00006F43" w:rsidP="0093216D">
            <w:pPr>
              <w:jc w:val="center"/>
              <w:rPr>
                <w:rFonts w:ascii="宋体"/>
                <w:sz w:val="22"/>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center"/>
          </w:tcPr>
          <w:p w:rsidR="00006F43" w:rsidRPr="00E62EC5" w:rsidRDefault="00006F43" w:rsidP="003C794B">
            <w:pPr>
              <w:ind w:firstLineChars="150" w:firstLine="270"/>
              <w:rPr>
                <w:rFonts w:ascii="宋体"/>
                <w:color w:val="000000"/>
                <w:sz w:val="18"/>
                <w:szCs w:val="18"/>
              </w:rPr>
            </w:pPr>
            <w:r w:rsidRPr="00E62EC5">
              <w:rPr>
                <w:rFonts w:ascii="宋体" w:hAnsi="宋体" w:cs="宋体" w:hint="eastAsia"/>
                <w:color w:val="000000"/>
                <w:sz w:val="18"/>
                <w:szCs w:val="18"/>
              </w:rPr>
              <w:t>应交增值税</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33</w:t>
            </w:r>
          </w:p>
        </w:tc>
        <w:tc>
          <w:tcPr>
            <w:tcW w:w="2360" w:type="dxa"/>
            <w:tcBorders>
              <w:top w:val="single" w:sz="6" w:space="0" w:color="auto"/>
              <w:left w:val="single" w:sz="6" w:space="0" w:color="auto"/>
              <w:bottom w:val="single" w:sz="6" w:space="0" w:color="auto"/>
              <w:right w:val="single" w:sz="6" w:space="0" w:color="auto"/>
            </w:tcBorders>
            <w:noWrap/>
            <w:vAlign w:val="bottom"/>
          </w:tcPr>
          <w:p w:rsidR="00006F43" w:rsidRPr="00E62EC5" w:rsidRDefault="00006F43" w:rsidP="0093216D">
            <w:pPr>
              <w:jc w:val="center"/>
              <w:rPr>
                <w:rFonts w:ascii="宋体"/>
                <w:sz w:val="22"/>
              </w:rPr>
            </w:pPr>
          </w:p>
        </w:tc>
        <w:tc>
          <w:tcPr>
            <w:tcW w:w="1290" w:type="dxa"/>
            <w:tcBorders>
              <w:top w:val="single" w:sz="6" w:space="0" w:color="auto"/>
              <w:left w:val="single" w:sz="6" w:space="0" w:color="auto"/>
              <w:bottom w:val="single" w:sz="6" w:space="0" w:color="auto"/>
              <w:right w:val="nil"/>
            </w:tcBorders>
            <w:noWrap/>
            <w:vAlign w:val="bottom"/>
          </w:tcPr>
          <w:p w:rsidR="00006F43" w:rsidRPr="00E62EC5" w:rsidRDefault="00006F43" w:rsidP="0093216D">
            <w:pPr>
              <w:jc w:val="center"/>
              <w:rPr>
                <w:rFonts w:ascii="宋体"/>
                <w:sz w:val="22"/>
              </w:rPr>
            </w:pPr>
          </w:p>
        </w:tc>
      </w:tr>
      <w:tr w:rsidR="00006F43" w:rsidRPr="00E62EC5">
        <w:trPr>
          <w:trHeight w:val="254"/>
        </w:trPr>
        <w:tc>
          <w:tcPr>
            <w:tcW w:w="5329" w:type="dxa"/>
            <w:tcBorders>
              <w:top w:val="single" w:sz="6" w:space="0" w:color="auto"/>
              <w:left w:val="nil"/>
              <w:bottom w:val="single" w:sz="6" w:space="0" w:color="auto"/>
              <w:right w:val="single" w:sz="6" w:space="0" w:color="auto"/>
            </w:tcBorders>
            <w:noWrap/>
            <w:vAlign w:val="center"/>
          </w:tcPr>
          <w:p w:rsidR="00006F43" w:rsidRPr="00E62EC5" w:rsidRDefault="00006F43" w:rsidP="003C794B">
            <w:pPr>
              <w:ind w:firstLineChars="150" w:firstLine="270"/>
              <w:rPr>
                <w:rFonts w:ascii="宋体"/>
                <w:color w:val="000000"/>
                <w:sz w:val="18"/>
                <w:szCs w:val="18"/>
              </w:rPr>
            </w:pPr>
            <w:r w:rsidRPr="00E62EC5">
              <w:rPr>
                <w:rFonts w:ascii="宋体" w:hAnsi="宋体" w:cs="宋体" w:hint="eastAsia"/>
                <w:color w:val="000000"/>
                <w:sz w:val="18"/>
                <w:szCs w:val="18"/>
              </w:rPr>
              <w:t>应交企业所得税</w:t>
            </w:r>
          </w:p>
        </w:tc>
        <w:tc>
          <w:tcPr>
            <w:tcW w:w="59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color w:val="000001"/>
                <w:sz w:val="18"/>
                <w:szCs w:val="18"/>
              </w:rPr>
            </w:pPr>
            <w:r w:rsidRPr="00E62EC5">
              <w:rPr>
                <w:rFonts w:ascii="宋体" w:hAnsi="宋体" w:cs="宋体"/>
                <w:color w:val="000001"/>
                <w:sz w:val="18"/>
                <w:szCs w:val="18"/>
              </w:rPr>
              <w:t>34</w:t>
            </w:r>
          </w:p>
        </w:tc>
        <w:tc>
          <w:tcPr>
            <w:tcW w:w="2360" w:type="dxa"/>
            <w:tcBorders>
              <w:top w:val="single" w:sz="6" w:space="0" w:color="auto"/>
              <w:left w:val="single" w:sz="6" w:space="0" w:color="auto"/>
              <w:bottom w:val="single" w:sz="6" w:space="0" w:color="auto"/>
              <w:right w:val="single" w:sz="6" w:space="0" w:color="auto"/>
            </w:tcBorders>
            <w:noWrap/>
            <w:vAlign w:val="bottom"/>
          </w:tcPr>
          <w:p w:rsidR="00006F43" w:rsidRPr="00E62EC5" w:rsidRDefault="00006F43" w:rsidP="0093216D">
            <w:pPr>
              <w:jc w:val="center"/>
              <w:rPr>
                <w:rFonts w:ascii="宋体"/>
                <w:sz w:val="22"/>
              </w:rPr>
            </w:pPr>
          </w:p>
        </w:tc>
        <w:tc>
          <w:tcPr>
            <w:tcW w:w="1290" w:type="dxa"/>
            <w:tcBorders>
              <w:top w:val="single" w:sz="6" w:space="0" w:color="auto"/>
              <w:left w:val="single" w:sz="6" w:space="0" w:color="auto"/>
              <w:bottom w:val="single" w:sz="6" w:space="0" w:color="auto"/>
              <w:right w:val="nil"/>
            </w:tcBorders>
            <w:noWrap/>
            <w:vAlign w:val="bottom"/>
          </w:tcPr>
          <w:p w:rsidR="00006F43" w:rsidRPr="00E62EC5" w:rsidRDefault="00006F43" w:rsidP="0093216D">
            <w:pPr>
              <w:jc w:val="center"/>
              <w:rPr>
                <w:rFonts w:ascii="宋体"/>
                <w:sz w:val="22"/>
              </w:rPr>
            </w:pPr>
          </w:p>
        </w:tc>
      </w:tr>
    </w:tbl>
    <w:p w:rsidR="00006F43" w:rsidRPr="00E62EC5" w:rsidRDefault="00006F43">
      <w:pPr>
        <w:adjustRightInd w:val="0"/>
        <w:snapToGrid w:val="0"/>
        <w:ind w:right="-964"/>
        <w:rPr>
          <w:rFonts w:ascii="宋体"/>
          <w:sz w:val="18"/>
          <w:szCs w:val="18"/>
        </w:rPr>
      </w:pPr>
      <w:r w:rsidRPr="00E62EC5">
        <w:rPr>
          <w:rFonts w:ascii="宋体" w:hAnsi="宋体" w:cs="宋体" w:hint="eastAsia"/>
          <w:sz w:val="18"/>
          <w:szCs w:val="18"/>
        </w:rPr>
        <w:t>单位负责人：</w:t>
      </w:r>
      <w:r w:rsidRPr="00E62EC5">
        <w:rPr>
          <w:rFonts w:ascii="宋体" w:hAnsi="宋体" w:cs="宋体"/>
          <w:sz w:val="18"/>
          <w:szCs w:val="18"/>
        </w:rPr>
        <w:t xml:space="preserve">         </w:t>
      </w:r>
      <w:r w:rsidRPr="00E62EC5">
        <w:rPr>
          <w:rFonts w:ascii="宋体" w:hAnsi="宋体" w:cs="宋体" w:hint="eastAsia"/>
          <w:sz w:val="18"/>
          <w:szCs w:val="18"/>
        </w:rPr>
        <w:t>统计负责人：</w:t>
      </w:r>
      <w:r w:rsidRPr="00E62EC5">
        <w:rPr>
          <w:rFonts w:ascii="宋体" w:hAnsi="宋体" w:cs="宋体"/>
          <w:sz w:val="18"/>
          <w:szCs w:val="18"/>
        </w:rPr>
        <w:t xml:space="preserve">         </w:t>
      </w:r>
      <w:r w:rsidRPr="00E62EC5">
        <w:rPr>
          <w:rFonts w:ascii="宋体" w:hAnsi="宋体" w:cs="宋体" w:hint="eastAsia"/>
          <w:sz w:val="18"/>
          <w:szCs w:val="18"/>
        </w:rPr>
        <w:t>填表人：</w:t>
      </w:r>
      <w:r w:rsidRPr="00E62EC5">
        <w:rPr>
          <w:rFonts w:ascii="宋体" w:hAnsi="宋体" w:cs="宋体"/>
          <w:sz w:val="18"/>
          <w:szCs w:val="18"/>
        </w:rPr>
        <w:t xml:space="preserve">           </w:t>
      </w:r>
      <w:r w:rsidRPr="00E62EC5">
        <w:rPr>
          <w:rFonts w:ascii="宋体" w:hAnsi="宋体" w:cs="宋体" w:hint="eastAsia"/>
          <w:sz w:val="18"/>
          <w:szCs w:val="18"/>
        </w:rPr>
        <w:t>联系电话：</w:t>
      </w:r>
      <w:r w:rsidRPr="00E62EC5">
        <w:rPr>
          <w:rFonts w:ascii="宋体" w:hAnsi="宋体" w:cs="宋体"/>
          <w:sz w:val="18"/>
          <w:szCs w:val="18"/>
        </w:rPr>
        <w:t xml:space="preserve">           </w:t>
      </w:r>
      <w:r w:rsidRPr="00E62EC5">
        <w:rPr>
          <w:rFonts w:ascii="宋体" w:hAnsi="宋体" w:cs="宋体" w:hint="eastAsia"/>
          <w:sz w:val="18"/>
          <w:szCs w:val="18"/>
        </w:rPr>
        <w:t>报出日期：</w:t>
      </w:r>
      <w:r w:rsidRPr="00E62EC5">
        <w:rPr>
          <w:rFonts w:ascii="宋体" w:hAnsi="宋体" w:cs="宋体"/>
          <w:sz w:val="18"/>
          <w:szCs w:val="18"/>
        </w:rPr>
        <w:t xml:space="preserve">20   </w:t>
      </w:r>
      <w:r w:rsidRPr="00E62EC5">
        <w:rPr>
          <w:rFonts w:ascii="宋体" w:hAnsi="宋体" w:cs="宋体" w:hint="eastAsia"/>
          <w:sz w:val="18"/>
          <w:szCs w:val="18"/>
        </w:rPr>
        <w:t>年</w:t>
      </w:r>
      <w:r w:rsidRPr="00E62EC5">
        <w:rPr>
          <w:rFonts w:ascii="宋体" w:hAnsi="宋体" w:cs="宋体"/>
          <w:sz w:val="18"/>
          <w:szCs w:val="18"/>
        </w:rPr>
        <w:t xml:space="preserve">  </w:t>
      </w:r>
      <w:r w:rsidRPr="00E62EC5">
        <w:rPr>
          <w:rFonts w:ascii="宋体" w:hAnsi="宋体" w:cs="宋体" w:hint="eastAsia"/>
          <w:sz w:val="18"/>
          <w:szCs w:val="18"/>
        </w:rPr>
        <w:t>月</w:t>
      </w:r>
      <w:r w:rsidRPr="00E62EC5">
        <w:rPr>
          <w:rFonts w:ascii="宋体" w:hAnsi="宋体" w:cs="宋体"/>
          <w:sz w:val="18"/>
          <w:szCs w:val="18"/>
        </w:rPr>
        <w:t xml:space="preserve">  </w:t>
      </w:r>
      <w:r w:rsidRPr="00E62EC5">
        <w:rPr>
          <w:rFonts w:ascii="宋体" w:hAnsi="宋体" w:cs="宋体" w:hint="eastAsia"/>
          <w:sz w:val="18"/>
          <w:szCs w:val="18"/>
        </w:rPr>
        <w:t>日</w:t>
      </w:r>
    </w:p>
    <w:p w:rsidR="00006F43" w:rsidRPr="00E62EC5" w:rsidRDefault="00006F43" w:rsidP="003C794B">
      <w:pPr>
        <w:adjustRightInd w:val="0"/>
        <w:snapToGrid w:val="0"/>
        <w:spacing w:line="200" w:lineRule="exact"/>
        <w:ind w:leftChars="-21" w:left="1396" w:hangingChars="800" w:hanging="1440"/>
        <w:jc w:val="left"/>
        <w:rPr>
          <w:rFonts w:ascii="宋体"/>
          <w:sz w:val="18"/>
          <w:szCs w:val="18"/>
        </w:rPr>
      </w:pPr>
    </w:p>
    <w:p w:rsidR="00006F43" w:rsidRPr="00E62EC5" w:rsidRDefault="00006F43" w:rsidP="003C794B">
      <w:pPr>
        <w:adjustRightInd w:val="0"/>
        <w:snapToGrid w:val="0"/>
        <w:spacing w:line="200" w:lineRule="exact"/>
        <w:ind w:leftChars="-21" w:left="1396" w:hangingChars="800" w:hanging="1440"/>
        <w:jc w:val="left"/>
        <w:rPr>
          <w:rFonts w:ascii="宋体"/>
          <w:sz w:val="18"/>
          <w:szCs w:val="18"/>
        </w:rPr>
      </w:pPr>
      <w:r w:rsidRPr="00E62EC5">
        <w:rPr>
          <w:rFonts w:ascii="宋体" w:hAnsi="宋体" w:cs="宋体" w:hint="eastAsia"/>
          <w:sz w:val="18"/>
          <w:szCs w:val="18"/>
        </w:rPr>
        <w:t>说明：</w:t>
      </w:r>
      <w:r w:rsidRPr="00E62EC5">
        <w:rPr>
          <w:rFonts w:ascii="宋体" w:hAnsi="宋体" w:cs="宋体"/>
          <w:sz w:val="18"/>
          <w:szCs w:val="18"/>
        </w:rPr>
        <w:t>1</w:t>
      </w:r>
      <w:r w:rsidRPr="00E62EC5">
        <w:rPr>
          <w:rFonts w:ascii="宋体" w:hAnsi="宋体" w:cs="宋体" w:hint="eastAsia"/>
          <w:sz w:val="18"/>
          <w:szCs w:val="18"/>
        </w:rPr>
        <w:t>、填报范围：全市保险业法人单位和视同法人单位。</w:t>
      </w:r>
      <w:r w:rsidRPr="00E62EC5">
        <w:rPr>
          <w:rFonts w:ascii="宋体" w:hAnsi="宋体" w:cs="宋体"/>
          <w:sz w:val="18"/>
          <w:szCs w:val="18"/>
        </w:rPr>
        <w:t xml:space="preserve">   </w:t>
      </w:r>
    </w:p>
    <w:p w:rsidR="00006F43" w:rsidRPr="00E62EC5" w:rsidRDefault="00006F43" w:rsidP="003C794B">
      <w:pPr>
        <w:adjustRightInd w:val="0"/>
        <w:snapToGrid w:val="0"/>
        <w:spacing w:line="200" w:lineRule="exact"/>
        <w:ind w:leftChars="-21" w:left="1396" w:hangingChars="800" w:hanging="1440"/>
        <w:jc w:val="left"/>
        <w:rPr>
          <w:rFonts w:ascii="宋体"/>
          <w:sz w:val="18"/>
          <w:szCs w:val="18"/>
        </w:rPr>
      </w:pPr>
      <w:r w:rsidRPr="00E62EC5">
        <w:rPr>
          <w:rFonts w:ascii="宋体" w:hAnsi="宋体" w:cs="宋体"/>
          <w:sz w:val="18"/>
          <w:szCs w:val="18"/>
        </w:rPr>
        <w:t xml:space="preserve">      2</w:t>
      </w:r>
      <w:r w:rsidRPr="00E62EC5">
        <w:rPr>
          <w:rFonts w:ascii="宋体" w:hAnsi="宋体" w:cs="宋体" w:hint="eastAsia"/>
          <w:sz w:val="18"/>
          <w:szCs w:val="18"/>
        </w:rPr>
        <w:t>、报送时间：季后</w:t>
      </w:r>
      <w:r w:rsidRPr="00E62EC5">
        <w:rPr>
          <w:rFonts w:ascii="宋体" w:hAnsi="宋体" w:cs="宋体"/>
          <w:sz w:val="18"/>
          <w:szCs w:val="18"/>
        </w:rPr>
        <w:t>10</w:t>
      </w:r>
      <w:r w:rsidRPr="00E62EC5">
        <w:rPr>
          <w:rFonts w:ascii="宋体" w:hAnsi="宋体" w:cs="宋体" w:hint="eastAsia"/>
          <w:sz w:val="18"/>
          <w:szCs w:val="18"/>
        </w:rPr>
        <w:t>日</w:t>
      </w:r>
      <w:r w:rsidRPr="00E62EC5">
        <w:rPr>
          <w:rFonts w:ascii="宋体" w:hAnsi="宋体" w:cs="宋体"/>
          <w:sz w:val="18"/>
          <w:szCs w:val="18"/>
        </w:rPr>
        <w:t>24</w:t>
      </w:r>
      <w:r w:rsidRPr="00E62EC5">
        <w:rPr>
          <w:rFonts w:ascii="宋体" w:hAnsi="宋体" w:cs="宋体" w:hint="eastAsia"/>
          <w:sz w:val="18"/>
          <w:szCs w:val="18"/>
        </w:rPr>
        <w:t>时前网上填报</w:t>
      </w:r>
    </w:p>
    <w:p w:rsidR="00006F43" w:rsidRDefault="00006F43" w:rsidP="00C00A19">
      <w:pPr>
        <w:adjustRightInd w:val="0"/>
        <w:snapToGrid w:val="0"/>
        <w:jc w:val="center"/>
        <w:rPr>
          <w:rFonts w:eastAsia="Times New Roman"/>
          <w:b/>
          <w:bCs/>
          <w:sz w:val="28"/>
          <w:szCs w:val="28"/>
        </w:rPr>
      </w:pPr>
    </w:p>
    <w:p w:rsidR="00006F43" w:rsidRPr="00E62EC5" w:rsidRDefault="00006F43" w:rsidP="00C00A19">
      <w:pPr>
        <w:adjustRightInd w:val="0"/>
        <w:snapToGrid w:val="0"/>
        <w:jc w:val="center"/>
        <w:rPr>
          <w:rFonts w:ascii="宋体"/>
          <w:b/>
          <w:bCs/>
          <w:sz w:val="30"/>
          <w:szCs w:val="30"/>
        </w:rPr>
      </w:pPr>
      <w:r w:rsidRPr="00E62EC5">
        <w:rPr>
          <w:rFonts w:ascii="宋体" w:hAnsi="宋体" w:cs="宋体" w:hint="eastAsia"/>
          <w:b/>
          <w:bCs/>
          <w:sz w:val="30"/>
          <w:szCs w:val="30"/>
        </w:rPr>
        <w:t>证券业及期货业财务状况</w:t>
      </w:r>
    </w:p>
    <w:tbl>
      <w:tblPr>
        <w:tblW w:w="9669" w:type="dxa"/>
        <w:tblInd w:w="-106" w:type="dxa"/>
        <w:tblLook w:val="00A0" w:firstRow="1" w:lastRow="0" w:firstColumn="1" w:lastColumn="0" w:noHBand="0" w:noVBand="0"/>
      </w:tblPr>
      <w:tblGrid>
        <w:gridCol w:w="3386"/>
        <w:gridCol w:w="2797"/>
        <w:gridCol w:w="525"/>
        <w:gridCol w:w="2961"/>
      </w:tblGrid>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jc w:val="left"/>
              <w:rPr>
                <w:rFonts w:ascii="宋体"/>
                <w:kern w:val="0"/>
                <w:sz w:val="20"/>
                <w:szCs w:val="20"/>
              </w:rPr>
            </w:pPr>
          </w:p>
        </w:tc>
        <w:tc>
          <w:tcPr>
            <w:tcW w:w="2797" w:type="dxa"/>
            <w:tcBorders>
              <w:top w:val="nil"/>
              <w:left w:val="nil"/>
              <w:bottom w:val="nil"/>
              <w:right w:val="nil"/>
            </w:tcBorders>
            <w:noWrap/>
            <w:vAlign w:val="center"/>
          </w:tcPr>
          <w:p w:rsidR="00006F43" w:rsidRPr="0021157D" w:rsidRDefault="00006F43" w:rsidP="00F533EE">
            <w:pPr>
              <w:widowControl/>
              <w:jc w:val="left"/>
              <w:rPr>
                <w:rFonts w:eastAsia="Times New Roman"/>
                <w:kern w:val="0"/>
                <w:sz w:val="20"/>
                <w:szCs w:val="20"/>
              </w:rPr>
            </w:pPr>
          </w:p>
        </w:tc>
        <w:tc>
          <w:tcPr>
            <w:tcW w:w="3486" w:type="dxa"/>
            <w:gridSpan w:val="2"/>
            <w:tcBorders>
              <w:top w:val="nil"/>
              <w:left w:val="nil"/>
              <w:bottom w:val="nil"/>
              <w:right w:val="nil"/>
            </w:tcBorders>
            <w:noWrap/>
            <w:vAlign w:val="center"/>
          </w:tcPr>
          <w:p w:rsidR="00006F43" w:rsidRPr="0021157D" w:rsidRDefault="00006F43" w:rsidP="003C794B">
            <w:pPr>
              <w:widowControl/>
              <w:ind w:firstLineChars="300" w:firstLine="540"/>
              <w:rPr>
                <w:rFonts w:ascii="宋体"/>
                <w:color w:val="000000"/>
                <w:kern w:val="0"/>
                <w:sz w:val="18"/>
                <w:szCs w:val="18"/>
              </w:rPr>
            </w:pPr>
            <w:r w:rsidRPr="0021157D">
              <w:rPr>
                <w:rFonts w:ascii="宋体" w:hAnsi="宋体" w:cs="宋体" w:hint="eastAsia"/>
                <w:color w:val="000000"/>
                <w:kern w:val="0"/>
                <w:sz w:val="18"/>
                <w:szCs w:val="18"/>
              </w:rPr>
              <w:t>表</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号：</w:t>
            </w:r>
            <w:r>
              <w:rPr>
                <w:rFonts w:ascii="宋体" w:hAnsi="宋体" w:cs="宋体"/>
                <w:color w:val="000000"/>
                <w:kern w:val="0"/>
                <w:sz w:val="18"/>
                <w:szCs w:val="18"/>
              </w:rPr>
              <w:t xml:space="preserve">X  Q  2  0  3  </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表</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p>
        </w:tc>
        <w:tc>
          <w:tcPr>
            <w:tcW w:w="3322" w:type="dxa"/>
            <w:gridSpan w:val="2"/>
            <w:tcBorders>
              <w:top w:val="nil"/>
              <w:left w:val="nil"/>
              <w:bottom w:val="nil"/>
              <w:right w:val="nil"/>
            </w:tcBorders>
            <w:noWrap/>
            <w:vAlign w:val="center"/>
          </w:tcPr>
          <w:p w:rsidR="00006F43" w:rsidRPr="0021157D" w:rsidRDefault="00006F43" w:rsidP="00F533EE">
            <w:pPr>
              <w:widowControl/>
              <w:jc w:val="left"/>
              <w:rPr>
                <w:rFonts w:eastAsia="Times New Roman"/>
                <w:kern w:val="0"/>
                <w:sz w:val="20"/>
                <w:szCs w:val="20"/>
              </w:rPr>
            </w:pPr>
          </w:p>
        </w:tc>
        <w:tc>
          <w:tcPr>
            <w:tcW w:w="2961"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制定机关：无</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锡</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市</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统</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计</w:t>
            </w:r>
            <w:r>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局</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Pr>
                <w:rFonts w:ascii="宋体" w:hAnsi="宋体" w:cs="宋体"/>
                <w:color w:val="000000"/>
                <w:kern w:val="0"/>
                <w:sz w:val="18"/>
                <w:szCs w:val="18"/>
              </w:rPr>
              <w:t xml:space="preserve">                                                     </w:t>
            </w:r>
          </w:p>
        </w:tc>
        <w:tc>
          <w:tcPr>
            <w:tcW w:w="3322" w:type="dxa"/>
            <w:gridSpan w:val="2"/>
            <w:tcBorders>
              <w:top w:val="nil"/>
              <w:left w:val="nil"/>
              <w:bottom w:val="nil"/>
              <w:right w:val="nil"/>
            </w:tcBorders>
            <w:noWrap/>
            <w:vAlign w:val="center"/>
          </w:tcPr>
          <w:p w:rsidR="00006F43" w:rsidRPr="0021157D" w:rsidRDefault="00006F43" w:rsidP="00F533EE">
            <w:pPr>
              <w:widowControl/>
              <w:jc w:val="left"/>
              <w:rPr>
                <w:rFonts w:eastAsia="Times New Roman"/>
                <w:kern w:val="0"/>
                <w:sz w:val="20"/>
                <w:szCs w:val="20"/>
              </w:rPr>
            </w:pPr>
          </w:p>
        </w:tc>
        <w:tc>
          <w:tcPr>
            <w:tcW w:w="2961"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Pr>
                <w:rFonts w:ascii="宋体" w:hAnsi="宋体" w:cs="宋体" w:hint="eastAsia"/>
                <w:color w:val="000000"/>
                <w:kern w:val="0"/>
                <w:sz w:val="18"/>
                <w:szCs w:val="18"/>
              </w:rPr>
              <w:t>文</w:t>
            </w:r>
            <w:r>
              <w:rPr>
                <w:rFonts w:ascii="宋体" w:hAnsi="宋体" w:cs="宋体"/>
                <w:color w:val="000000"/>
                <w:kern w:val="0"/>
                <w:sz w:val="18"/>
                <w:szCs w:val="18"/>
              </w:rPr>
              <w:t xml:space="preserve">    </w:t>
            </w:r>
            <w:r>
              <w:rPr>
                <w:rFonts w:ascii="宋体" w:hAnsi="宋体" w:cs="宋体" w:hint="eastAsia"/>
                <w:color w:val="000000"/>
                <w:kern w:val="0"/>
                <w:sz w:val="18"/>
                <w:szCs w:val="18"/>
              </w:rPr>
              <w:t>号：锡统（</w:t>
            </w:r>
            <w:r w:rsidR="003B1A27">
              <w:rPr>
                <w:rFonts w:ascii="宋体" w:hAnsi="宋体" w:cs="宋体"/>
                <w:color w:val="000000"/>
                <w:kern w:val="0"/>
                <w:sz w:val="18"/>
                <w:szCs w:val="18"/>
              </w:rPr>
              <w:t>2016</w:t>
            </w:r>
            <w:r>
              <w:rPr>
                <w:rFonts w:ascii="宋体" w:hAnsi="宋体" w:cs="宋体" w:hint="eastAsia"/>
                <w:color w:val="000000"/>
                <w:kern w:val="0"/>
                <w:sz w:val="18"/>
                <w:szCs w:val="18"/>
              </w:rPr>
              <w:t>）</w:t>
            </w:r>
            <w:r w:rsidR="00EC5B96">
              <w:rPr>
                <w:rFonts w:ascii="宋体" w:hAnsi="宋体" w:cs="宋体"/>
                <w:color w:val="000000"/>
                <w:kern w:val="0"/>
                <w:sz w:val="18"/>
                <w:szCs w:val="18"/>
              </w:rPr>
              <w:t>97</w:t>
            </w:r>
            <w:r w:rsidR="00EC5B96">
              <w:rPr>
                <w:rFonts w:ascii="宋体" w:hAnsi="宋体" w:cs="宋体" w:hint="eastAsia"/>
                <w:color w:val="000000"/>
                <w:kern w:val="0"/>
                <w:sz w:val="18"/>
                <w:szCs w:val="18"/>
              </w:rPr>
              <w:t xml:space="preserve">  </w:t>
            </w:r>
            <w:r>
              <w:rPr>
                <w:rFonts w:ascii="宋体" w:hAnsi="宋体" w:cs="宋体" w:hint="eastAsia"/>
                <w:color w:val="000000"/>
                <w:kern w:val="0"/>
                <w:sz w:val="18"/>
                <w:szCs w:val="18"/>
              </w:rPr>
              <w:t>号</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p>
        </w:tc>
        <w:tc>
          <w:tcPr>
            <w:tcW w:w="3322" w:type="dxa"/>
            <w:gridSpan w:val="2"/>
            <w:tcBorders>
              <w:top w:val="nil"/>
              <w:left w:val="nil"/>
              <w:bottom w:val="nil"/>
              <w:right w:val="nil"/>
            </w:tcBorders>
            <w:noWrap/>
            <w:vAlign w:val="center"/>
          </w:tcPr>
          <w:p w:rsidR="00006F43" w:rsidRPr="0021157D" w:rsidRDefault="00006F43" w:rsidP="00F533EE">
            <w:pPr>
              <w:widowControl/>
              <w:jc w:val="left"/>
              <w:rPr>
                <w:rFonts w:eastAsia="Times New Roman"/>
                <w:kern w:val="0"/>
                <w:sz w:val="20"/>
                <w:szCs w:val="20"/>
              </w:rPr>
            </w:pPr>
          </w:p>
        </w:tc>
        <w:tc>
          <w:tcPr>
            <w:tcW w:w="2961"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批准文号：苏统</w:t>
            </w:r>
            <w:r w:rsidR="00EC5B96">
              <w:rPr>
                <w:rFonts w:ascii="宋体" w:hAnsi="宋体" w:cs="宋体" w:hint="eastAsia"/>
                <w:color w:val="000000"/>
                <w:kern w:val="0"/>
                <w:sz w:val="18"/>
                <w:szCs w:val="18"/>
              </w:rPr>
              <w:t>制</w:t>
            </w:r>
            <w:r w:rsidRPr="0021157D">
              <w:rPr>
                <w:rFonts w:ascii="宋体" w:hAnsi="宋体" w:cs="宋体" w:hint="eastAsia"/>
                <w:color w:val="000000"/>
                <w:kern w:val="0"/>
                <w:sz w:val="18"/>
                <w:szCs w:val="18"/>
              </w:rPr>
              <w:t>（</w:t>
            </w:r>
            <w:r w:rsidR="003B1A27">
              <w:rPr>
                <w:rFonts w:ascii="宋体" w:hAnsi="宋体" w:cs="宋体"/>
                <w:color w:val="000000"/>
                <w:kern w:val="0"/>
                <w:sz w:val="18"/>
                <w:szCs w:val="18"/>
              </w:rPr>
              <w:t>2016</w:t>
            </w:r>
            <w:r w:rsidRPr="0021157D">
              <w:rPr>
                <w:rFonts w:ascii="宋体" w:hAnsi="宋体" w:cs="宋体" w:hint="eastAsia"/>
                <w:color w:val="000000"/>
                <w:kern w:val="0"/>
                <w:sz w:val="18"/>
                <w:szCs w:val="18"/>
              </w:rPr>
              <w:t>）</w:t>
            </w:r>
            <w:r w:rsidR="00EC5B96">
              <w:rPr>
                <w:rFonts w:ascii="宋体" w:hAnsi="宋体" w:cs="宋体"/>
                <w:color w:val="000000"/>
                <w:kern w:val="0"/>
                <w:sz w:val="18"/>
                <w:szCs w:val="18"/>
              </w:rPr>
              <w:t>11</w:t>
            </w:r>
            <w:r w:rsidRPr="0021157D">
              <w:rPr>
                <w:rFonts w:ascii="宋体" w:hAnsi="宋体" w:cs="宋体" w:hint="eastAsia"/>
                <w:color w:val="000000"/>
                <w:kern w:val="0"/>
                <w:sz w:val="18"/>
                <w:szCs w:val="18"/>
              </w:rPr>
              <w:t>号</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组织机构代码：□□□□□□□□□</w:t>
            </w:r>
            <w:r w:rsidRPr="0021157D">
              <w:rPr>
                <w:rFonts w:ascii="宋体" w:hAnsi="宋体" w:cs="宋体"/>
                <w:color w:val="000000"/>
                <w:kern w:val="0"/>
                <w:sz w:val="18"/>
                <w:szCs w:val="18"/>
              </w:rPr>
              <w:t xml:space="preserve">                                                </w:t>
            </w:r>
          </w:p>
        </w:tc>
        <w:tc>
          <w:tcPr>
            <w:tcW w:w="3322" w:type="dxa"/>
            <w:gridSpan w:val="2"/>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p>
        </w:tc>
        <w:tc>
          <w:tcPr>
            <w:tcW w:w="2961"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单</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位：千</w:t>
            </w:r>
            <w:r w:rsidRPr="0021157D">
              <w:rPr>
                <w:rFonts w:ascii="宋体" w:hAnsi="宋体" w:cs="宋体"/>
                <w:color w:val="000000"/>
                <w:kern w:val="0"/>
                <w:sz w:val="18"/>
                <w:szCs w:val="18"/>
              </w:rPr>
              <w:t xml:space="preserve">          </w:t>
            </w:r>
            <w:r>
              <w:rPr>
                <w:rFonts w:ascii="宋体" w:hAnsi="宋体" w:cs="宋体"/>
                <w:color w:val="000000"/>
                <w:kern w:val="0"/>
                <w:sz w:val="18"/>
                <w:szCs w:val="18"/>
              </w:rPr>
              <w:t xml:space="preserve">  </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元</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单位名称：</w:t>
            </w:r>
            <w:r w:rsidRPr="0021157D">
              <w:rPr>
                <w:rFonts w:ascii="宋体" w:hAnsi="宋体" w:cs="宋体"/>
                <w:color w:val="000000"/>
                <w:kern w:val="0"/>
                <w:sz w:val="18"/>
                <w:szCs w:val="18"/>
              </w:rPr>
              <w:t xml:space="preserve"> </w:t>
            </w:r>
            <w:r w:rsidRPr="0021157D">
              <w:rPr>
                <w:rFonts w:ascii="宋体" w:hAnsi="宋体" w:cs="宋体"/>
                <w:color w:val="000000"/>
                <w:kern w:val="0"/>
                <w:sz w:val="24"/>
                <w:szCs w:val="24"/>
                <w:u w:val="single"/>
              </w:rPr>
              <w:t xml:space="preserve">                    </w:t>
            </w:r>
            <w:r w:rsidRPr="0021157D">
              <w:rPr>
                <w:rFonts w:ascii="宋体" w:hAnsi="宋体" w:cs="宋体"/>
                <w:color w:val="000000"/>
                <w:kern w:val="0"/>
                <w:sz w:val="24"/>
                <w:szCs w:val="24"/>
              </w:rPr>
              <w:t xml:space="preserve"> </w:t>
            </w:r>
          </w:p>
        </w:tc>
        <w:tc>
          <w:tcPr>
            <w:tcW w:w="2797" w:type="dxa"/>
            <w:tcBorders>
              <w:top w:val="nil"/>
              <w:left w:val="nil"/>
              <w:bottom w:val="nil"/>
              <w:right w:val="nil"/>
            </w:tcBorders>
            <w:noWrap/>
            <w:vAlign w:val="center"/>
          </w:tcPr>
          <w:p w:rsidR="00006F43" w:rsidRPr="0021157D" w:rsidRDefault="003B1A27" w:rsidP="00F533EE">
            <w:pPr>
              <w:widowControl/>
              <w:jc w:val="center"/>
              <w:rPr>
                <w:rFonts w:ascii="宋体"/>
                <w:color w:val="000000"/>
                <w:kern w:val="0"/>
                <w:sz w:val="18"/>
                <w:szCs w:val="18"/>
              </w:rPr>
            </w:pPr>
            <w:r>
              <w:rPr>
                <w:rFonts w:ascii="宋体" w:hAnsi="宋体" w:cs="宋体"/>
                <w:color w:val="000000"/>
                <w:kern w:val="0"/>
                <w:sz w:val="18"/>
                <w:szCs w:val="18"/>
              </w:rPr>
              <w:t>2017</w:t>
            </w:r>
            <w:r w:rsidR="00006F43" w:rsidRPr="0021157D">
              <w:rPr>
                <w:rFonts w:ascii="宋体" w:hAnsi="宋体" w:cs="宋体" w:hint="eastAsia"/>
                <w:color w:val="000000"/>
                <w:kern w:val="0"/>
                <w:sz w:val="18"/>
                <w:szCs w:val="18"/>
              </w:rPr>
              <w:t>年</w:t>
            </w:r>
            <w:r w:rsidR="00006F43" w:rsidRPr="0021157D">
              <w:rPr>
                <w:rFonts w:ascii="宋体" w:hAnsi="宋体" w:cs="宋体"/>
                <w:color w:val="000000"/>
                <w:kern w:val="0"/>
                <w:sz w:val="18"/>
                <w:szCs w:val="18"/>
              </w:rPr>
              <w:t xml:space="preserve">1- </w:t>
            </w:r>
            <w:r w:rsidR="00006F43" w:rsidRPr="0021157D">
              <w:rPr>
                <w:rFonts w:ascii="宋体" w:hAnsi="宋体" w:cs="宋体" w:hint="eastAsia"/>
                <w:color w:val="000000"/>
                <w:kern w:val="0"/>
                <w:sz w:val="18"/>
                <w:szCs w:val="18"/>
              </w:rPr>
              <w:t>季</w:t>
            </w:r>
          </w:p>
        </w:tc>
        <w:tc>
          <w:tcPr>
            <w:tcW w:w="3486" w:type="dxa"/>
            <w:gridSpan w:val="2"/>
            <w:tcBorders>
              <w:top w:val="nil"/>
              <w:left w:val="nil"/>
              <w:bottom w:val="nil"/>
              <w:right w:val="nil"/>
            </w:tcBorders>
            <w:noWrap/>
            <w:vAlign w:val="center"/>
          </w:tcPr>
          <w:p w:rsidR="00006F43" w:rsidRPr="0021157D" w:rsidRDefault="00006F43" w:rsidP="003C794B">
            <w:pPr>
              <w:widowControl/>
              <w:ind w:firstLineChars="300" w:firstLine="540"/>
              <w:rPr>
                <w:rFonts w:ascii="宋体"/>
                <w:color w:val="000000"/>
                <w:kern w:val="0"/>
                <w:sz w:val="18"/>
                <w:szCs w:val="18"/>
              </w:rPr>
            </w:pPr>
            <w:r w:rsidRPr="0021157D">
              <w:rPr>
                <w:rFonts w:ascii="宋体" w:hAnsi="宋体" w:cs="宋体" w:hint="eastAsia"/>
                <w:color w:val="000000"/>
                <w:kern w:val="0"/>
                <w:sz w:val="18"/>
                <w:szCs w:val="18"/>
              </w:rPr>
              <w:t>有效期至：</w:t>
            </w:r>
            <w:r w:rsidR="00CA5B8D">
              <w:rPr>
                <w:rFonts w:ascii="宋体" w:hAnsi="宋体" w:cs="宋体"/>
                <w:color w:val="000000"/>
                <w:kern w:val="0"/>
                <w:sz w:val="18"/>
                <w:szCs w:val="18"/>
              </w:rPr>
              <w:t>2 0 1 8</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年</w:t>
            </w:r>
            <w:r w:rsidR="00CA5B8D">
              <w:rPr>
                <w:rFonts w:ascii="宋体" w:hAnsi="宋体" w:cs="宋体"/>
                <w:color w:val="000000"/>
                <w:kern w:val="0"/>
                <w:sz w:val="18"/>
                <w:szCs w:val="18"/>
              </w:rPr>
              <w:t xml:space="preserve"> 6</w:t>
            </w:r>
            <w:r w:rsidRPr="0021157D">
              <w:rPr>
                <w:rFonts w:ascii="宋体" w:hAnsi="宋体" w:cs="宋体"/>
                <w:color w:val="000000"/>
                <w:kern w:val="0"/>
                <w:sz w:val="18"/>
                <w:szCs w:val="18"/>
              </w:rPr>
              <w:t xml:space="preserve">  </w:t>
            </w:r>
            <w:r>
              <w:rPr>
                <w:rFonts w:ascii="宋体" w:hAnsi="宋体" w:cs="宋体"/>
                <w:color w:val="000000"/>
                <w:kern w:val="0"/>
                <w:sz w:val="18"/>
                <w:szCs w:val="18"/>
              </w:rPr>
              <w:t xml:space="preserve"> </w:t>
            </w:r>
            <w:r w:rsidRPr="0021157D">
              <w:rPr>
                <w:rFonts w:ascii="宋体" w:hAnsi="宋体" w:cs="宋体" w:hint="eastAsia"/>
                <w:color w:val="000000"/>
                <w:kern w:val="0"/>
                <w:sz w:val="18"/>
                <w:szCs w:val="18"/>
              </w:rPr>
              <w:t>月</w:t>
            </w:r>
          </w:p>
        </w:tc>
      </w:tr>
    </w:tbl>
    <w:tbl>
      <w:tblPr>
        <w:tblpPr w:leftFromText="180" w:rightFromText="180" w:vertAnchor="text" w:horzAnchor="margin" w:tblpY="115"/>
        <w:tblW w:w="9570" w:type="dxa"/>
        <w:tblLook w:val="00A0" w:firstRow="1" w:lastRow="0" w:firstColumn="1" w:lastColumn="0" w:noHBand="0" w:noVBand="0"/>
      </w:tblPr>
      <w:tblGrid>
        <w:gridCol w:w="5970"/>
        <w:gridCol w:w="739"/>
        <w:gridCol w:w="1198"/>
        <w:gridCol w:w="1663"/>
      </w:tblGrid>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jc w:val="center"/>
              <w:rPr>
                <w:rFonts w:ascii="宋体"/>
                <w:b/>
                <w:bCs/>
                <w:sz w:val="18"/>
                <w:szCs w:val="18"/>
              </w:rPr>
            </w:pPr>
            <w:r w:rsidRPr="00E62EC5">
              <w:rPr>
                <w:rFonts w:ascii="宋体" w:hAnsi="宋体" w:cs="宋体" w:hint="eastAsia"/>
                <w:b/>
                <w:bCs/>
                <w:sz w:val="18"/>
                <w:szCs w:val="18"/>
              </w:rPr>
              <w:t>指标名称</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b/>
                <w:bCs/>
                <w:sz w:val="18"/>
                <w:szCs w:val="18"/>
              </w:rPr>
            </w:pPr>
            <w:r w:rsidRPr="00E62EC5">
              <w:rPr>
                <w:rFonts w:ascii="宋体" w:hAnsi="宋体" w:cs="宋体" w:hint="eastAsia"/>
                <w:b/>
                <w:bCs/>
                <w:sz w:val="18"/>
                <w:szCs w:val="18"/>
              </w:rPr>
              <w:t>代码</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b/>
                <w:bCs/>
                <w:sz w:val="18"/>
                <w:szCs w:val="18"/>
              </w:rPr>
            </w:pPr>
            <w:r w:rsidRPr="00E62EC5">
              <w:rPr>
                <w:rFonts w:ascii="宋体" w:hAnsi="宋体" w:cs="宋体" w:hint="eastAsia"/>
                <w:b/>
                <w:bCs/>
                <w:sz w:val="18"/>
                <w:szCs w:val="18"/>
              </w:rPr>
              <w:t>本年累计</w:t>
            </w: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b/>
                <w:bCs/>
                <w:sz w:val="18"/>
                <w:szCs w:val="18"/>
              </w:rPr>
            </w:pPr>
            <w:r w:rsidRPr="00E62EC5">
              <w:rPr>
                <w:rFonts w:ascii="宋体" w:hAnsi="宋体" w:cs="宋体" w:hint="eastAsia"/>
                <w:b/>
                <w:bCs/>
                <w:sz w:val="18"/>
                <w:szCs w:val="18"/>
              </w:rPr>
              <w:t>上年同期</w:t>
            </w: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jc w:val="center"/>
              <w:rPr>
                <w:rFonts w:ascii="宋体"/>
                <w:sz w:val="18"/>
                <w:szCs w:val="18"/>
              </w:rPr>
            </w:pPr>
            <w:r w:rsidRPr="00E62EC5">
              <w:rPr>
                <w:rFonts w:ascii="宋体" w:hAnsi="宋体" w:cs="宋体" w:hint="eastAsia"/>
                <w:sz w:val="18"/>
                <w:szCs w:val="18"/>
              </w:rPr>
              <w:t>甲</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sz w:val="18"/>
                <w:szCs w:val="18"/>
              </w:rPr>
            </w:pPr>
            <w:r w:rsidRPr="00E62EC5">
              <w:rPr>
                <w:rFonts w:ascii="宋体" w:hAnsi="宋体" w:cs="宋体" w:hint="eastAsia"/>
                <w:sz w:val="18"/>
                <w:szCs w:val="18"/>
              </w:rPr>
              <w:t>乙</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w:t>
            </w: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2</w:t>
            </w: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hint="eastAsia"/>
                <w:sz w:val="18"/>
                <w:szCs w:val="18"/>
              </w:rPr>
              <w:t>一、资产负债指标</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本年固定资产折旧</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01</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资产总计</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02</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负债合计</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03</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所有者权益合计</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04</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hint="eastAsia"/>
                <w:sz w:val="18"/>
                <w:szCs w:val="18"/>
              </w:rPr>
              <w:t>二、损益分配指标</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1</w:t>
            </w:r>
            <w:r w:rsidRPr="00E62EC5">
              <w:rPr>
                <w:rFonts w:ascii="宋体" w:hAnsi="宋体" w:cs="宋体" w:hint="eastAsia"/>
                <w:color w:val="000000"/>
                <w:sz w:val="18"/>
                <w:szCs w:val="18"/>
              </w:rPr>
              <w:t>、营业收入</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05</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color w:val="000000"/>
                <w:sz w:val="18"/>
                <w:szCs w:val="18"/>
              </w:rPr>
              <w:t xml:space="preserve">   </w:t>
            </w:r>
            <w:r w:rsidRPr="00E62EC5">
              <w:rPr>
                <w:rFonts w:ascii="宋体" w:hAnsi="宋体" w:cs="宋体" w:hint="eastAsia"/>
                <w:sz w:val="18"/>
                <w:szCs w:val="18"/>
              </w:rPr>
              <w:t>手续费及佣金净收入</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06</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利息净收入</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07</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投资收益</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08</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公允价值变动收益</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09</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汇兑收益</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10</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其他营业收入</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11</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2</w:t>
            </w:r>
            <w:r w:rsidRPr="00E62EC5">
              <w:rPr>
                <w:rFonts w:ascii="宋体" w:hAnsi="宋体" w:cs="宋体" w:hint="eastAsia"/>
                <w:color w:val="000000"/>
                <w:sz w:val="18"/>
                <w:szCs w:val="18"/>
              </w:rPr>
              <w:t>、营业支出</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12</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营业税金及附加</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13</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业务及管理费</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14</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资产减值损失</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15</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其</w:t>
            </w:r>
            <w:r w:rsidRPr="00E62EC5">
              <w:rPr>
                <w:rFonts w:ascii="宋体" w:hAnsi="宋体" w:cs="宋体" w:hint="eastAsia"/>
                <w:sz w:val="18"/>
                <w:szCs w:val="18"/>
              </w:rPr>
              <w:t>他</w:t>
            </w:r>
            <w:r w:rsidRPr="00E62EC5">
              <w:rPr>
                <w:rFonts w:ascii="宋体" w:hAnsi="宋体" w:cs="宋体" w:hint="eastAsia"/>
                <w:color w:val="000000"/>
                <w:sz w:val="18"/>
                <w:szCs w:val="18"/>
              </w:rPr>
              <w:t>营业支出</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16</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3</w:t>
            </w:r>
            <w:r w:rsidRPr="00E62EC5">
              <w:rPr>
                <w:rFonts w:ascii="宋体" w:hAnsi="宋体" w:cs="宋体" w:hint="eastAsia"/>
                <w:color w:val="000000"/>
                <w:sz w:val="18"/>
                <w:szCs w:val="18"/>
              </w:rPr>
              <w:t>、营业利润</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17</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4</w:t>
            </w:r>
            <w:r w:rsidRPr="00E62EC5">
              <w:rPr>
                <w:rFonts w:ascii="宋体" w:hAnsi="宋体" w:cs="宋体" w:hint="eastAsia"/>
                <w:color w:val="000000"/>
                <w:sz w:val="18"/>
                <w:szCs w:val="18"/>
              </w:rPr>
              <w:t>、营业外收支差</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18</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60"/>
        </w:trPr>
        <w:tc>
          <w:tcPr>
            <w:tcW w:w="5970" w:type="dxa"/>
            <w:tcBorders>
              <w:top w:val="single" w:sz="6" w:space="0" w:color="auto"/>
              <w:left w:val="nil"/>
              <w:bottom w:val="single" w:sz="4"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5</w:t>
            </w:r>
            <w:r w:rsidRPr="00E62EC5">
              <w:rPr>
                <w:rFonts w:ascii="宋体" w:hAnsi="宋体" w:cs="宋体" w:hint="eastAsia"/>
                <w:color w:val="000000"/>
                <w:sz w:val="18"/>
                <w:szCs w:val="18"/>
              </w:rPr>
              <w:t>、利润总额</w:t>
            </w:r>
          </w:p>
        </w:tc>
        <w:tc>
          <w:tcPr>
            <w:tcW w:w="739" w:type="dxa"/>
            <w:tcBorders>
              <w:top w:val="single" w:sz="6" w:space="0" w:color="auto"/>
              <w:left w:val="single" w:sz="6" w:space="0" w:color="auto"/>
              <w:bottom w:val="single" w:sz="4"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19</w:t>
            </w:r>
          </w:p>
        </w:tc>
        <w:tc>
          <w:tcPr>
            <w:tcW w:w="1198" w:type="dxa"/>
            <w:tcBorders>
              <w:top w:val="single" w:sz="6" w:space="0" w:color="auto"/>
              <w:left w:val="single" w:sz="6" w:space="0" w:color="auto"/>
              <w:bottom w:val="single" w:sz="4"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4"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285"/>
        </w:trPr>
        <w:tc>
          <w:tcPr>
            <w:tcW w:w="5970" w:type="dxa"/>
            <w:tcBorders>
              <w:top w:val="single" w:sz="4"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6</w:t>
            </w:r>
            <w:r w:rsidRPr="00E62EC5">
              <w:rPr>
                <w:rFonts w:ascii="宋体" w:hAnsi="宋体" w:cs="宋体" w:hint="eastAsia"/>
                <w:color w:val="000000"/>
                <w:sz w:val="18"/>
                <w:szCs w:val="18"/>
              </w:rPr>
              <w:t>、净利润</w:t>
            </w:r>
          </w:p>
        </w:tc>
        <w:tc>
          <w:tcPr>
            <w:tcW w:w="739" w:type="dxa"/>
            <w:tcBorders>
              <w:top w:val="single" w:sz="4"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sz w:val="18"/>
                <w:szCs w:val="18"/>
              </w:rPr>
            </w:pPr>
            <w:r w:rsidRPr="00E62EC5">
              <w:rPr>
                <w:rFonts w:ascii="宋体" w:hAnsi="宋体" w:cs="宋体"/>
                <w:sz w:val="18"/>
                <w:szCs w:val="18"/>
              </w:rPr>
              <w:t>20</w:t>
            </w:r>
          </w:p>
        </w:tc>
        <w:tc>
          <w:tcPr>
            <w:tcW w:w="1198" w:type="dxa"/>
            <w:tcBorders>
              <w:top w:val="single" w:sz="4"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4"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433"/>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hint="eastAsia"/>
                <w:color w:val="000000"/>
                <w:sz w:val="18"/>
                <w:szCs w:val="18"/>
              </w:rPr>
              <w:t>三、人工成本及税收</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从业人员平均人数（人）</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21</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bottom"/>
          </w:tcPr>
          <w:p w:rsidR="00006F43" w:rsidRPr="00E62EC5" w:rsidRDefault="00006F43" w:rsidP="0093216D">
            <w:pPr>
              <w:rPr>
                <w:rFonts w:ascii="宋体" w:hAnsi="宋体" w:cs="宋体"/>
                <w:sz w:val="18"/>
                <w:szCs w:val="18"/>
              </w:rPr>
            </w:pPr>
            <w:r w:rsidRPr="00E62EC5">
              <w:rPr>
                <w:rFonts w:ascii="宋体" w:hAnsi="宋体" w:cs="宋体"/>
                <w:color w:val="000001"/>
                <w:sz w:val="18"/>
                <w:szCs w:val="18"/>
              </w:rPr>
              <w:t xml:space="preserve">   </w:t>
            </w:r>
            <w:r w:rsidRPr="00E62EC5">
              <w:rPr>
                <w:rFonts w:ascii="宋体" w:hAnsi="宋体" w:cs="宋体" w:hint="eastAsia"/>
                <w:color w:val="000001"/>
                <w:sz w:val="18"/>
                <w:szCs w:val="18"/>
              </w:rPr>
              <w:t>应付职工薪酬</w:t>
            </w:r>
            <w:r w:rsidRPr="00E62EC5">
              <w:rPr>
                <w:rFonts w:ascii="宋体" w:hAnsi="宋体" w:cs="宋体"/>
                <w:sz w:val="18"/>
                <w:szCs w:val="18"/>
              </w:rPr>
              <w:t>(</w:t>
            </w:r>
            <w:r w:rsidRPr="00E62EC5">
              <w:rPr>
                <w:rFonts w:ascii="宋体" w:hAnsi="宋体" w:cs="宋体" w:hint="eastAsia"/>
                <w:sz w:val="18"/>
                <w:szCs w:val="18"/>
              </w:rPr>
              <w:t>本年贷方累计发生额</w:t>
            </w:r>
            <w:r w:rsidRPr="00E62EC5">
              <w:rPr>
                <w:rFonts w:ascii="宋体" w:hAnsi="宋体" w:cs="宋体"/>
                <w:sz w:val="18"/>
                <w:szCs w:val="18"/>
              </w:rPr>
              <w:t>)</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22</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3C794B">
            <w:pPr>
              <w:ind w:firstLineChars="150" w:firstLine="270"/>
              <w:rPr>
                <w:rFonts w:ascii="宋体"/>
                <w:color w:val="000000"/>
                <w:sz w:val="18"/>
                <w:szCs w:val="18"/>
              </w:rPr>
            </w:pPr>
            <w:r w:rsidRPr="00E62EC5">
              <w:rPr>
                <w:rFonts w:ascii="宋体" w:hAnsi="宋体" w:cs="宋体" w:hint="eastAsia"/>
                <w:color w:val="000000"/>
                <w:sz w:val="18"/>
                <w:szCs w:val="18"/>
              </w:rPr>
              <w:t>应交营业税</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23</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22"/>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22"/>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3C794B">
            <w:pPr>
              <w:ind w:firstLineChars="150" w:firstLine="270"/>
              <w:rPr>
                <w:rFonts w:ascii="宋体"/>
                <w:color w:val="000000"/>
                <w:sz w:val="18"/>
                <w:szCs w:val="18"/>
              </w:rPr>
            </w:pPr>
            <w:r w:rsidRPr="00E62EC5">
              <w:rPr>
                <w:rFonts w:ascii="宋体" w:hAnsi="宋体" w:cs="宋体" w:hint="eastAsia"/>
                <w:color w:val="000000"/>
                <w:sz w:val="18"/>
                <w:szCs w:val="18"/>
              </w:rPr>
              <w:t>应交增值税</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24</w:t>
            </w:r>
          </w:p>
        </w:tc>
        <w:tc>
          <w:tcPr>
            <w:tcW w:w="1198" w:type="dxa"/>
            <w:tcBorders>
              <w:top w:val="single" w:sz="6" w:space="0" w:color="auto"/>
              <w:left w:val="single" w:sz="6" w:space="0" w:color="auto"/>
              <w:bottom w:val="single" w:sz="6" w:space="0" w:color="auto"/>
              <w:right w:val="single" w:sz="6" w:space="0" w:color="auto"/>
            </w:tcBorders>
            <w:noWrap/>
            <w:vAlign w:val="bottom"/>
          </w:tcPr>
          <w:p w:rsidR="00006F43" w:rsidRPr="00E62EC5" w:rsidRDefault="00006F43" w:rsidP="0093216D">
            <w:pPr>
              <w:rPr>
                <w:rFonts w:ascii="宋体"/>
                <w:sz w:val="22"/>
              </w:rPr>
            </w:pPr>
          </w:p>
        </w:tc>
        <w:tc>
          <w:tcPr>
            <w:tcW w:w="1663" w:type="dxa"/>
            <w:tcBorders>
              <w:top w:val="single" w:sz="6" w:space="0" w:color="auto"/>
              <w:left w:val="single" w:sz="6" w:space="0" w:color="auto"/>
              <w:bottom w:val="single" w:sz="6" w:space="0" w:color="auto"/>
              <w:right w:val="nil"/>
            </w:tcBorders>
            <w:noWrap/>
            <w:vAlign w:val="bottom"/>
          </w:tcPr>
          <w:p w:rsidR="00006F43" w:rsidRPr="00E62EC5" w:rsidRDefault="00006F43" w:rsidP="0093216D">
            <w:pPr>
              <w:rPr>
                <w:rFonts w:ascii="宋体"/>
                <w:sz w:val="22"/>
              </w:rPr>
            </w:pPr>
          </w:p>
        </w:tc>
      </w:tr>
      <w:tr w:rsidR="00006F43" w:rsidRPr="00E62EC5">
        <w:trPr>
          <w:trHeight w:hRule="exact" w:val="419"/>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3C794B">
            <w:pPr>
              <w:ind w:firstLineChars="150" w:firstLine="270"/>
              <w:rPr>
                <w:rFonts w:ascii="宋体"/>
                <w:color w:val="000000"/>
                <w:sz w:val="18"/>
                <w:szCs w:val="18"/>
              </w:rPr>
            </w:pPr>
            <w:r w:rsidRPr="00E62EC5">
              <w:rPr>
                <w:rFonts w:ascii="宋体" w:hAnsi="宋体" w:cs="宋体" w:hint="eastAsia"/>
                <w:color w:val="000000"/>
                <w:sz w:val="18"/>
                <w:szCs w:val="18"/>
              </w:rPr>
              <w:t>应交企业所得税</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25</w:t>
            </w:r>
          </w:p>
        </w:tc>
        <w:tc>
          <w:tcPr>
            <w:tcW w:w="1198" w:type="dxa"/>
            <w:tcBorders>
              <w:top w:val="single" w:sz="6" w:space="0" w:color="auto"/>
              <w:left w:val="single" w:sz="6" w:space="0" w:color="auto"/>
              <w:bottom w:val="single" w:sz="6" w:space="0" w:color="auto"/>
              <w:right w:val="single" w:sz="6" w:space="0" w:color="auto"/>
            </w:tcBorders>
            <w:noWrap/>
            <w:vAlign w:val="bottom"/>
          </w:tcPr>
          <w:p w:rsidR="00006F43" w:rsidRPr="00E62EC5" w:rsidRDefault="00006F43" w:rsidP="0093216D">
            <w:pPr>
              <w:rPr>
                <w:rFonts w:ascii="宋体"/>
                <w:sz w:val="22"/>
              </w:rPr>
            </w:pPr>
          </w:p>
        </w:tc>
        <w:tc>
          <w:tcPr>
            <w:tcW w:w="1663" w:type="dxa"/>
            <w:tcBorders>
              <w:top w:val="single" w:sz="6" w:space="0" w:color="auto"/>
              <w:left w:val="single" w:sz="6" w:space="0" w:color="auto"/>
              <w:bottom w:val="single" w:sz="6" w:space="0" w:color="auto"/>
              <w:right w:val="nil"/>
            </w:tcBorders>
            <w:noWrap/>
            <w:vAlign w:val="bottom"/>
          </w:tcPr>
          <w:p w:rsidR="00006F43" w:rsidRPr="00E62EC5" w:rsidRDefault="00006F43" w:rsidP="0093216D">
            <w:pPr>
              <w:rPr>
                <w:rFonts w:ascii="宋体"/>
                <w:sz w:val="22"/>
              </w:rPr>
            </w:pPr>
          </w:p>
        </w:tc>
      </w:tr>
    </w:tbl>
    <w:p w:rsidR="00006F43" w:rsidRPr="00E62EC5" w:rsidRDefault="00006F43">
      <w:pPr>
        <w:adjustRightInd w:val="0"/>
        <w:snapToGrid w:val="0"/>
        <w:rPr>
          <w:rFonts w:ascii="宋体"/>
          <w:sz w:val="18"/>
          <w:szCs w:val="18"/>
        </w:rPr>
      </w:pPr>
      <w:r w:rsidRPr="00E62EC5">
        <w:rPr>
          <w:rFonts w:ascii="宋体" w:hAnsi="宋体" w:cs="宋体" w:hint="eastAsia"/>
          <w:sz w:val="18"/>
          <w:szCs w:val="18"/>
        </w:rPr>
        <w:t>单位负责人：</w:t>
      </w:r>
      <w:r w:rsidRPr="00E62EC5">
        <w:rPr>
          <w:rFonts w:ascii="宋体" w:hAnsi="宋体" w:cs="宋体"/>
          <w:sz w:val="18"/>
          <w:szCs w:val="18"/>
        </w:rPr>
        <w:t xml:space="preserve">         </w:t>
      </w:r>
      <w:r w:rsidRPr="00E62EC5">
        <w:rPr>
          <w:rFonts w:ascii="宋体" w:hAnsi="宋体" w:cs="宋体" w:hint="eastAsia"/>
          <w:sz w:val="18"/>
          <w:szCs w:val="18"/>
        </w:rPr>
        <w:t>统计负责人：</w:t>
      </w:r>
      <w:r w:rsidRPr="00E62EC5">
        <w:rPr>
          <w:rFonts w:ascii="宋体" w:hAnsi="宋体" w:cs="宋体"/>
          <w:sz w:val="18"/>
          <w:szCs w:val="18"/>
        </w:rPr>
        <w:t xml:space="preserve">          </w:t>
      </w:r>
      <w:r w:rsidRPr="00E62EC5">
        <w:rPr>
          <w:rFonts w:ascii="宋体" w:hAnsi="宋体" w:cs="宋体" w:hint="eastAsia"/>
          <w:sz w:val="18"/>
          <w:szCs w:val="18"/>
        </w:rPr>
        <w:t>填表人：</w:t>
      </w:r>
      <w:r w:rsidRPr="00E62EC5">
        <w:rPr>
          <w:rFonts w:ascii="宋体" w:hAnsi="宋体" w:cs="宋体"/>
          <w:sz w:val="18"/>
          <w:szCs w:val="18"/>
        </w:rPr>
        <w:t xml:space="preserve">           </w:t>
      </w:r>
      <w:r w:rsidRPr="00E62EC5">
        <w:rPr>
          <w:rFonts w:ascii="宋体" w:hAnsi="宋体" w:cs="宋体" w:hint="eastAsia"/>
          <w:sz w:val="18"/>
          <w:szCs w:val="18"/>
        </w:rPr>
        <w:t>联系电话：</w:t>
      </w:r>
      <w:r w:rsidRPr="00E62EC5">
        <w:rPr>
          <w:rFonts w:ascii="宋体" w:hAnsi="宋体" w:cs="宋体"/>
          <w:sz w:val="18"/>
          <w:szCs w:val="18"/>
        </w:rPr>
        <w:t xml:space="preserve">          </w:t>
      </w:r>
      <w:r w:rsidRPr="00E62EC5">
        <w:rPr>
          <w:rFonts w:ascii="宋体" w:hAnsi="宋体" w:cs="宋体" w:hint="eastAsia"/>
          <w:sz w:val="18"/>
          <w:szCs w:val="18"/>
        </w:rPr>
        <w:t>报出日期：</w:t>
      </w:r>
      <w:r w:rsidRPr="00E62EC5">
        <w:rPr>
          <w:rFonts w:ascii="宋体" w:hAnsi="宋体" w:cs="宋体"/>
          <w:sz w:val="18"/>
          <w:szCs w:val="18"/>
        </w:rPr>
        <w:t xml:space="preserve">20   </w:t>
      </w:r>
      <w:r w:rsidRPr="00E62EC5">
        <w:rPr>
          <w:rFonts w:ascii="宋体" w:hAnsi="宋体" w:cs="宋体" w:hint="eastAsia"/>
          <w:sz w:val="18"/>
          <w:szCs w:val="18"/>
        </w:rPr>
        <w:t>年</w:t>
      </w:r>
      <w:r w:rsidRPr="00E62EC5">
        <w:rPr>
          <w:rFonts w:ascii="宋体" w:hAnsi="宋体" w:cs="宋体"/>
          <w:sz w:val="18"/>
          <w:szCs w:val="18"/>
        </w:rPr>
        <w:t xml:space="preserve">  </w:t>
      </w:r>
      <w:r w:rsidRPr="00E62EC5">
        <w:rPr>
          <w:rFonts w:ascii="宋体" w:hAnsi="宋体" w:cs="宋体" w:hint="eastAsia"/>
          <w:sz w:val="18"/>
          <w:szCs w:val="18"/>
        </w:rPr>
        <w:t>月</w:t>
      </w:r>
      <w:r w:rsidRPr="00E62EC5">
        <w:rPr>
          <w:rFonts w:ascii="宋体" w:hAnsi="宋体" w:cs="宋体"/>
          <w:sz w:val="18"/>
          <w:szCs w:val="18"/>
        </w:rPr>
        <w:t xml:space="preserve">  </w:t>
      </w:r>
      <w:r w:rsidRPr="00E62EC5">
        <w:rPr>
          <w:rFonts w:ascii="宋体" w:hAnsi="宋体" w:cs="宋体" w:hint="eastAsia"/>
          <w:sz w:val="18"/>
          <w:szCs w:val="18"/>
        </w:rPr>
        <w:t>日</w:t>
      </w:r>
    </w:p>
    <w:p w:rsidR="00006F43" w:rsidRPr="00E62EC5" w:rsidRDefault="00006F43">
      <w:pPr>
        <w:adjustRightInd w:val="0"/>
        <w:snapToGrid w:val="0"/>
        <w:rPr>
          <w:rFonts w:ascii="宋体"/>
          <w:sz w:val="18"/>
          <w:szCs w:val="18"/>
        </w:rPr>
      </w:pPr>
    </w:p>
    <w:p w:rsidR="00006F43" w:rsidRPr="00E62EC5" w:rsidRDefault="00006F43" w:rsidP="003C794B">
      <w:pPr>
        <w:adjustRightInd w:val="0"/>
        <w:snapToGrid w:val="0"/>
        <w:spacing w:line="200" w:lineRule="exact"/>
        <w:ind w:leftChars="29" w:left="1411" w:hangingChars="750" w:hanging="1350"/>
        <w:jc w:val="left"/>
        <w:rPr>
          <w:rFonts w:ascii="宋体"/>
          <w:sz w:val="18"/>
          <w:szCs w:val="18"/>
        </w:rPr>
      </w:pPr>
      <w:r w:rsidRPr="00E62EC5">
        <w:rPr>
          <w:rFonts w:ascii="宋体" w:hAnsi="宋体" w:cs="宋体" w:hint="eastAsia"/>
          <w:sz w:val="18"/>
          <w:szCs w:val="18"/>
        </w:rPr>
        <w:t>说明：</w:t>
      </w:r>
      <w:r w:rsidRPr="00E62EC5">
        <w:rPr>
          <w:rFonts w:ascii="宋体" w:hAnsi="宋体" w:cs="宋体"/>
          <w:sz w:val="18"/>
          <w:szCs w:val="18"/>
        </w:rPr>
        <w:t>1</w:t>
      </w:r>
      <w:r w:rsidRPr="00E62EC5">
        <w:rPr>
          <w:rFonts w:ascii="宋体" w:hAnsi="宋体" w:cs="宋体" w:hint="eastAsia"/>
          <w:sz w:val="18"/>
          <w:szCs w:val="18"/>
        </w:rPr>
        <w:t>、填报范围：全市证券业及期货业法人单位和视同法人单位。</w:t>
      </w:r>
    </w:p>
    <w:p w:rsidR="00006F43" w:rsidRPr="00E62EC5" w:rsidRDefault="00006F43" w:rsidP="003C794B">
      <w:pPr>
        <w:adjustRightInd w:val="0"/>
        <w:snapToGrid w:val="0"/>
        <w:spacing w:line="200" w:lineRule="exact"/>
        <w:ind w:leftChars="29" w:left="1411" w:hangingChars="750" w:hanging="1350"/>
        <w:jc w:val="left"/>
        <w:rPr>
          <w:rFonts w:ascii="宋体"/>
          <w:sz w:val="18"/>
          <w:szCs w:val="18"/>
        </w:rPr>
      </w:pPr>
      <w:r w:rsidRPr="00E62EC5">
        <w:rPr>
          <w:rFonts w:ascii="宋体" w:hAnsi="宋体" w:cs="宋体"/>
          <w:sz w:val="18"/>
          <w:szCs w:val="18"/>
        </w:rPr>
        <w:t xml:space="preserve">      2</w:t>
      </w:r>
      <w:r w:rsidRPr="00E62EC5">
        <w:rPr>
          <w:rFonts w:ascii="宋体" w:hAnsi="宋体" w:cs="宋体" w:hint="eastAsia"/>
          <w:sz w:val="18"/>
          <w:szCs w:val="18"/>
        </w:rPr>
        <w:t>、报送时间：季后</w:t>
      </w:r>
      <w:r w:rsidRPr="00E62EC5">
        <w:rPr>
          <w:rFonts w:ascii="宋体" w:hAnsi="宋体" w:cs="宋体"/>
          <w:sz w:val="18"/>
          <w:szCs w:val="18"/>
        </w:rPr>
        <w:t>10</w:t>
      </w:r>
      <w:r w:rsidRPr="00E62EC5">
        <w:rPr>
          <w:rFonts w:ascii="宋体" w:hAnsi="宋体" w:cs="宋体" w:hint="eastAsia"/>
          <w:sz w:val="18"/>
          <w:szCs w:val="18"/>
        </w:rPr>
        <w:t>日</w:t>
      </w:r>
      <w:r w:rsidRPr="00E62EC5">
        <w:rPr>
          <w:rFonts w:ascii="宋体" w:hAnsi="宋体" w:cs="宋体"/>
          <w:sz w:val="18"/>
          <w:szCs w:val="18"/>
        </w:rPr>
        <w:t>24</w:t>
      </w:r>
      <w:r w:rsidRPr="00E62EC5">
        <w:rPr>
          <w:rFonts w:ascii="宋体" w:hAnsi="宋体" w:cs="宋体" w:hint="eastAsia"/>
          <w:sz w:val="18"/>
          <w:szCs w:val="18"/>
        </w:rPr>
        <w:t>时前网上填报。</w:t>
      </w:r>
    </w:p>
    <w:p w:rsidR="00006F43" w:rsidRPr="00E62EC5" w:rsidRDefault="00006F43" w:rsidP="00C00A19">
      <w:pPr>
        <w:adjustRightInd w:val="0"/>
        <w:snapToGrid w:val="0"/>
        <w:spacing w:line="200" w:lineRule="exact"/>
        <w:jc w:val="left"/>
        <w:rPr>
          <w:rFonts w:ascii="宋体"/>
          <w:sz w:val="18"/>
          <w:szCs w:val="18"/>
        </w:rPr>
      </w:pPr>
    </w:p>
    <w:p w:rsidR="00006F43" w:rsidRDefault="00006F43" w:rsidP="00C00A19">
      <w:pPr>
        <w:adjustRightInd w:val="0"/>
        <w:snapToGrid w:val="0"/>
        <w:spacing w:line="200" w:lineRule="exact"/>
        <w:jc w:val="left"/>
        <w:rPr>
          <w:sz w:val="18"/>
          <w:szCs w:val="18"/>
        </w:rPr>
      </w:pPr>
    </w:p>
    <w:p w:rsidR="00006F43" w:rsidRPr="00D74CAB" w:rsidRDefault="00006F43" w:rsidP="00D74CAB">
      <w:pPr>
        <w:adjustRightInd w:val="0"/>
        <w:snapToGrid w:val="0"/>
        <w:rPr>
          <w:rFonts w:eastAsia="Times New Roman"/>
          <w:sz w:val="18"/>
          <w:szCs w:val="18"/>
        </w:rPr>
      </w:pPr>
    </w:p>
    <w:p w:rsidR="00006F43" w:rsidRPr="00E62EC5" w:rsidRDefault="00006F43" w:rsidP="00C00A19">
      <w:pPr>
        <w:adjustRightInd w:val="0"/>
        <w:snapToGrid w:val="0"/>
        <w:spacing w:line="400" w:lineRule="exact"/>
        <w:jc w:val="center"/>
        <w:rPr>
          <w:rFonts w:ascii="宋体"/>
          <w:b/>
          <w:bCs/>
          <w:sz w:val="30"/>
          <w:szCs w:val="30"/>
        </w:rPr>
      </w:pPr>
      <w:r w:rsidRPr="00E62EC5">
        <w:rPr>
          <w:rFonts w:ascii="宋体" w:hAnsi="宋体" w:cs="宋体" w:hint="eastAsia"/>
          <w:b/>
          <w:bCs/>
          <w:sz w:val="30"/>
          <w:szCs w:val="30"/>
        </w:rPr>
        <w:t>服务业企业财务状况</w:t>
      </w:r>
    </w:p>
    <w:p w:rsidR="00006F43" w:rsidRPr="00E62EC5" w:rsidRDefault="00006F43" w:rsidP="00C00A19">
      <w:pPr>
        <w:adjustRightInd w:val="0"/>
        <w:snapToGrid w:val="0"/>
        <w:spacing w:line="400" w:lineRule="exact"/>
        <w:jc w:val="center"/>
        <w:rPr>
          <w:rFonts w:ascii="宋体"/>
          <w:sz w:val="24"/>
          <w:szCs w:val="24"/>
        </w:rPr>
      </w:pPr>
      <w:r w:rsidRPr="00E62EC5">
        <w:rPr>
          <w:rFonts w:ascii="宋体" w:hAnsi="宋体" w:cs="宋体" w:hint="eastAsia"/>
          <w:sz w:val="24"/>
          <w:szCs w:val="24"/>
        </w:rPr>
        <w:t>（执行企业会计制度的单位填报）</w:t>
      </w:r>
    </w:p>
    <w:tbl>
      <w:tblPr>
        <w:tblW w:w="9669" w:type="dxa"/>
        <w:tblInd w:w="-106" w:type="dxa"/>
        <w:tblLook w:val="00A0" w:firstRow="1" w:lastRow="0" w:firstColumn="1" w:lastColumn="0" w:noHBand="0" w:noVBand="0"/>
      </w:tblPr>
      <w:tblGrid>
        <w:gridCol w:w="3386"/>
        <w:gridCol w:w="2797"/>
        <w:gridCol w:w="525"/>
        <w:gridCol w:w="2961"/>
      </w:tblGrid>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jc w:val="left"/>
              <w:rPr>
                <w:rFonts w:ascii="宋体"/>
                <w:kern w:val="0"/>
                <w:sz w:val="20"/>
                <w:szCs w:val="20"/>
              </w:rPr>
            </w:pPr>
          </w:p>
        </w:tc>
        <w:tc>
          <w:tcPr>
            <w:tcW w:w="2797" w:type="dxa"/>
            <w:tcBorders>
              <w:top w:val="nil"/>
              <w:left w:val="nil"/>
              <w:bottom w:val="nil"/>
              <w:right w:val="nil"/>
            </w:tcBorders>
            <w:noWrap/>
            <w:vAlign w:val="center"/>
          </w:tcPr>
          <w:p w:rsidR="00006F43" w:rsidRPr="0021157D" w:rsidRDefault="00006F43" w:rsidP="00F533EE">
            <w:pPr>
              <w:widowControl/>
              <w:jc w:val="left"/>
              <w:rPr>
                <w:rFonts w:eastAsia="Times New Roman"/>
                <w:kern w:val="0"/>
                <w:sz w:val="20"/>
                <w:szCs w:val="20"/>
              </w:rPr>
            </w:pPr>
          </w:p>
        </w:tc>
        <w:tc>
          <w:tcPr>
            <w:tcW w:w="3486" w:type="dxa"/>
            <w:gridSpan w:val="2"/>
            <w:tcBorders>
              <w:top w:val="nil"/>
              <w:left w:val="nil"/>
              <w:bottom w:val="nil"/>
              <w:right w:val="nil"/>
            </w:tcBorders>
            <w:noWrap/>
            <w:vAlign w:val="center"/>
          </w:tcPr>
          <w:p w:rsidR="00006F43" w:rsidRPr="0021157D" w:rsidRDefault="00006F43" w:rsidP="003C794B">
            <w:pPr>
              <w:widowControl/>
              <w:ind w:firstLineChars="300" w:firstLine="540"/>
              <w:rPr>
                <w:rFonts w:ascii="宋体"/>
                <w:color w:val="000000"/>
                <w:kern w:val="0"/>
                <w:sz w:val="18"/>
                <w:szCs w:val="18"/>
              </w:rPr>
            </w:pPr>
            <w:r w:rsidRPr="0021157D">
              <w:rPr>
                <w:rFonts w:ascii="宋体" w:hAnsi="宋体" w:cs="宋体" w:hint="eastAsia"/>
                <w:color w:val="000000"/>
                <w:kern w:val="0"/>
                <w:sz w:val="18"/>
                <w:szCs w:val="18"/>
              </w:rPr>
              <w:t>表</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号：</w:t>
            </w:r>
            <w:r>
              <w:rPr>
                <w:rFonts w:ascii="宋体" w:hAnsi="宋体" w:cs="宋体"/>
                <w:color w:val="000000"/>
                <w:kern w:val="0"/>
                <w:sz w:val="18"/>
                <w:szCs w:val="18"/>
              </w:rPr>
              <w:t xml:space="preserve">X  Q  2  0  4  </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表</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p>
        </w:tc>
        <w:tc>
          <w:tcPr>
            <w:tcW w:w="3322" w:type="dxa"/>
            <w:gridSpan w:val="2"/>
            <w:tcBorders>
              <w:top w:val="nil"/>
              <w:left w:val="nil"/>
              <w:bottom w:val="nil"/>
              <w:right w:val="nil"/>
            </w:tcBorders>
            <w:noWrap/>
            <w:vAlign w:val="center"/>
          </w:tcPr>
          <w:p w:rsidR="00006F43" w:rsidRPr="0021157D" w:rsidRDefault="00006F43" w:rsidP="00F533EE">
            <w:pPr>
              <w:widowControl/>
              <w:jc w:val="left"/>
              <w:rPr>
                <w:rFonts w:eastAsia="Times New Roman"/>
                <w:kern w:val="0"/>
                <w:sz w:val="20"/>
                <w:szCs w:val="20"/>
              </w:rPr>
            </w:pPr>
          </w:p>
        </w:tc>
        <w:tc>
          <w:tcPr>
            <w:tcW w:w="2961"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制定机关：无</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锡</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市</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统</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计</w:t>
            </w:r>
            <w:r>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局</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Pr>
                <w:rFonts w:ascii="宋体" w:hAnsi="宋体" w:cs="宋体"/>
                <w:color w:val="000000"/>
                <w:kern w:val="0"/>
                <w:sz w:val="18"/>
                <w:szCs w:val="18"/>
              </w:rPr>
              <w:t xml:space="preserve">                                                     </w:t>
            </w:r>
          </w:p>
        </w:tc>
        <w:tc>
          <w:tcPr>
            <w:tcW w:w="3322" w:type="dxa"/>
            <w:gridSpan w:val="2"/>
            <w:tcBorders>
              <w:top w:val="nil"/>
              <w:left w:val="nil"/>
              <w:bottom w:val="nil"/>
              <w:right w:val="nil"/>
            </w:tcBorders>
            <w:noWrap/>
            <w:vAlign w:val="center"/>
          </w:tcPr>
          <w:p w:rsidR="00006F43" w:rsidRPr="0021157D" w:rsidRDefault="00006F43" w:rsidP="00F533EE">
            <w:pPr>
              <w:widowControl/>
              <w:jc w:val="left"/>
              <w:rPr>
                <w:rFonts w:eastAsia="Times New Roman"/>
                <w:kern w:val="0"/>
                <w:sz w:val="20"/>
                <w:szCs w:val="20"/>
              </w:rPr>
            </w:pPr>
          </w:p>
        </w:tc>
        <w:tc>
          <w:tcPr>
            <w:tcW w:w="2961"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Pr>
                <w:rFonts w:ascii="宋体" w:hAnsi="宋体" w:cs="宋体" w:hint="eastAsia"/>
                <w:color w:val="000000"/>
                <w:kern w:val="0"/>
                <w:sz w:val="18"/>
                <w:szCs w:val="18"/>
              </w:rPr>
              <w:t>文</w:t>
            </w:r>
            <w:r>
              <w:rPr>
                <w:rFonts w:ascii="宋体" w:hAnsi="宋体" w:cs="宋体"/>
                <w:color w:val="000000"/>
                <w:kern w:val="0"/>
                <w:sz w:val="18"/>
                <w:szCs w:val="18"/>
              </w:rPr>
              <w:t xml:space="preserve">    </w:t>
            </w:r>
            <w:r>
              <w:rPr>
                <w:rFonts w:ascii="宋体" w:hAnsi="宋体" w:cs="宋体" w:hint="eastAsia"/>
                <w:color w:val="000000"/>
                <w:kern w:val="0"/>
                <w:sz w:val="18"/>
                <w:szCs w:val="18"/>
              </w:rPr>
              <w:t>号：锡统（</w:t>
            </w:r>
            <w:r w:rsidR="003B1A27">
              <w:rPr>
                <w:rFonts w:ascii="宋体" w:hAnsi="宋体" w:cs="宋体"/>
                <w:color w:val="000000"/>
                <w:kern w:val="0"/>
                <w:sz w:val="18"/>
                <w:szCs w:val="18"/>
              </w:rPr>
              <w:t>2016</w:t>
            </w:r>
            <w:r>
              <w:rPr>
                <w:rFonts w:ascii="宋体" w:hAnsi="宋体" w:cs="宋体" w:hint="eastAsia"/>
                <w:color w:val="000000"/>
                <w:kern w:val="0"/>
                <w:sz w:val="18"/>
                <w:szCs w:val="18"/>
              </w:rPr>
              <w:t>）</w:t>
            </w:r>
            <w:r w:rsidR="00EC5B96">
              <w:rPr>
                <w:rFonts w:ascii="宋体" w:hAnsi="宋体" w:cs="宋体"/>
                <w:color w:val="000000"/>
                <w:kern w:val="0"/>
                <w:sz w:val="18"/>
                <w:szCs w:val="18"/>
              </w:rPr>
              <w:t xml:space="preserve"> 97</w:t>
            </w:r>
            <w:r w:rsidR="00EC5B96">
              <w:rPr>
                <w:rFonts w:ascii="宋体" w:hAnsi="宋体" w:cs="宋体" w:hint="eastAsia"/>
                <w:color w:val="000000"/>
                <w:kern w:val="0"/>
                <w:sz w:val="18"/>
                <w:szCs w:val="18"/>
              </w:rPr>
              <w:t xml:space="preserve"> </w:t>
            </w:r>
            <w:r>
              <w:rPr>
                <w:rFonts w:ascii="宋体" w:hAnsi="宋体" w:cs="宋体" w:hint="eastAsia"/>
                <w:color w:val="000000"/>
                <w:kern w:val="0"/>
                <w:sz w:val="18"/>
                <w:szCs w:val="18"/>
              </w:rPr>
              <w:t>号</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p>
        </w:tc>
        <w:tc>
          <w:tcPr>
            <w:tcW w:w="3322" w:type="dxa"/>
            <w:gridSpan w:val="2"/>
            <w:tcBorders>
              <w:top w:val="nil"/>
              <w:left w:val="nil"/>
              <w:bottom w:val="nil"/>
              <w:right w:val="nil"/>
            </w:tcBorders>
            <w:noWrap/>
            <w:vAlign w:val="center"/>
          </w:tcPr>
          <w:p w:rsidR="00006F43" w:rsidRPr="0021157D" w:rsidRDefault="00006F43" w:rsidP="00F533EE">
            <w:pPr>
              <w:widowControl/>
              <w:jc w:val="left"/>
              <w:rPr>
                <w:rFonts w:eastAsia="Times New Roman"/>
                <w:kern w:val="0"/>
                <w:sz w:val="20"/>
                <w:szCs w:val="20"/>
              </w:rPr>
            </w:pPr>
          </w:p>
        </w:tc>
        <w:tc>
          <w:tcPr>
            <w:tcW w:w="2961"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批准文号：苏统</w:t>
            </w:r>
            <w:r w:rsidR="00EC5B96">
              <w:rPr>
                <w:rFonts w:ascii="宋体" w:hAnsi="宋体" w:cs="宋体" w:hint="eastAsia"/>
                <w:color w:val="000000"/>
                <w:kern w:val="0"/>
                <w:sz w:val="18"/>
                <w:szCs w:val="18"/>
              </w:rPr>
              <w:t>制</w:t>
            </w:r>
            <w:r w:rsidRPr="0021157D">
              <w:rPr>
                <w:rFonts w:ascii="宋体" w:hAnsi="宋体" w:cs="宋体" w:hint="eastAsia"/>
                <w:color w:val="000000"/>
                <w:kern w:val="0"/>
                <w:sz w:val="18"/>
                <w:szCs w:val="18"/>
              </w:rPr>
              <w:t>（</w:t>
            </w:r>
            <w:r w:rsidR="003B1A27">
              <w:rPr>
                <w:rFonts w:ascii="宋体" w:hAnsi="宋体" w:cs="宋体"/>
                <w:color w:val="000000"/>
                <w:kern w:val="0"/>
                <w:sz w:val="18"/>
                <w:szCs w:val="18"/>
              </w:rPr>
              <w:t>2016</w:t>
            </w:r>
            <w:r w:rsidRPr="0021157D">
              <w:rPr>
                <w:rFonts w:ascii="宋体" w:hAnsi="宋体" w:cs="宋体" w:hint="eastAsia"/>
                <w:color w:val="000000"/>
                <w:kern w:val="0"/>
                <w:sz w:val="18"/>
                <w:szCs w:val="18"/>
              </w:rPr>
              <w:t>）</w:t>
            </w:r>
            <w:r w:rsidR="00EC5B96">
              <w:rPr>
                <w:rFonts w:ascii="宋体" w:hAnsi="宋体" w:cs="宋体"/>
                <w:color w:val="000000"/>
                <w:kern w:val="0"/>
                <w:sz w:val="18"/>
                <w:szCs w:val="18"/>
              </w:rPr>
              <w:t>11</w:t>
            </w:r>
            <w:r w:rsidRPr="0021157D">
              <w:rPr>
                <w:rFonts w:ascii="宋体" w:hAnsi="宋体" w:cs="宋体" w:hint="eastAsia"/>
                <w:color w:val="000000"/>
                <w:kern w:val="0"/>
                <w:sz w:val="18"/>
                <w:szCs w:val="18"/>
              </w:rPr>
              <w:t>号</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组织机构代码：□□□□□□□□□</w:t>
            </w:r>
            <w:r w:rsidRPr="0021157D">
              <w:rPr>
                <w:rFonts w:ascii="宋体" w:hAnsi="宋体" w:cs="宋体"/>
                <w:color w:val="000000"/>
                <w:kern w:val="0"/>
                <w:sz w:val="18"/>
                <w:szCs w:val="18"/>
              </w:rPr>
              <w:t xml:space="preserve">                                                </w:t>
            </w:r>
          </w:p>
        </w:tc>
        <w:tc>
          <w:tcPr>
            <w:tcW w:w="3322" w:type="dxa"/>
            <w:gridSpan w:val="2"/>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p>
        </w:tc>
        <w:tc>
          <w:tcPr>
            <w:tcW w:w="2961"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单</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位：千</w:t>
            </w:r>
            <w:r w:rsidRPr="0021157D">
              <w:rPr>
                <w:rFonts w:ascii="宋体" w:hAnsi="宋体" w:cs="宋体"/>
                <w:color w:val="000000"/>
                <w:kern w:val="0"/>
                <w:sz w:val="18"/>
                <w:szCs w:val="18"/>
              </w:rPr>
              <w:t xml:space="preserve">          </w:t>
            </w:r>
            <w:r>
              <w:rPr>
                <w:rFonts w:ascii="宋体" w:hAnsi="宋体" w:cs="宋体"/>
                <w:color w:val="000000"/>
                <w:kern w:val="0"/>
                <w:sz w:val="18"/>
                <w:szCs w:val="18"/>
              </w:rPr>
              <w:t xml:space="preserve">  </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元</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单位名称：</w:t>
            </w:r>
            <w:r w:rsidRPr="0021157D">
              <w:rPr>
                <w:rFonts w:ascii="宋体" w:hAnsi="宋体" w:cs="宋体"/>
                <w:color w:val="000000"/>
                <w:kern w:val="0"/>
                <w:sz w:val="18"/>
                <w:szCs w:val="18"/>
              </w:rPr>
              <w:t xml:space="preserve"> </w:t>
            </w:r>
            <w:r w:rsidRPr="0021157D">
              <w:rPr>
                <w:rFonts w:ascii="宋体" w:hAnsi="宋体" w:cs="宋体"/>
                <w:color w:val="000000"/>
                <w:kern w:val="0"/>
                <w:sz w:val="24"/>
                <w:szCs w:val="24"/>
                <w:u w:val="single"/>
              </w:rPr>
              <w:t xml:space="preserve">                    </w:t>
            </w:r>
            <w:r w:rsidRPr="0021157D">
              <w:rPr>
                <w:rFonts w:ascii="宋体" w:hAnsi="宋体" w:cs="宋体"/>
                <w:color w:val="000000"/>
                <w:kern w:val="0"/>
                <w:sz w:val="24"/>
                <w:szCs w:val="24"/>
              </w:rPr>
              <w:t xml:space="preserve"> </w:t>
            </w:r>
          </w:p>
        </w:tc>
        <w:tc>
          <w:tcPr>
            <w:tcW w:w="2797" w:type="dxa"/>
            <w:tcBorders>
              <w:top w:val="nil"/>
              <w:left w:val="nil"/>
              <w:bottom w:val="nil"/>
              <w:right w:val="nil"/>
            </w:tcBorders>
            <w:noWrap/>
            <w:vAlign w:val="center"/>
          </w:tcPr>
          <w:p w:rsidR="00006F43" w:rsidRPr="0021157D" w:rsidRDefault="003B1A27" w:rsidP="00F533EE">
            <w:pPr>
              <w:widowControl/>
              <w:jc w:val="center"/>
              <w:rPr>
                <w:rFonts w:ascii="宋体"/>
                <w:color w:val="000000"/>
                <w:kern w:val="0"/>
                <w:sz w:val="18"/>
                <w:szCs w:val="18"/>
              </w:rPr>
            </w:pPr>
            <w:r>
              <w:rPr>
                <w:rFonts w:ascii="宋体" w:hAnsi="宋体" w:cs="宋体"/>
                <w:color w:val="000000"/>
                <w:kern w:val="0"/>
                <w:sz w:val="18"/>
                <w:szCs w:val="18"/>
              </w:rPr>
              <w:t>2017</w:t>
            </w:r>
            <w:r w:rsidR="00006F43" w:rsidRPr="0021157D">
              <w:rPr>
                <w:rFonts w:ascii="宋体" w:hAnsi="宋体" w:cs="宋体" w:hint="eastAsia"/>
                <w:color w:val="000000"/>
                <w:kern w:val="0"/>
                <w:sz w:val="18"/>
                <w:szCs w:val="18"/>
              </w:rPr>
              <w:t>年</w:t>
            </w:r>
            <w:r w:rsidR="00006F43" w:rsidRPr="0021157D">
              <w:rPr>
                <w:rFonts w:ascii="宋体" w:hAnsi="宋体" w:cs="宋体"/>
                <w:color w:val="000000"/>
                <w:kern w:val="0"/>
                <w:sz w:val="18"/>
                <w:szCs w:val="18"/>
              </w:rPr>
              <w:t xml:space="preserve">1- </w:t>
            </w:r>
            <w:r w:rsidR="00006F43" w:rsidRPr="0021157D">
              <w:rPr>
                <w:rFonts w:ascii="宋体" w:hAnsi="宋体" w:cs="宋体" w:hint="eastAsia"/>
                <w:color w:val="000000"/>
                <w:kern w:val="0"/>
                <w:sz w:val="18"/>
                <w:szCs w:val="18"/>
              </w:rPr>
              <w:t>季</w:t>
            </w:r>
          </w:p>
        </w:tc>
        <w:tc>
          <w:tcPr>
            <w:tcW w:w="3486" w:type="dxa"/>
            <w:gridSpan w:val="2"/>
            <w:tcBorders>
              <w:top w:val="nil"/>
              <w:left w:val="nil"/>
              <w:bottom w:val="nil"/>
              <w:right w:val="nil"/>
            </w:tcBorders>
            <w:noWrap/>
            <w:vAlign w:val="center"/>
          </w:tcPr>
          <w:p w:rsidR="00006F43" w:rsidRPr="0021157D" w:rsidRDefault="00006F43" w:rsidP="003C794B">
            <w:pPr>
              <w:widowControl/>
              <w:ind w:firstLineChars="300" w:firstLine="540"/>
              <w:rPr>
                <w:rFonts w:ascii="宋体"/>
                <w:color w:val="000000"/>
                <w:kern w:val="0"/>
                <w:sz w:val="18"/>
                <w:szCs w:val="18"/>
              </w:rPr>
            </w:pPr>
            <w:r w:rsidRPr="0021157D">
              <w:rPr>
                <w:rFonts w:ascii="宋体" w:hAnsi="宋体" w:cs="宋体" w:hint="eastAsia"/>
                <w:color w:val="000000"/>
                <w:kern w:val="0"/>
                <w:sz w:val="18"/>
                <w:szCs w:val="18"/>
              </w:rPr>
              <w:t>有效期至：</w:t>
            </w:r>
            <w:r w:rsidR="00CA5B8D">
              <w:rPr>
                <w:rFonts w:ascii="宋体" w:hAnsi="宋体" w:cs="宋体"/>
                <w:color w:val="000000"/>
                <w:kern w:val="0"/>
                <w:sz w:val="18"/>
                <w:szCs w:val="18"/>
              </w:rPr>
              <w:t>2 0 1 8</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年</w:t>
            </w:r>
            <w:r w:rsidR="00CA5B8D">
              <w:rPr>
                <w:rFonts w:ascii="宋体" w:hAnsi="宋体" w:cs="宋体"/>
                <w:color w:val="000000"/>
                <w:kern w:val="0"/>
                <w:sz w:val="18"/>
                <w:szCs w:val="18"/>
              </w:rPr>
              <w:t xml:space="preserve"> 6</w:t>
            </w:r>
            <w:r w:rsidRPr="0021157D">
              <w:rPr>
                <w:rFonts w:ascii="宋体" w:hAnsi="宋体" w:cs="宋体"/>
                <w:color w:val="000000"/>
                <w:kern w:val="0"/>
                <w:sz w:val="18"/>
                <w:szCs w:val="18"/>
              </w:rPr>
              <w:t xml:space="preserve"> </w:t>
            </w:r>
            <w:r>
              <w:rPr>
                <w:rFonts w:ascii="宋体" w:hAnsi="宋体" w:cs="宋体"/>
                <w:color w:val="000000"/>
                <w:kern w:val="0"/>
                <w:sz w:val="18"/>
                <w:szCs w:val="18"/>
              </w:rPr>
              <w:t xml:space="preserve"> </w:t>
            </w:r>
            <w:r w:rsidRPr="0021157D">
              <w:rPr>
                <w:rFonts w:ascii="宋体" w:hAnsi="宋体" w:cs="宋体" w:hint="eastAsia"/>
                <w:color w:val="000000"/>
                <w:kern w:val="0"/>
                <w:sz w:val="18"/>
                <w:szCs w:val="18"/>
              </w:rPr>
              <w:t>月</w:t>
            </w:r>
          </w:p>
        </w:tc>
      </w:tr>
    </w:tbl>
    <w:tbl>
      <w:tblPr>
        <w:tblpPr w:leftFromText="180" w:rightFromText="180" w:vertAnchor="text" w:horzAnchor="margin" w:tblpY="39"/>
        <w:tblW w:w="9570" w:type="dxa"/>
        <w:tblLook w:val="00A0" w:firstRow="1" w:lastRow="0" w:firstColumn="1" w:lastColumn="0" w:noHBand="0" w:noVBand="0"/>
      </w:tblPr>
      <w:tblGrid>
        <w:gridCol w:w="5970"/>
        <w:gridCol w:w="739"/>
        <w:gridCol w:w="1198"/>
        <w:gridCol w:w="1663"/>
      </w:tblGrid>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jc w:val="center"/>
              <w:rPr>
                <w:rFonts w:ascii="宋体"/>
                <w:b/>
                <w:bCs/>
                <w:sz w:val="18"/>
                <w:szCs w:val="18"/>
              </w:rPr>
            </w:pPr>
            <w:r w:rsidRPr="00E62EC5">
              <w:rPr>
                <w:rFonts w:ascii="宋体" w:hAnsi="宋体" w:cs="宋体" w:hint="eastAsia"/>
                <w:b/>
                <w:bCs/>
                <w:sz w:val="18"/>
                <w:szCs w:val="18"/>
              </w:rPr>
              <w:t>指标名称</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b/>
                <w:bCs/>
                <w:sz w:val="18"/>
                <w:szCs w:val="18"/>
              </w:rPr>
            </w:pPr>
            <w:r w:rsidRPr="00E62EC5">
              <w:rPr>
                <w:rFonts w:ascii="宋体" w:hAnsi="宋体" w:cs="宋体" w:hint="eastAsia"/>
                <w:b/>
                <w:bCs/>
                <w:sz w:val="18"/>
                <w:szCs w:val="18"/>
              </w:rPr>
              <w:t>代码</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b/>
                <w:bCs/>
                <w:sz w:val="18"/>
                <w:szCs w:val="18"/>
              </w:rPr>
            </w:pPr>
            <w:r w:rsidRPr="00E62EC5">
              <w:rPr>
                <w:rFonts w:ascii="宋体" w:hAnsi="宋体" w:cs="宋体" w:hint="eastAsia"/>
                <w:b/>
                <w:bCs/>
                <w:sz w:val="18"/>
                <w:szCs w:val="18"/>
              </w:rPr>
              <w:t>本年累计</w:t>
            </w: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b/>
                <w:bCs/>
                <w:sz w:val="18"/>
                <w:szCs w:val="18"/>
              </w:rPr>
            </w:pPr>
            <w:r w:rsidRPr="00E62EC5">
              <w:rPr>
                <w:rFonts w:ascii="宋体" w:hAnsi="宋体" w:cs="宋体" w:hint="eastAsia"/>
                <w:b/>
                <w:bCs/>
                <w:sz w:val="18"/>
                <w:szCs w:val="18"/>
              </w:rPr>
              <w:t>上年同期</w:t>
            </w: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jc w:val="center"/>
              <w:rPr>
                <w:rFonts w:ascii="宋体"/>
                <w:sz w:val="18"/>
                <w:szCs w:val="18"/>
              </w:rPr>
            </w:pPr>
            <w:r w:rsidRPr="00E62EC5">
              <w:rPr>
                <w:rFonts w:ascii="宋体" w:hAnsi="宋体" w:cs="宋体" w:hint="eastAsia"/>
                <w:sz w:val="18"/>
                <w:szCs w:val="18"/>
              </w:rPr>
              <w:t>甲</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sz w:val="18"/>
                <w:szCs w:val="18"/>
              </w:rPr>
            </w:pPr>
            <w:r w:rsidRPr="00E62EC5">
              <w:rPr>
                <w:rFonts w:ascii="宋体" w:hAnsi="宋体" w:cs="宋体" w:hint="eastAsia"/>
                <w:sz w:val="18"/>
                <w:szCs w:val="18"/>
              </w:rPr>
              <w:t>乙</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w:t>
            </w: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2</w:t>
            </w: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hint="eastAsia"/>
                <w:sz w:val="18"/>
                <w:szCs w:val="18"/>
              </w:rPr>
              <w:t>一、资产负债指标</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本年固定资产折旧</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01</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资产总计</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02</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负债合计</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03</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所有者权益合计</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04</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tcPr>
          <w:p w:rsidR="00006F43" w:rsidRPr="00E62EC5" w:rsidRDefault="00006F43" w:rsidP="0093216D">
            <w:pPr>
              <w:rPr>
                <w:rFonts w:ascii="宋体"/>
                <w:sz w:val="18"/>
                <w:szCs w:val="18"/>
              </w:rPr>
            </w:pPr>
            <w:r w:rsidRPr="00E62EC5">
              <w:rPr>
                <w:rFonts w:ascii="宋体" w:hAnsi="宋体" w:cs="宋体" w:hint="eastAsia"/>
                <w:sz w:val="18"/>
                <w:szCs w:val="18"/>
              </w:rPr>
              <w:t>二、损益及分配</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营业收入</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05</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营业成本</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06</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营业税金及附加</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07</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销售费用</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08</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管理费用</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09</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财务费用</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10</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投资收益</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11</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资产减值损失</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12</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公允价值变动收益</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13</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营业利润</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14</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15"/>
        </w:trPr>
        <w:tc>
          <w:tcPr>
            <w:tcW w:w="5970" w:type="dxa"/>
            <w:tcBorders>
              <w:top w:val="single" w:sz="6" w:space="0" w:color="auto"/>
              <w:left w:val="nil"/>
              <w:bottom w:val="single" w:sz="4"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利润总额</w:t>
            </w:r>
          </w:p>
        </w:tc>
        <w:tc>
          <w:tcPr>
            <w:tcW w:w="739" w:type="dxa"/>
            <w:tcBorders>
              <w:top w:val="single" w:sz="6" w:space="0" w:color="auto"/>
              <w:left w:val="single" w:sz="6" w:space="0" w:color="auto"/>
              <w:bottom w:val="single" w:sz="4"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15</w:t>
            </w:r>
          </w:p>
        </w:tc>
        <w:tc>
          <w:tcPr>
            <w:tcW w:w="1198" w:type="dxa"/>
            <w:tcBorders>
              <w:top w:val="single" w:sz="6" w:space="0" w:color="auto"/>
              <w:left w:val="single" w:sz="6" w:space="0" w:color="auto"/>
              <w:bottom w:val="single" w:sz="4" w:space="0" w:color="auto"/>
              <w:right w:val="single" w:sz="6" w:space="0" w:color="auto"/>
            </w:tcBorders>
            <w:noWrap/>
            <w:vAlign w:val="center"/>
          </w:tcPr>
          <w:p w:rsidR="00006F43" w:rsidRPr="00E62EC5" w:rsidRDefault="00006F43" w:rsidP="0093216D">
            <w:pPr>
              <w:rPr>
                <w:rFonts w:ascii="宋体"/>
                <w:sz w:val="18"/>
                <w:szCs w:val="18"/>
              </w:rPr>
            </w:pPr>
          </w:p>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4"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285"/>
        </w:trPr>
        <w:tc>
          <w:tcPr>
            <w:tcW w:w="5970" w:type="dxa"/>
            <w:tcBorders>
              <w:top w:val="single" w:sz="4"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净利润</w:t>
            </w:r>
          </w:p>
        </w:tc>
        <w:tc>
          <w:tcPr>
            <w:tcW w:w="739" w:type="dxa"/>
            <w:tcBorders>
              <w:top w:val="single" w:sz="4"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sz w:val="18"/>
                <w:szCs w:val="18"/>
              </w:rPr>
            </w:pPr>
            <w:r w:rsidRPr="00E62EC5">
              <w:rPr>
                <w:rFonts w:ascii="宋体" w:hAnsi="宋体" w:cs="宋体"/>
                <w:sz w:val="18"/>
                <w:szCs w:val="18"/>
              </w:rPr>
              <w:t>16</w:t>
            </w:r>
          </w:p>
        </w:tc>
        <w:tc>
          <w:tcPr>
            <w:tcW w:w="1198" w:type="dxa"/>
            <w:tcBorders>
              <w:top w:val="single" w:sz="4"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4"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hint="eastAsia"/>
                <w:color w:val="000000"/>
                <w:sz w:val="18"/>
                <w:szCs w:val="18"/>
              </w:rPr>
              <w:t>三、人工成本及税收</w:t>
            </w:r>
            <w:r w:rsidRPr="00E62EC5">
              <w:rPr>
                <w:rFonts w:ascii="宋体"/>
                <w:color w:val="000000"/>
                <w:sz w:val="18"/>
                <w:szCs w:val="18"/>
              </w:rPr>
              <w:br/>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从业人员平均人数（人）</w:t>
            </w:r>
            <w:r w:rsidRPr="00E62EC5">
              <w:rPr>
                <w:rFonts w:ascii="宋体"/>
                <w:color w:val="000000"/>
                <w:sz w:val="18"/>
                <w:szCs w:val="18"/>
              </w:rPr>
              <w:br/>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17</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248"/>
        </w:trPr>
        <w:tc>
          <w:tcPr>
            <w:tcW w:w="5970" w:type="dxa"/>
            <w:tcBorders>
              <w:top w:val="single" w:sz="6" w:space="0" w:color="auto"/>
              <w:left w:val="nil"/>
              <w:bottom w:val="single" w:sz="6" w:space="0" w:color="auto"/>
              <w:right w:val="single" w:sz="6" w:space="0" w:color="auto"/>
            </w:tcBorders>
            <w:noWrap/>
            <w:vAlign w:val="bottom"/>
          </w:tcPr>
          <w:p w:rsidR="00006F43" w:rsidRPr="00E62EC5" w:rsidRDefault="00006F43" w:rsidP="0093216D">
            <w:pPr>
              <w:rPr>
                <w:rFonts w:ascii="宋体"/>
                <w:sz w:val="18"/>
                <w:szCs w:val="18"/>
              </w:rPr>
            </w:pPr>
            <w:r w:rsidRPr="00E62EC5">
              <w:rPr>
                <w:rFonts w:ascii="宋体" w:hAnsi="宋体" w:cs="宋体"/>
                <w:color w:val="000001"/>
                <w:sz w:val="18"/>
                <w:szCs w:val="18"/>
              </w:rPr>
              <w:t xml:space="preserve">   </w:t>
            </w:r>
            <w:r w:rsidRPr="00E62EC5">
              <w:rPr>
                <w:rFonts w:ascii="宋体" w:hAnsi="宋体" w:cs="宋体" w:hint="eastAsia"/>
                <w:color w:val="000000"/>
                <w:sz w:val="18"/>
                <w:szCs w:val="18"/>
              </w:rPr>
              <w:t>应付职工薪酬</w:t>
            </w:r>
            <w:r w:rsidRPr="00E62EC5">
              <w:rPr>
                <w:rFonts w:ascii="宋体" w:hAnsi="宋体" w:cs="宋体"/>
                <w:color w:val="000000"/>
                <w:sz w:val="18"/>
                <w:szCs w:val="18"/>
              </w:rPr>
              <w:t>(</w:t>
            </w:r>
            <w:r w:rsidRPr="00E62EC5">
              <w:rPr>
                <w:rFonts w:ascii="宋体" w:hAnsi="宋体" w:cs="宋体" w:hint="eastAsia"/>
                <w:color w:val="000000"/>
                <w:sz w:val="18"/>
                <w:szCs w:val="18"/>
              </w:rPr>
              <w:t>本年贷方累计发生额</w:t>
            </w:r>
            <w:r w:rsidRPr="00E62EC5">
              <w:rPr>
                <w:rFonts w:ascii="宋体" w:hAnsi="宋体" w:cs="宋体"/>
                <w:color w:val="000000"/>
                <w:sz w:val="18"/>
                <w:szCs w:val="18"/>
              </w:rPr>
              <w:t>)</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18</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3C794B">
            <w:pPr>
              <w:ind w:firstLineChars="150" w:firstLine="270"/>
              <w:rPr>
                <w:rFonts w:ascii="宋体"/>
                <w:color w:val="000000"/>
                <w:sz w:val="18"/>
                <w:szCs w:val="18"/>
              </w:rPr>
            </w:pPr>
            <w:r w:rsidRPr="00E62EC5">
              <w:rPr>
                <w:rFonts w:ascii="宋体" w:hAnsi="宋体" w:cs="宋体" w:hint="eastAsia"/>
                <w:color w:val="000000"/>
                <w:sz w:val="18"/>
                <w:szCs w:val="18"/>
              </w:rPr>
              <w:t>应交营业税</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19</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rsidTr="00CA5B8D">
        <w:trPr>
          <w:trHeight w:hRule="exact" w:val="340"/>
        </w:trPr>
        <w:tc>
          <w:tcPr>
            <w:tcW w:w="5970" w:type="dxa"/>
            <w:tcBorders>
              <w:top w:val="single" w:sz="6" w:space="0" w:color="auto"/>
              <w:left w:val="nil"/>
              <w:bottom w:val="single" w:sz="6" w:space="0" w:color="auto"/>
              <w:right w:val="single" w:sz="6" w:space="0" w:color="auto"/>
            </w:tcBorders>
            <w:noWrap/>
            <w:vAlign w:val="center"/>
          </w:tcPr>
          <w:p w:rsidR="00006F43" w:rsidRPr="00E62EC5" w:rsidRDefault="00006F43" w:rsidP="003C794B">
            <w:pPr>
              <w:ind w:firstLineChars="150" w:firstLine="270"/>
              <w:rPr>
                <w:rFonts w:ascii="宋体"/>
                <w:color w:val="000000"/>
                <w:sz w:val="18"/>
                <w:szCs w:val="18"/>
              </w:rPr>
            </w:pPr>
            <w:r w:rsidRPr="00E62EC5">
              <w:rPr>
                <w:rFonts w:ascii="宋体" w:hAnsi="宋体" w:cs="宋体" w:hint="eastAsia"/>
                <w:color w:val="000000"/>
                <w:sz w:val="18"/>
                <w:szCs w:val="18"/>
              </w:rPr>
              <w:t>应交增值税</w:t>
            </w:r>
          </w:p>
        </w:tc>
        <w:tc>
          <w:tcPr>
            <w:tcW w:w="739"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20</w:t>
            </w:r>
          </w:p>
        </w:tc>
        <w:tc>
          <w:tcPr>
            <w:tcW w:w="1198"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rsidTr="003B1A27">
        <w:trPr>
          <w:trHeight w:hRule="exact" w:val="467"/>
        </w:trPr>
        <w:tc>
          <w:tcPr>
            <w:tcW w:w="5970" w:type="dxa"/>
            <w:tcBorders>
              <w:top w:val="single" w:sz="6" w:space="0" w:color="auto"/>
              <w:left w:val="nil"/>
              <w:bottom w:val="single" w:sz="6" w:space="0" w:color="auto"/>
              <w:right w:val="single" w:sz="6" w:space="0" w:color="auto"/>
            </w:tcBorders>
            <w:noWrap/>
          </w:tcPr>
          <w:p w:rsidR="00006F43" w:rsidRPr="00E62EC5" w:rsidRDefault="00006F43" w:rsidP="003C794B">
            <w:pPr>
              <w:ind w:firstLineChars="150" w:firstLine="270"/>
              <w:rPr>
                <w:rFonts w:ascii="宋体"/>
                <w:color w:val="000000"/>
                <w:sz w:val="18"/>
                <w:szCs w:val="18"/>
              </w:rPr>
            </w:pPr>
            <w:r w:rsidRPr="00E62EC5">
              <w:rPr>
                <w:rFonts w:ascii="宋体" w:hAnsi="宋体" w:cs="宋体" w:hint="eastAsia"/>
                <w:color w:val="000000"/>
                <w:sz w:val="18"/>
                <w:szCs w:val="18"/>
              </w:rPr>
              <w:t>应交企业所得税</w:t>
            </w:r>
          </w:p>
        </w:tc>
        <w:tc>
          <w:tcPr>
            <w:tcW w:w="739" w:type="dxa"/>
            <w:tcBorders>
              <w:top w:val="single" w:sz="6" w:space="0" w:color="auto"/>
              <w:left w:val="single" w:sz="6" w:space="0" w:color="auto"/>
              <w:bottom w:val="single" w:sz="6" w:space="0" w:color="auto"/>
              <w:right w:val="single" w:sz="6" w:space="0" w:color="auto"/>
            </w:tcBorders>
            <w:noWrap/>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21</w:t>
            </w:r>
          </w:p>
        </w:tc>
        <w:tc>
          <w:tcPr>
            <w:tcW w:w="1198" w:type="dxa"/>
            <w:tcBorders>
              <w:top w:val="single" w:sz="6" w:space="0" w:color="auto"/>
              <w:left w:val="single" w:sz="6" w:space="0" w:color="auto"/>
              <w:bottom w:val="single" w:sz="6" w:space="0" w:color="auto"/>
              <w:right w:val="single" w:sz="6" w:space="0" w:color="auto"/>
            </w:tcBorders>
            <w:noWrap/>
          </w:tcPr>
          <w:p w:rsidR="00006F43" w:rsidRPr="00E62EC5" w:rsidRDefault="00006F43" w:rsidP="0093216D">
            <w:pPr>
              <w:rPr>
                <w:rFonts w:ascii="宋体"/>
                <w:sz w:val="18"/>
                <w:szCs w:val="18"/>
              </w:rPr>
            </w:pPr>
          </w:p>
        </w:tc>
        <w:tc>
          <w:tcPr>
            <w:tcW w:w="1663" w:type="dxa"/>
            <w:tcBorders>
              <w:top w:val="single" w:sz="6" w:space="0" w:color="auto"/>
              <w:left w:val="single" w:sz="6" w:space="0" w:color="auto"/>
              <w:bottom w:val="single" w:sz="6" w:space="0" w:color="auto"/>
              <w:right w:val="nil"/>
            </w:tcBorders>
            <w:noWrap/>
          </w:tcPr>
          <w:p w:rsidR="00006F43" w:rsidRPr="00E62EC5" w:rsidRDefault="00006F43" w:rsidP="0093216D">
            <w:pPr>
              <w:rPr>
                <w:rFonts w:ascii="宋体"/>
                <w:sz w:val="18"/>
                <w:szCs w:val="18"/>
              </w:rPr>
            </w:pPr>
          </w:p>
        </w:tc>
      </w:tr>
    </w:tbl>
    <w:p w:rsidR="00006F43" w:rsidRPr="00E62EC5" w:rsidRDefault="00006F43">
      <w:pPr>
        <w:adjustRightInd w:val="0"/>
        <w:snapToGrid w:val="0"/>
        <w:jc w:val="left"/>
        <w:rPr>
          <w:rFonts w:ascii="宋体"/>
          <w:sz w:val="18"/>
          <w:szCs w:val="18"/>
        </w:rPr>
      </w:pPr>
      <w:r w:rsidRPr="00E62EC5">
        <w:rPr>
          <w:rFonts w:ascii="宋体" w:hAnsi="宋体" w:cs="宋体" w:hint="eastAsia"/>
          <w:sz w:val="18"/>
          <w:szCs w:val="18"/>
        </w:rPr>
        <w:t>单位负责人：</w:t>
      </w:r>
      <w:r w:rsidRPr="00E62EC5">
        <w:rPr>
          <w:rFonts w:ascii="宋体" w:hAnsi="宋体" w:cs="宋体"/>
          <w:sz w:val="18"/>
          <w:szCs w:val="18"/>
        </w:rPr>
        <w:t xml:space="preserve">      </w:t>
      </w:r>
      <w:r w:rsidRPr="00E62EC5">
        <w:rPr>
          <w:rFonts w:ascii="宋体" w:hAnsi="宋体" w:cs="宋体" w:hint="eastAsia"/>
          <w:sz w:val="18"/>
          <w:szCs w:val="18"/>
        </w:rPr>
        <w:t>统计负责人：</w:t>
      </w:r>
      <w:r w:rsidRPr="00E62EC5">
        <w:rPr>
          <w:rFonts w:ascii="宋体" w:hAnsi="宋体" w:cs="宋体"/>
          <w:sz w:val="18"/>
          <w:szCs w:val="18"/>
        </w:rPr>
        <w:t xml:space="preserve">       </w:t>
      </w:r>
      <w:r w:rsidRPr="00E62EC5">
        <w:rPr>
          <w:rFonts w:ascii="宋体" w:hAnsi="宋体" w:cs="宋体" w:hint="eastAsia"/>
          <w:sz w:val="18"/>
          <w:szCs w:val="18"/>
        </w:rPr>
        <w:t>填表人：</w:t>
      </w:r>
      <w:r w:rsidRPr="00E62EC5">
        <w:rPr>
          <w:rFonts w:ascii="宋体" w:hAnsi="宋体" w:cs="宋体"/>
          <w:sz w:val="18"/>
          <w:szCs w:val="18"/>
        </w:rPr>
        <w:t xml:space="preserve">        </w:t>
      </w:r>
      <w:r w:rsidRPr="00E62EC5">
        <w:rPr>
          <w:rFonts w:ascii="宋体" w:hAnsi="宋体" w:cs="宋体" w:hint="eastAsia"/>
          <w:sz w:val="18"/>
          <w:szCs w:val="18"/>
        </w:rPr>
        <w:t>联系电话：</w:t>
      </w:r>
      <w:r w:rsidRPr="00E62EC5">
        <w:rPr>
          <w:rFonts w:ascii="宋体" w:hAnsi="宋体" w:cs="宋体"/>
          <w:sz w:val="18"/>
          <w:szCs w:val="18"/>
        </w:rPr>
        <w:t xml:space="preserve">                 </w:t>
      </w:r>
      <w:r w:rsidRPr="00E62EC5">
        <w:rPr>
          <w:rFonts w:ascii="宋体" w:hAnsi="宋体" w:cs="宋体" w:hint="eastAsia"/>
          <w:sz w:val="18"/>
          <w:szCs w:val="18"/>
        </w:rPr>
        <w:t>报出日期：</w:t>
      </w:r>
      <w:r w:rsidRPr="00E62EC5">
        <w:rPr>
          <w:rFonts w:ascii="宋体" w:hAnsi="宋体" w:cs="宋体"/>
          <w:sz w:val="18"/>
          <w:szCs w:val="18"/>
        </w:rPr>
        <w:t xml:space="preserve">20  </w:t>
      </w:r>
      <w:r w:rsidRPr="00E62EC5">
        <w:rPr>
          <w:rFonts w:ascii="宋体" w:hAnsi="宋体" w:cs="宋体" w:hint="eastAsia"/>
          <w:sz w:val="18"/>
          <w:szCs w:val="18"/>
        </w:rPr>
        <w:t>年</w:t>
      </w:r>
      <w:r w:rsidRPr="00E62EC5">
        <w:rPr>
          <w:rFonts w:ascii="宋体" w:hAnsi="宋体" w:cs="宋体"/>
          <w:sz w:val="18"/>
          <w:szCs w:val="18"/>
        </w:rPr>
        <w:t xml:space="preserve">   </w:t>
      </w:r>
      <w:r w:rsidRPr="00E62EC5">
        <w:rPr>
          <w:rFonts w:ascii="宋体" w:hAnsi="宋体" w:cs="宋体" w:hint="eastAsia"/>
          <w:sz w:val="18"/>
          <w:szCs w:val="18"/>
        </w:rPr>
        <w:t>月</w:t>
      </w:r>
      <w:r w:rsidRPr="00E62EC5">
        <w:rPr>
          <w:rFonts w:ascii="宋体" w:hAnsi="宋体" w:cs="宋体"/>
          <w:sz w:val="18"/>
          <w:szCs w:val="18"/>
        </w:rPr>
        <w:t xml:space="preserve">   </w:t>
      </w:r>
      <w:r w:rsidRPr="00E62EC5">
        <w:rPr>
          <w:rFonts w:ascii="宋体" w:hAnsi="宋体" w:cs="宋体" w:hint="eastAsia"/>
          <w:sz w:val="18"/>
          <w:szCs w:val="18"/>
        </w:rPr>
        <w:t>日</w:t>
      </w:r>
    </w:p>
    <w:p w:rsidR="00006F43" w:rsidRPr="00E62EC5" w:rsidRDefault="00006F43">
      <w:pPr>
        <w:adjustRightInd w:val="0"/>
        <w:snapToGrid w:val="0"/>
        <w:jc w:val="left"/>
        <w:rPr>
          <w:rFonts w:ascii="宋体"/>
          <w:sz w:val="18"/>
          <w:szCs w:val="18"/>
        </w:rPr>
      </w:pPr>
    </w:p>
    <w:p w:rsidR="00006F43" w:rsidRPr="00E62EC5" w:rsidRDefault="00006F43" w:rsidP="00C00A19">
      <w:pPr>
        <w:adjustRightInd w:val="0"/>
        <w:snapToGrid w:val="0"/>
        <w:spacing w:line="200" w:lineRule="exact"/>
        <w:jc w:val="left"/>
        <w:rPr>
          <w:rFonts w:ascii="宋体"/>
          <w:sz w:val="18"/>
          <w:szCs w:val="18"/>
        </w:rPr>
      </w:pPr>
      <w:r w:rsidRPr="00E62EC5">
        <w:rPr>
          <w:rFonts w:ascii="宋体" w:hAnsi="宋体" w:cs="宋体" w:hint="eastAsia"/>
          <w:sz w:val="18"/>
          <w:szCs w:val="18"/>
        </w:rPr>
        <w:t>说明：</w:t>
      </w:r>
      <w:r w:rsidRPr="00E62EC5">
        <w:rPr>
          <w:rFonts w:ascii="宋体" w:hAnsi="宋体" w:cs="宋体"/>
          <w:sz w:val="18"/>
          <w:szCs w:val="18"/>
        </w:rPr>
        <w:t>1</w:t>
      </w:r>
      <w:r w:rsidRPr="00E62EC5">
        <w:rPr>
          <w:rFonts w:ascii="宋体" w:hAnsi="宋体" w:cs="宋体" w:hint="eastAsia"/>
          <w:sz w:val="18"/>
          <w:szCs w:val="18"/>
        </w:rPr>
        <w:t>、填报范围：其他金融业法人单位。</w:t>
      </w:r>
    </w:p>
    <w:p w:rsidR="00006F43" w:rsidRPr="00E62EC5" w:rsidRDefault="00006F43" w:rsidP="00C00A19">
      <w:pPr>
        <w:adjustRightInd w:val="0"/>
        <w:snapToGrid w:val="0"/>
        <w:spacing w:line="200" w:lineRule="exact"/>
        <w:jc w:val="left"/>
        <w:rPr>
          <w:rFonts w:ascii="宋体"/>
          <w:sz w:val="18"/>
          <w:szCs w:val="18"/>
        </w:rPr>
      </w:pPr>
      <w:r w:rsidRPr="00E62EC5">
        <w:rPr>
          <w:rFonts w:ascii="宋体" w:hAnsi="宋体" w:cs="宋体"/>
          <w:sz w:val="18"/>
          <w:szCs w:val="18"/>
        </w:rPr>
        <w:t xml:space="preserve">      2</w:t>
      </w:r>
      <w:r w:rsidRPr="00E62EC5">
        <w:rPr>
          <w:rFonts w:ascii="宋体" w:hAnsi="宋体" w:cs="宋体" w:hint="eastAsia"/>
          <w:sz w:val="18"/>
          <w:szCs w:val="18"/>
        </w:rPr>
        <w:t>、报送时间：季后</w:t>
      </w:r>
      <w:r w:rsidRPr="00E62EC5">
        <w:rPr>
          <w:rFonts w:ascii="宋体" w:hAnsi="宋体" w:cs="宋体"/>
          <w:sz w:val="18"/>
          <w:szCs w:val="18"/>
        </w:rPr>
        <w:t>10</w:t>
      </w:r>
      <w:r w:rsidRPr="00E62EC5">
        <w:rPr>
          <w:rFonts w:ascii="宋体" w:hAnsi="宋体" w:cs="宋体" w:hint="eastAsia"/>
          <w:sz w:val="18"/>
          <w:szCs w:val="18"/>
        </w:rPr>
        <w:t>日</w:t>
      </w:r>
      <w:r w:rsidRPr="00E62EC5">
        <w:rPr>
          <w:rFonts w:ascii="宋体" w:hAnsi="宋体" w:cs="宋体"/>
          <w:sz w:val="18"/>
          <w:szCs w:val="18"/>
        </w:rPr>
        <w:t>24</w:t>
      </w:r>
      <w:r w:rsidRPr="00E62EC5">
        <w:rPr>
          <w:rFonts w:ascii="宋体" w:hAnsi="宋体" w:cs="宋体" w:hint="eastAsia"/>
          <w:sz w:val="18"/>
          <w:szCs w:val="18"/>
        </w:rPr>
        <w:t>时前网上填报。</w:t>
      </w:r>
    </w:p>
    <w:p w:rsidR="00006F43" w:rsidRDefault="00006F43" w:rsidP="003C794B">
      <w:pPr>
        <w:adjustRightInd w:val="0"/>
        <w:snapToGrid w:val="0"/>
        <w:spacing w:line="200" w:lineRule="exact"/>
        <w:ind w:leftChars="-171" w:left="1351" w:hangingChars="950" w:hanging="1710"/>
        <w:jc w:val="left"/>
        <w:rPr>
          <w:rFonts w:eastAsia="Times New Roman"/>
          <w:sz w:val="18"/>
          <w:szCs w:val="18"/>
        </w:rPr>
      </w:pPr>
      <w:r>
        <w:rPr>
          <w:rFonts w:eastAsia="Times New Roman"/>
          <w:sz w:val="18"/>
          <w:szCs w:val="18"/>
        </w:rPr>
        <w:t xml:space="preserve"> </w:t>
      </w:r>
    </w:p>
    <w:p w:rsidR="00006F43" w:rsidRDefault="00006F43" w:rsidP="003C794B">
      <w:pPr>
        <w:spacing w:line="300" w:lineRule="exact"/>
        <w:ind w:leftChars="146" w:left="307" w:firstLineChars="100" w:firstLine="180"/>
        <w:rPr>
          <w:rFonts w:ascii="宋体"/>
          <w:sz w:val="18"/>
          <w:szCs w:val="18"/>
        </w:rPr>
      </w:pPr>
    </w:p>
    <w:p w:rsidR="00006F43" w:rsidRDefault="00006F43" w:rsidP="003C794B">
      <w:pPr>
        <w:spacing w:line="300" w:lineRule="exact"/>
        <w:ind w:leftChars="146" w:left="307" w:firstLineChars="100" w:firstLine="180"/>
        <w:rPr>
          <w:rFonts w:ascii="宋体"/>
          <w:sz w:val="18"/>
          <w:szCs w:val="18"/>
        </w:rPr>
      </w:pPr>
    </w:p>
    <w:p w:rsidR="00006F43" w:rsidRDefault="00006F43" w:rsidP="003C794B">
      <w:pPr>
        <w:spacing w:line="300" w:lineRule="exact"/>
        <w:ind w:leftChars="146" w:left="307" w:firstLineChars="100" w:firstLine="180"/>
        <w:rPr>
          <w:rFonts w:ascii="宋体"/>
          <w:sz w:val="18"/>
          <w:szCs w:val="18"/>
        </w:rPr>
      </w:pPr>
    </w:p>
    <w:p w:rsidR="00006F43" w:rsidRDefault="00006F43" w:rsidP="00C00A19">
      <w:pPr>
        <w:spacing w:line="300" w:lineRule="exact"/>
        <w:rPr>
          <w:rFonts w:ascii="宋体"/>
          <w:sz w:val="18"/>
          <w:szCs w:val="18"/>
        </w:rPr>
      </w:pPr>
    </w:p>
    <w:p w:rsidR="00006F43" w:rsidRDefault="00006F43" w:rsidP="00DD61DD">
      <w:pPr>
        <w:adjustRightInd w:val="0"/>
        <w:snapToGrid w:val="0"/>
        <w:spacing w:line="400" w:lineRule="exact"/>
        <w:rPr>
          <w:rFonts w:ascii="宋体"/>
          <w:sz w:val="18"/>
          <w:szCs w:val="18"/>
        </w:rPr>
      </w:pPr>
    </w:p>
    <w:p w:rsidR="00006F43" w:rsidRPr="00E62EC5" w:rsidRDefault="00006F43" w:rsidP="00DD61DD">
      <w:pPr>
        <w:adjustRightInd w:val="0"/>
        <w:snapToGrid w:val="0"/>
        <w:spacing w:line="400" w:lineRule="exact"/>
        <w:jc w:val="center"/>
        <w:rPr>
          <w:rFonts w:ascii="宋体"/>
          <w:b/>
          <w:bCs/>
          <w:sz w:val="30"/>
          <w:szCs w:val="30"/>
        </w:rPr>
      </w:pPr>
      <w:r w:rsidRPr="00E62EC5">
        <w:rPr>
          <w:rFonts w:ascii="宋体" w:hAnsi="宋体" w:cs="宋体" w:hint="eastAsia"/>
          <w:b/>
          <w:bCs/>
          <w:sz w:val="30"/>
          <w:szCs w:val="30"/>
        </w:rPr>
        <w:t>服务业非企业单位财务状况</w:t>
      </w:r>
    </w:p>
    <w:p w:rsidR="00006F43" w:rsidRPr="00E62EC5" w:rsidRDefault="00006F43">
      <w:pPr>
        <w:adjustRightInd w:val="0"/>
        <w:snapToGrid w:val="0"/>
        <w:spacing w:line="400" w:lineRule="exact"/>
        <w:jc w:val="center"/>
        <w:rPr>
          <w:rFonts w:ascii="宋体"/>
          <w:sz w:val="24"/>
          <w:szCs w:val="24"/>
        </w:rPr>
      </w:pPr>
      <w:r w:rsidRPr="00E62EC5">
        <w:rPr>
          <w:rFonts w:ascii="宋体" w:hAnsi="宋体" w:cs="宋体" w:hint="eastAsia"/>
          <w:sz w:val="24"/>
          <w:szCs w:val="24"/>
        </w:rPr>
        <w:t>（执行行政、事业及其他会计制度的单位填报）</w:t>
      </w:r>
    </w:p>
    <w:tbl>
      <w:tblPr>
        <w:tblW w:w="9669" w:type="dxa"/>
        <w:tblInd w:w="-106" w:type="dxa"/>
        <w:tblLook w:val="00A0" w:firstRow="1" w:lastRow="0" w:firstColumn="1" w:lastColumn="0" w:noHBand="0" w:noVBand="0"/>
      </w:tblPr>
      <w:tblGrid>
        <w:gridCol w:w="3386"/>
        <w:gridCol w:w="2797"/>
        <w:gridCol w:w="525"/>
        <w:gridCol w:w="2961"/>
      </w:tblGrid>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jc w:val="left"/>
              <w:rPr>
                <w:rFonts w:ascii="宋体"/>
                <w:kern w:val="0"/>
                <w:sz w:val="20"/>
                <w:szCs w:val="20"/>
              </w:rPr>
            </w:pPr>
          </w:p>
        </w:tc>
        <w:tc>
          <w:tcPr>
            <w:tcW w:w="2797" w:type="dxa"/>
            <w:tcBorders>
              <w:top w:val="nil"/>
              <w:left w:val="nil"/>
              <w:bottom w:val="nil"/>
              <w:right w:val="nil"/>
            </w:tcBorders>
            <w:noWrap/>
            <w:vAlign w:val="center"/>
          </w:tcPr>
          <w:p w:rsidR="00006F43" w:rsidRPr="0021157D" w:rsidRDefault="00006F43" w:rsidP="00F533EE">
            <w:pPr>
              <w:widowControl/>
              <w:jc w:val="left"/>
              <w:rPr>
                <w:rFonts w:eastAsia="Times New Roman"/>
                <w:kern w:val="0"/>
                <w:sz w:val="20"/>
                <w:szCs w:val="20"/>
              </w:rPr>
            </w:pPr>
          </w:p>
        </w:tc>
        <w:tc>
          <w:tcPr>
            <w:tcW w:w="3486" w:type="dxa"/>
            <w:gridSpan w:val="2"/>
            <w:tcBorders>
              <w:top w:val="nil"/>
              <w:left w:val="nil"/>
              <w:bottom w:val="nil"/>
              <w:right w:val="nil"/>
            </w:tcBorders>
            <w:noWrap/>
            <w:vAlign w:val="center"/>
          </w:tcPr>
          <w:p w:rsidR="00006F43" w:rsidRPr="0021157D" w:rsidRDefault="00006F43" w:rsidP="003C794B">
            <w:pPr>
              <w:widowControl/>
              <w:ind w:firstLineChars="300" w:firstLine="540"/>
              <w:rPr>
                <w:rFonts w:ascii="宋体"/>
                <w:color w:val="000000"/>
                <w:kern w:val="0"/>
                <w:sz w:val="18"/>
                <w:szCs w:val="18"/>
              </w:rPr>
            </w:pPr>
            <w:r w:rsidRPr="0021157D">
              <w:rPr>
                <w:rFonts w:ascii="宋体" w:hAnsi="宋体" w:cs="宋体" w:hint="eastAsia"/>
                <w:color w:val="000000"/>
                <w:kern w:val="0"/>
                <w:sz w:val="18"/>
                <w:szCs w:val="18"/>
              </w:rPr>
              <w:t>表</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号：</w:t>
            </w:r>
            <w:r>
              <w:rPr>
                <w:rFonts w:ascii="宋体" w:hAnsi="宋体" w:cs="宋体"/>
                <w:color w:val="000000"/>
                <w:kern w:val="0"/>
                <w:sz w:val="18"/>
                <w:szCs w:val="18"/>
              </w:rPr>
              <w:t xml:space="preserve">X  Q  2  0  5  </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表</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p>
        </w:tc>
        <w:tc>
          <w:tcPr>
            <w:tcW w:w="3322" w:type="dxa"/>
            <w:gridSpan w:val="2"/>
            <w:tcBorders>
              <w:top w:val="nil"/>
              <w:left w:val="nil"/>
              <w:bottom w:val="nil"/>
              <w:right w:val="nil"/>
            </w:tcBorders>
            <w:noWrap/>
            <w:vAlign w:val="center"/>
          </w:tcPr>
          <w:p w:rsidR="00006F43" w:rsidRPr="0021157D" w:rsidRDefault="00006F43" w:rsidP="00F533EE">
            <w:pPr>
              <w:widowControl/>
              <w:jc w:val="left"/>
              <w:rPr>
                <w:rFonts w:eastAsia="Times New Roman"/>
                <w:kern w:val="0"/>
                <w:sz w:val="20"/>
                <w:szCs w:val="20"/>
              </w:rPr>
            </w:pPr>
          </w:p>
        </w:tc>
        <w:tc>
          <w:tcPr>
            <w:tcW w:w="2961"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制定机关：无</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锡</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市</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统</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计</w:t>
            </w:r>
            <w:r>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局</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Pr>
                <w:rFonts w:ascii="宋体" w:hAnsi="宋体" w:cs="宋体"/>
                <w:color w:val="000000"/>
                <w:kern w:val="0"/>
                <w:sz w:val="18"/>
                <w:szCs w:val="18"/>
              </w:rPr>
              <w:t xml:space="preserve">                                                     </w:t>
            </w:r>
          </w:p>
        </w:tc>
        <w:tc>
          <w:tcPr>
            <w:tcW w:w="3322" w:type="dxa"/>
            <w:gridSpan w:val="2"/>
            <w:tcBorders>
              <w:top w:val="nil"/>
              <w:left w:val="nil"/>
              <w:bottom w:val="nil"/>
              <w:right w:val="nil"/>
            </w:tcBorders>
            <w:noWrap/>
            <w:vAlign w:val="center"/>
          </w:tcPr>
          <w:p w:rsidR="00006F43" w:rsidRPr="0021157D" w:rsidRDefault="00006F43" w:rsidP="00F533EE">
            <w:pPr>
              <w:widowControl/>
              <w:jc w:val="left"/>
              <w:rPr>
                <w:rFonts w:eastAsia="Times New Roman"/>
                <w:kern w:val="0"/>
                <w:sz w:val="20"/>
                <w:szCs w:val="20"/>
              </w:rPr>
            </w:pPr>
          </w:p>
        </w:tc>
        <w:tc>
          <w:tcPr>
            <w:tcW w:w="2961"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Pr>
                <w:rFonts w:ascii="宋体" w:hAnsi="宋体" w:cs="宋体" w:hint="eastAsia"/>
                <w:color w:val="000000"/>
                <w:kern w:val="0"/>
                <w:sz w:val="18"/>
                <w:szCs w:val="18"/>
              </w:rPr>
              <w:t>文</w:t>
            </w:r>
            <w:r>
              <w:rPr>
                <w:rFonts w:ascii="宋体" w:hAnsi="宋体" w:cs="宋体"/>
                <w:color w:val="000000"/>
                <w:kern w:val="0"/>
                <w:sz w:val="18"/>
                <w:szCs w:val="18"/>
              </w:rPr>
              <w:t xml:space="preserve">    </w:t>
            </w:r>
            <w:r>
              <w:rPr>
                <w:rFonts w:ascii="宋体" w:hAnsi="宋体" w:cs="宋体" w:hint="eastAsia"/>
                <w:color w:val="000000"/>
                <w:kern w:val="0"/>
                <w:sz w:val="18"/>
                <w:szCs w:val="18"/>
              </w:rPr>
              <w:t>号：锡统（</w:t>
            </w:r>
            <w:r w:rsidR="003B1A27">
              <w:rPr>
                <w:rFonts w:ascii="宋体" w:hAnsi="宋体" w:cs="宋体"/>
                <w:color w:val="000000"/>
                <w:kern w:val="0"/>
                <w:sz w:val="18"/>
                <w:szCs w:val="18"/>
              </w:rPr>
              <w:t>2016</w:t>
            </w:r>
            <w:r>
              <w:rPr>
                <w:rFonts w:ascii="宋体" w:hAnsi="宋体" w:cs="宋体" w:hint="eastAsia"/>
                <w:color w:val="000000"/>
                <w:kern w:val="0"/>
                <w:sz w:val="18"/>
                <w:szCs w:val="18"/>
              </w:rPr>
              <w:t>）</w:t>
            </w:r>
            <w:r w:rsidR="00EC5B96">
              <w:rPr>
                <w:rFonts w:ascii="宋体" w:hAnsi="宋体" w:cs="宋体"/>
                <w:color w:val="000000"/>
                <w:kern w:val="0"/>
                <w:sz w:val="18"/>
                <w:szCs w:val="18"/>
              </w:rPr>
              <w:t xml:space="preserve"> 97</w:t>
            </w:r>
            <w:r w:rsidR="00EC5B96">
              <w:rPr>
                <w:rFonts w:ascii="宋体" w:hAnsi="宋体" w:cs="宋体" w:hint="eastAsia"/>
                <w:color w:val="000000"/>
                <w:kern w:val="0"/>
                <w:sz w:val="18"/>
                <w:szCs w:val="18"/>
              </w:rPr>
              <w:t xml:space="preserve"> </w:t>
            </w:r>
            <w:r>
              <w:rPr>
                <w:rFonts w:ascii="宋体" w:hAnsi="宋体" w:cs="宋体" w:hint="eastAsia"/>
                <w:color w:val="000000"/>
                <w:kern w:val="0"/>
                <w:sz w:val="18"/>
                <w:szCs w:val="18"/>
              </w:rPr>
              <w:t>号</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p>
        </w:tc>
        <w:tc>
          <w:tcPr>
            <w:tcW w:w="3322" w:type="dxa"/>
            <w:gridSpan w:val="2"/>
            <w:tcBorders>
              <w:top w:val="nil"/>
              <w:left w:val="nil"/>
              <w:bottom w:val="nil"/>
              <w:right w:val="nil"/>
            </w:tcBorders>
            <w:noWrap/>
            <w:vAlign w:val="center"/>
          </w:tcPr>
          <w:p w:rsidR="00006F43" w:rsidRPr="0021157D" w:rsidRDefault="00006F43" w:rsidP="00F533EE">
            <w:pPr>
              <w:widowControl/>
              <w:jc w:val="left"/>
              <w:rPr>
                <w:rFonts w:eastAsia="Times New Roman"/>
                <w:kern w:val="0"/>
                <w:sz w:val="20"/>
                <w:szCs w:val="20"/>
              </w:rPr>
            </w:pPr>
          </w:p>
        </w:tc>
        <w:tc>
          <w:tcPr>
            <w:tcW w:w="2961"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批准文号：苏统</w:t>
            </w:r>
            <w:r w:rsidR="00EC5B96">
              <w:rPr>
                <w:rFonts w:ascii="宋体" w:hAnsi="宋体" w:cs="宋体" w:hint="eastAsia"/>
                <w:color w:val="000000"/>
                <w:kern w:val="0"/>
                <w:sz w:val="18"/>
                <w:szCs w:val="18"/>
              </w:rPr>
              <w:t>制</w:t>
            </w:r>
            <w:r w:rsidRPr="0021157D">
              <w:rPr>
                <w:rFonts w:ascii="宋体" w:hAnsi="宋体" w:cs="宋体" w:hint="eastAsia"/>
                <w:color w:val="000000"/>
                <w:kern w:val="0"/>
                <w:sz w:val="18"/>
                <w:szCs w:val="18"/>
              </w:rPr>
              <w:t>（</w:t>
            </w:r>
            <w:r w:rsidR="003B1A27">
              <w:rPr>
                <w:rFonts w:ascii="宋体" w:hAnsi="宋体" w:cs="宋体"/>
                <w:color w:val="000000"/>
                <w:kern w:val="0"/>
                <w:sz w:val="18"/>
                <w:szCs w:val="18"/>
              </w:rPr>
              <w:t>2016</w:t>
            </w:r>
            <w:r w:rsidRPr="0021157D">
              <w:rPr>
                <w:rFonts w:ascii="宋体" w:hAnsi="宋体" w:cs="宋体" w:hint="eastAsia"/>
                <w:color w:val="000000"/>
                <w:kern w:val="0"/>
                <w:sz w:val="18"/>
                <w:szCs w:val="18"/>
              </w:rPr>
              <w:t>）</w:t>
            </w:r>
            <w:r w:rsidR="00EC5B96">
              <w:rPr>
                <w:rFonts w:ascii="宋体" w:hAnsi="宋体" w:cs="宋体"/>
                <w:color w:val="000000"/>
                <w:kern w:val="0"/>
                <w:sz w:val="18"/>
                <w:szCs w:val="18"/>
              </w:rPr>
              <w:t>11</w:t>
            </w:r>
            <w:r w:rsidRPr="0021157D">
              <w:rPr>
                <w:rFonts w:ascii="宋体" w:hAnsi="宋体" w:cs="宋体" w:hint="eastAsia"/>
                <w:color w:val="000000"/>
                <w:kern w:val="0"/>
                <w:sz w:val="18"/>
                <w:szCs w:val="18"/>
              </w:rPr>
              <w:t>号</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组织机构代码：□□□□□□□□□</w:t>
            </w:r>
            <w:r w:rsidRPr="0021157D">
              <w:rPr>
                <w:rFonts w:ascii="宋体" w:hAnsi="宋体" w:cs="宋体"/>
                <w:color w:val="000000"/>
                <w:kern w:val="0"/>
                <w:sz w:val="18"/>
                <w:szCs w:val="18"/>
              </w:rPr>
              <w:t xml:space="preserve">                                                </w:t>
            </w:r>
          </w:p>
        </w:tc>
        <w:tc>
          <w:tcPr>
            <w:tcW w:w="3322" w:type="dxa"/>
            <w:gridSpan w:val="2"/>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p>
        </w:tc>
        <w:tc>
          <w:tcPr>
            <w:tcW w:w="2961"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单</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位：千</w:t>
            </w:r>
            <w:r w:rsidRPr="0021157D">
              <w:rPr>
                <w:rFonts w:ascii="宋体" w:hAnsi="宋体" w:cs="宋体"/>
                <w:color w:val="000000"/>
                <w:kern w:val="0"/>
                <w:sz w:val="18"/>
                <w:szCs w:val="18"/>
              </w:rPr>
              <w:t xml:space="preserve">          </w:t>
            </w:r>
            <w:r>
              <w:rPr>
                <w:rFonts w:ascii="宋体" w:hAnsi="宋体" w:cs="宋体"/>
                <w:color w:val="000000"/>
                <w:kern w:val="0"/>
                <w:sz w:val="18"/>
                <w:szCs w:val="18"/>
              </w:rPr>
              <w:t xml:space="preserve">  </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元</w:t>
            </w:r>
          </w:p>
        </w:tc>
      </w:tr>
      <w:tr w:rsidR="00006F43" w:rsidRPr="0021157D">
        <w:trPr>
          <w:trHeight w:val="334"/>
        </w:trPr>
        <w:tc>
          <w:tcPr>
            <w:tcW w:w="3386" w:type="dxa"/>
            <w:tcBorders>
              <w:top w:val="nil"/>
              <w:left w:val="nil"/>
              <w:bottom w:val="nil"/>
              <w:right w:val="nil"/>
            </w:tcBorders>
            <w:noWrap/>
            <w:vAlign w:val="center"/>
          </w:tcPr>
          <w:p w:rsidR="00006F43" w:rsidRPr="0021157D" w:rsidRDefault="00006F43" w:rsidP="00F533EE">
            <w:pPr>
              <w:widowControl/>
              <w:rPr>
                <w:rFonts w:ascii="宋体"/>
                <w:color w:val="000000"/>
                <w:kern w:val="0"/>
                <w:sz w:val="18"/>
                <w:szCs w:val="18"/>
              </w:rPr>
            </w:pPr>
            <w:r w:rsidRPr="0021157D">
              <w:rPr>
                <w:rFonts w:ascii="宋体" w:hAnsi="宋体" w:cs="宋体" w:hint="eastAsia"/>
                <w:color w:val="000000"/>
                <w:kern w:val="0"/>
                <w:sz w:val="18"/>
                <w:szCs w:val="18"/>
              </w:rPr>
              <w:t>单位名称：</w:t>
            </w:r>
            <w:r w:rsidRPr="0021157D">
              <w:rPr>
                <w:rFonts w:ascii="宋体" w:hAnsi="宋体" w:cs="宋体"/>
                <w:color w:val="000000"/>
                <w:kern w:val="0"/>
                <w:sz w:val="18"/>
                <w:szCs w:val="18"/>
              </w:rPr>
              <w:t xml:space="preserve"> </w:t>
            </w:r>
            <w:r w:rsidRPr="0021157D">
              <w:rPr>
                <w:rFonts w:ascii="宋体" w:hAnsi="宋体" w:cs="宋体"/>
                <w:color w:val="000000"/>
                <w:kern w:val="0"/>
                <w:sz w:val="24"/>
                <w:szCs w:val="24"/>
                <w:u w:val="single"/>
              </w:rPr>
              <w:t xml:space="preserve">                    </w:t>
            </w:r>
            <w:r w:rsidRPr="0021157D">
              <w:rPr>
                <w:rFonts w:ascii="宋体" w:hAnsi="宋体" w:cs="宋体"/>
                <w:color w:val="000000"/>
                <w:kern w:val="0"/>
                <w:sz w:val="24"/>
                <w:szCs w:val="24"/>
              </w:rPr>
              <w:t xml:space="preserve"> </w:t>
            </w:r>
          </w:p>
        </w:tc>
        <w:tc>
          <w:tcPr>
            <w:tcW w:w="2797" w:type="dxa"/>
            <w:tcBorders>
              <w:top w:val="nil"/>
              <w:left w:val="nil"/>
              <w:bottom w:val="nil"/>
              <w:right w:val="nil"/>
            </w:tcBorders>
            <w:noWrap/>
            <w:vAlign w:val="center"/>
          </w:tcPr>
          <w:p w:rsidR="00006F43" w:rsidRPr="0021157D" w:rsidRDefault="003B1A27" w:rsidP="00F533EE">
            <w:pPr>
              <w:widowControl/>
              <w:jc w:val="center"/>
              <w:rPr>
                <w:rFonts w:ascii="宋体"/>
                <w:color w:val="000000"/>
                <w:kern w:val="0"/>
                <w:sz w:val="18"/>
                <w:szCs w:val="18"/>
              </w:rPr>
            </w:pPr>
            <w:r>
              <w:rPr>
                <w:rFonts w:ascii="宋体" w:hAnsi="宋体" w:cs="宋体"/>
                <w:color w:val="000000"/>
                <w:kern w:val="0"/>
                <w:sz w:val="18"/>
                <w:szCs w:val="18"/>
              </w:rPr>
              <w:t>2017</w:t>
            </w:r>
            <w:r w:rsidR="00006F43" w:rsidRPr="0021157D">
              <w:rPr>
                <w:rFonts w:ascii="宋体" w:hAnsi="宋体" w:cs="宋体" w:hint="eastAsia"/>
                <w:color w:val="000000"/>
                <w:kern w:val="0"/>
                <w:sz w:val="18"/>
                <w:szCs w:val="18"/>
              </w:rPr>
              <w:t>年</w:t>
            </w:r>
            <w:r w:rsidR="00006F43" w:rsidRPr="0021157D">
              <w:rPr>
                <w:rFonts w:ascii="宋体" w:hAnsi="宋体" w:cs="宋体"/>
                <w:color w:val="000000"/>
                <w:kern w:val="0"/>
                <w:sz w:val="18"/>
                <w:szCs w:val="18"/>
              </w:rPr>
              <w:t xml:space="preserve">1- </w:t>
            </w:r>
            <w:r w:rsidR="00006F43" w:rsidRPr="0021157D">
              <w:rPr>
                <w:rFonts w:ascii="宋体" w:hAnsi="宋体" w:cs="宋体" w:hint="eastAsia"/>
                <w:color w:val="000000"/>
                <w:kern w:val="0"/>
                <w:sz w:val="18"/>
                <w:szCs w:val="18"/>
              </w:rPr>
              <w:t>季</w:t>
            </w:r>
          </w:p>
        </w:tc>
        <w:tc>
          <w:tcPr>
            <w:tcW w:w="3486" w:type="dxa"/>
            <w:gridSpan w:val="2"/>
            <w:tcBorders>
              <w:top w:val="nil"/>
              <w:left w:val="nil"/>
              <w:bottom w:val="nil"/>
              <w:right w:val="nil"/>
            </w:tcBorders>
            <w:noWrap/>
            <w:vAlign w:val="center"/>
          </w:tcPr>
          <w:p w:rsidR="00006F43" w:rsidRPr="0021157D" w:rsidRDefault="00006F43" w:rsidP="003C794B">
            <w:pPr>
              <w:widowControl/>
              <w:ind w:firstLineChars="300" w:firstLine="540"/>
              <w:rPr>
                <w:rFonts w:ascii="宋体"/>
                <w:color w:val="000000"/>
                <w:kern w:val="0"/>
                <w:sz w:val="18"/>
                <w:szCs w:val="18"/>
              </w:rPr>
            </w:pPr>
            <w:r w:rsidRPr="0021157D">
              <w:rPr>
                <w:rFonts w:ascii="宋体" w:hAnsi="宋体" w:cs="宋体" w:hint="eastAsia"/>
                <w:color w:val="000000"/>
                <w:kern w:val="0"/>
                <w:sz w:val="18"/>
                <w:szCs w:val="18"/>
              </w:rPr>
              <w:t>有效期至：</w:t>
            </w:r>
            <w:r w:rsidR="00CA5B8D">
              <w:rPr>
                <w:rFonts w:ascii="宋体" w:hAnsi="宋体" w:cs="宋体"/>
                <w:color w:val="000000"/>
                <w:kern w:val="0"/>
                <w:sz w:val="18"/>
                <w:szCs w:val="18"/>
              </w:rPr>
              <w:t>2 0 1 8</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年</w:t>
            </w:r>
            <w:r w:rsidR="00CA5B8D">
              <w:rPr>
                <w:rFonts w:ascii="宋体" w:hAnsi="宋体" w:cs="宋体"/>
                <w:color w:val="000000"/>
                <w:kern w:val="0"/>
                <w:sz w:val="18"/>
                <w:szCs w:val="18"/>
              </w:rPr>
              <w:t xml:space="preserve"> 6</w:t>
            </w:r>
            <w:r w:rsidRPr="0021157D">
              <w:rPr>
                <w:rFonts w:ascii="宋体" w:hAnsi="宋体" w:cs="宋体"/>
                <w:color w:val="000000"/>
                <w:kern w:val="0"/>
                <w:sz w:val="18"/>
                <w:szCs w:val="18"/>
              </w:rPr>
              <w:t xml:space="preserve">  </w:t>
            </w:r>
            <w:r>
              <w:rPr>
                <w:rFonts w:ascii="宋体" w:hAnsi="宋体" w:cs="宋体"/>
                <w:color w:val="000000"/>
                <w:kern w:val="0"/>
                <w:sz w:val="18"/>
                <w:szCs w:val="18"/>
              </w:rPr>
              <w:t xml:space="preserve"> </w:t>
            </w:r>
            <w:r w:rsidRPr="0021157D">
              <w:rPr>
                <w:rFonts w:ascii="宋体" w:hAnsi="宋体" w:cs="宋体" w:hint="eastAsia"/>
                <w:color w:val="000000"/>
                <w:kern w:val="0"/>
                <w:sz w:val="18"/>
                <w:szCs w:val="18"/>
              </w:rPr>
              <w:t>月</w:t>
            </w:r>
          </w:p>
        </w:tc>
      </w:tr>
    </w:tbl>
    <w:tbl>
      <w:tblPr>
        <w:tblpPr w:leftFromText="180" w:rightFromText="180" w:vertAnchor="text" w:horzAnchor="margin" w:tblpY="159"/>
        <w:tblW w:w="9570" w:type="dxa"/>
        <w:tblLook w:val="00A0" w:firstRow="1" w:lastRow="0" w:firstColumn="1" w:lastColumn="0" w:noHBand="0" w:noVBand="0"/>
      </w:tblPr>
      <w:tblGrid>
        <w:gridCol w:w="5987"/>
        <w:gridCol w:w="741"/>
        <w:gridCol w:w="1202"/>
        <w:gridCol w:w="1640"/>
      </w:tblGrid>
      <w:tr w:rsidR="00006F43" w:rsidRPr="00E62EC5">
        <w:trPr>
          <w:trHeight w:hRule="exact" w:val="340"/>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jc w:val="center"/>
              <w:rPr>
                <w:rFonts w:ascii="宋体"/>
                <w:b/>
                <w:bCs/>
                <w:sz w:val="18"/>
                <w:szCs w:val="18"/>
              </w:rPr>
            </w:pPr>
            <w:r w:rsidRPr="00E62EC5">
              <w:rPr>
                <w:rFonts w:ascii="宋体" w:hAnsi="宋体" w:cs="宋体" w:hint="eastAsia"/>
                <w:b/>
                <w:bCs/>
                <w:sz w:val="18"/>
                <w:szCs w:val="18"/>
              </w:rPr>
              <w:t>指标名称</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b/>
                <w:bCs/>
                <w:sz w:val="18"/>
                <w:szCs w:val="18"/>
              </w:rPr>
            </w:pPr>
            <w:r w:rsidRPr="00E62EC5">
              <w:rPr>
                <w:rFonts w:ascii="宋体" w:hAnsi="宋体" w:cs="宋体" w:hint="eastAsia"/>
                <w:b/>
                <w:bCs/>
                <w:sz w:val="18"/>
                <w:szCs w:val="18"/>
              </w:rPr>
              <w:t>代码</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b/>
                <w:bCs/>
                <w:sz w:val="18"/>
                <w:szCs w:val="18"/>
              </w:rPr>
            </w:pPr>
            <w:r w:rsidRPr="00E62EC5">
              <w:rPr>
                <w:rFonts w:ascii="宋体" w:hAnsi="宋体" w:cs="宋体" w:hint="eastAsia"/>
                <w:b/>
                <w:bCs/>
                <w:sz w:val="18"/>
                <w:szCs w:val="18"/>
              </w:rPr>
              <w:t>本年累计</w:t>
            </w: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b/>
                <w:bCs/>
                <w:sz w:val="18"/>
                <w:szCs w:val="18"/>
              </w:rPr>
            </w:pPr>
            <w:r w:rsidRPr="00E62EC5">
              <w:rPr>
                <w:rFonts w:ascii="宋体" w:hAnsi="宋体" w:cs="宋体" w:hint="eastAsia"/>
                <w:b/>
                <w:bCs/>
                <w:sz w:val="18"/>
                <w:szCs w:val="18"/>
              </w:rPr>
              <w:t>上年同期</w:t>
            </w:r>
          </w:p>
        </w:tc>
      </w:tr>
      <w:tr w:rsidR="00006F43" w:rsidRPr="00E62EC5">
        <w:trPr>
          <w:trHeight w:hRule="exact" w:val="340"/>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jc w:val="center"/>
              <w:rPr>
                <w:rFonts w:ascii="宋体"/>
                <w:sz w:val="18"/>
                <w:szCs w:val="18"/>
              </w:rPr>
            </w:pPr>
            <w:r w:rsidRPr="00E62EC5">
              <w:rPr>
                <w:rFonts w:ascii="宋体" w:hAnsi="宋体" w:cs="宋体" w:hint="eastAsia"/>
                <w:sz w:val="18"/>
                <w:szCs w:val="18"/>
              </w:rPr>
              <w:t>甲</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sz w:val="18"/>
                <w:szCs w:val="18"/>
              </w:rPr>
            </w:pPr>
            <w:r w:rsidRPr="00E62EC5">
              <w:rPr>
                <w:rFonts w:ascii="宋体" w:hAnsi="宋体" w:cs="宋体" w:hint="eastAsia"/>
                <w:sz w:val="18"/>
                <w:szCs w:val="18"/>
              </w:rPr>
              <w:t>乙</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w:t>
            </w: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2</w:t>
            </w:r>
          </w:p>
        </w:tc>
      </w:tr>
      <w:tr w:rsidR="00006F43" w:rsidRPr="00E62EC5">
        <w:trPr>
          <w:trHeight w:hRule="exact" w:val="340"/>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hint="eastAsia"/>
                <w:sz w:val="18"/>
                <w:szCs w:val="18"/>
              </w:rPr>
              <w:t>一、资产负债指标</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jc w:val="center"/>
              <w:rPr>
                <w:rFonts w:ascii="宋体" w:hAnsi="宋体" w:cs="宋体"/>
                <w:sz w:val="18"/>
                <w:szCs w:val="18"/>
              </w:rPr>
            </w:pPr>
          </w:p>
        </w:tc>
      </w:tr>
      <w:tr w:rsidR="00006F43" w:rsidRPr="00E62EC5">
        <w:trPr>
          <w:trHeight w:hRule="exact" w:val="340"/>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3C794B">
            <w:pPr>
              <w:ind w:firstLineChars="150" w:firstLine="270"/>
              <w:rPr>
                <w:rFonts w:ascii="宋体"/>
                <w:sz w:val="18"/>
                <w:szCs w:val="18"/>
              </w:rPr>
            </w:pPr>
            <w:r w:rsidRPr="00E62EC5">
              <w:rPr>
                <w:rFonts w:ascii="宋体" w:hAnsi="宋体" w:cs="宋体" w:hint="eastAsia"/>
                <w:sz w:val="18"/>
                <w:szCs w:val="18"/>
              </w:rPr>
              <w:t>期末资产总计</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01</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hAnsi="宋体" w:cs="宋体"/>
                <w:sz w:val="18"/>
                <w:szCs w:val="18"/>
              </w:rPr>
            </w:pPr>
            <w:r w:rsidRPr="00E62EC5">
              <w:rPr>
                <w:rFonts w:ascii="宋体" w:hAnsi="宋体" w:cs="宋体"/>
                <w:sz w:val="18"/>
                <w:szCs w:val="18"/>
              </w:rPr>
              <w:t xml:space="preserve">     </w:t>
            </w: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hAnsi="宋体" w:cs="宋体"/>
                <w:sz w:val="18"/>
                <w:szCs w:val="18"/>
              </w:rPr>
            </w:pPr>
          </w:p>
        </w:tc>
      </w:tr>
      <w:tr w:rsidR="00006F43" w:rsidRPr="00E62EC5">
        <w:trPr>
          <w:trHeight w:hRule="exact" w:val="340"/>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3C794B">
            <w:pPr>
              <w:ind w:firstLineChars="150" w:firstLine="270"/>
              <w:rPr>
                <w:rFonts w:ascii="宋体"/>
                <w:sz w:val="18"/>
                <w:szCs w:val="18"/>
              </w:rPr>
            </w:pPr>
            <w:r w:rsidRPr="00E62EC5">
              <w:rPr>
                <w:rFonts w:ascii="宋体" w:hAnsi="宋体" w:cs="宋体" w:hint="eastAsia"/>
                <w:sz w:val="18"/>
                <w:szCs w:val="18"/>
              </w:rPr>
              <w:t>固定资产原价</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02</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hint="eastAsia"/>
                <w:sz w:val="18"/>
                <w:szCs w:val="18"/>
              </w:rPr>
              <w:t>二、收入和收入</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00"/>
        </w:trPr>
        <w:tc>
          <w:tcPr>
            <w:tcW w:w="5987" w:type="dxa"/>
            <w:tcBorders>
              <w:top w:val="single" w:sz="6" w:space="0" w:color="auto"/>
              <w:left w:val="nil"/>
              <w:bottom w:val="single" w:sz="4" w:space="0" w:color="auto"/>
              <w:right w:val="single" w:sz="6" w:space="0" w:color="auto"/>
            </w:tcBorders>
            <w:noWrap/>
            <w:vAlign w:val="center"/>
          </w:tcPr>
          <w:p w:rsidR="00006F43" w:rsidRPr="00E62EC5" w:rsidRDefault="00006F43" w:rsidP="003C794B">
            <w:pPr>
              <w:ind w:firstLineChars="100" w:firstLine="180"/>
              <w:rPr>
                <w:rFonts w:ascii="宋体"/>
                <w:sz w:val="18"/>
                <w:szCs w:val="18"/>
              </w:rPr>
            </w:pPr>
            <w:r w:rsidRPr="00E62EC5">
              <w:rPr>
                <w:rFonts w:ascii="宋体" w:hAnsi="宋体" w:cs="宋体" w:hint="eastAsia"/>
                <w:sz w:val="18"/>
                <w:szCs w:val="18"/>
              </w:rPr>
              <w:t>上年结余</w:t>
            </w:r>
          </w:p>
        </w:tc>
        <w:tc>
          <w:tcPr>
            <w:tcW w:w="741" w:type="dxa"/>
            <w:tcBorders>
              <w:top w:val="single" w:sz="6" w:space="0" w:color="auto"/>
              <w:left w:val="single" w:sz="6" w:space="0" w:color="auto"/>
              <w:bottom w:val="single" w:sz="4"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03</w:t>
            </w:r>
          </w:p>
        </w:tc>
        <w:tc>
          <w:tcPr>
            <w:tcW w:w="1202" w:type="dxa"/>
            <w:tcBorders>
              <w:top w:val="single" w:sz="6" w:space="0" w:color="auto"/>
              <w:left w:val="single" w:sz="6" w:space="0" w:color="auto"/>
              <w:bottom w:val="single" w:sz="4"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6" w:space="0" w:color="auto"/>
              <w:left w:val="single" w:sz="6" w:space="0" w:color="auto"/>
              <w:bottom w:val="single" w:sz="4"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30"/>
        </w:trPr>
        <w:tc>
          <w:tcPr>
            <w:tcW w:w="5987" w:type="dxa"/>
            <w:tcBorders>
              <w:top w:val="single" w:sz="4"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收入合计</w:t>
            </w:r>
          </w:p>
        </w:tc>
        <w:tc>
          <w:tcPr>
            <w:tcW w:w="741" w:type="dxa"/>
            <w:tcBorders>
              <w:top w:val="single" w:sz="4"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sz w:val="18"/>
                <w:szCs w:val="18"/>
              </w:rPr>
            </w:pPr>
            <w:r w:rsidRPr="00E62EC5">
              <w:rPr>
                <w:rFonts w:ascii="宋体" w:hAnsi="宋体" w:cs="宋体"/>
                <w:sz w:val="18"/>
                <w:szCs w:val="18"/>
              </w:rPr>
              <w:t>04</w:t>
            </w:r>
          </w:p>
        </w:tc>
        <w:tc>
          <w:tcPr>
            <w:tcW w:w="1202" w:type="dxa"/>
            <w:tcBorders>
              <w:top w:val="single" w:sz="4"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4"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其中：财政拨款</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05</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事业收入</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06</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经营收入</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07</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上级补助收入</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sz w:val="18"/>
                <w:szCs w:val="18"/>
              </w:rPr>
            </w:pPr>
            <w:r w:rsidRPr="00E62EC5">
              <w:rPr>
                <w:rFonts w:ascii="宋体" w:hAnsi="宋体" w:cs="宋体"/>
                <w:sz w:val="18"/>
                <w:szCs w:val="18"/>
              </w:rPr>
              <w:t>08</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3C794B">
            <w:pPr>
              <w:ind w:firstLineChars="100" w:firstLine="180"/>
              <w:rPr>
                <w:rFonts w:ascii="宋体"/>
                <w:sz w:val="18"/>
                <w:szCs w:val="18"/>
              </w:rPr>
            </w:pPr>
            <w:r w:rsidRPr="00E62EC5">
              <w:rPr>
                <w:rFonts w:ascii="宋体" w:hAnsi="宋体" w:cs="宋体" w:hint="eastAsia"/>
                <w:sz w:val="18"/>
                <w:szCs w:val="18"/>
              </w:rPr>
              <w:t>支出合计</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09</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其中：工资福利支出</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10</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商品和服务支出</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11</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其中：取暖费（降温费）</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12</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劳务费</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13</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差旅费</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14</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福利费</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15</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543"/>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对个人和家庭的补助</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16</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437"/>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hAnsi="宋体" w:cs="宋体"/>
                <w:sz w:val="18"/>
                <w:szCs w:val="18"/>
              </w:rPr>
            </w:pPr>
            <w:r w:rsidRPr="00E62EC5">
              <w:rPr>
                <w:rFonts w:ascii="宋体" w:hAnsi="宋体" w:cs="宋体"/>
                <w:sz w:val="18"/>
                <w:szCs w:val="18"/>
              </w:rPr>
              <w:t xml:space="preserve">   </w:t>
            </w:r>
            <w:r w:rsidRPr="00E62EC5">
              <w:rPr>
                <w:rFonts w:ascii="宋体" w:hAnsi="宋体" w:cs="宋体" w:hint="eastAsia"/>
                <w:sz w:val="18"/>
                <w:szCs w:val="18"/>
              </w:rPr>
              <w:t>收支结余</w:t>
            </w:r>
            <w:r w:rsidRPr="00E62EC5">
              <w:rPr>
                <w:rFonts w:ascii="宋体" w:hAnsi="宋体" w:cs="宋体"/>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17</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hAnsi="宋体" w:cs="宋体"/>
                <w:sz w:val="18"/>
                <w:szCs w:val="18"/>
              </w:rPr>
            </w:pPr>
            <w:r w:rsidRPr="00E62EC5">
              <w:rPr>
                <w:rFonts w:ascii="宋体" w:hAnsi="宋体" w:cs="宋体" w:hint="eastAsia"/>
                <w:sz w:val="18"/>
                <w:szCs w:val="18"/>
              </w:rPr>
              <w:t>三、</w:t>
            </w:r>
            <w:r w:rsidRPr="00E62EC5">
              <w:rPr>
                <w:rFonts w:ascii="宋体" w:hAnsi="宋体" w:cs="宋体"/>
                <w:sz w:val="18"/>
                <w:szCs w:val="18"/>
              </w:rPr>
              <w:t xml:space="preserve"> </w:t>
            </w:r>
            <w:r w:rsidRPr="00E62EC5">
              <w:rPr>
                <w:rFonts w:ascii="宋体" w:hAnsi="宋体" w:cs="宋体" w:hint="eastAsia"/>
                <w:color w:val="000000"/>
                <w:sz w:val="18"/>
                <w:szCs w:val="18"/>
              </w:rPr>
              <w:t>人工成本及税收</w:t>
            </w:r>
            <w:r w:rsidRPr="00E62EC5">
              <w:rPr>
                <w:rFonts w:ascii="宋体" w:hAnsi="宋体" w:cs="宋体"/>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hAnsi="宋体" w:cs="宋体"/>
                <w:sz w:val="18"/>
                <w:szCs w:val="18"/>
              </w:rPr>
            </w:pPr>
            <w:r w:rsidRPr="00E62EC5">
              <w:rPr>
                <w:rFonts w:ascii="宋体" w:hAnsi="宋体" w:cs="宋体"/>
                <w:sz w:val="18"/>
                <w:szCs w:val="18"/>
              </w:rPr>
              <w:t xml:space="preserve">    </w:t>
            </w:r>
            <w:r w:rsidRPr="00E62EC5">
              <w:rPr>
                <w:rFonts w:ascii="宋体" w:hAnsi="宋体" w:cs="宋体" w:hint="eastAsia"/>
                <w:sz w:val="18"/>
                <w:szCs w:val="18"/>
              </w:rPr>
              <w:t>经营税金</w:t>
            </w:r>
            <w:r w:rsidRPr="00E62EC5">
              <w:rPr>
                <w:rFonts w:ascii="宋体" w:hAnsi="宋体" w:cs="宋体"/>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18</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340"/>
        </w:trPr>
        <w:tc>
          <w:tcPr>
            <w:tcW w:w="5987" w:type="dxa"/>
            <w:tcBorders>
              <w:top w:val="single" w:sz="6" w:space="0" w:color="auto"/>
              <w:left w:val="nil"/>
              <w:bottom w:val="single" w:sz="6" w:space="0" w:color="auto"/>
              <w:right w:val="single" w:sz="6" w:space="0" w:color="auto"/>
            </w:tcBorders>
            <w:noWrap/>
            <w:vAlign w:val="center"/>
          </w:tcPr>
          <w:p w:rsidR="00006F43" w:rsidRPr="00E62EC5" w:rsidRDefault="00006F43" w:rsidP="0093216D">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从业人员平均人数（人）</w:t>
            </w:r>
            <w:r w:rsidRPr="00E62EC5">
              <w:rPr>
                <w:rFonts w:ascii="宋体"/>
                <w:color w:val="000000"/>
                <w:sz w:val="18"/>
                <w:szCs w:val="18"/>
              </w:rPr>
              <w:br/>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19</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r w:rsidR="00006F43" w:rsidRPr="00E62EC5">
        <w:trPr>
          <w:trHeight w:hRule="exact" w:val="439"/>
        </w:trPr>
        <w:tc>
          <w:tcPr>
            <w:tcW w:w="5987" w:type="dxa"/>
            <w:tcBorders>
              <w:top w:val="single" w:sz="6" w:space="0" w:color="auto"/>
              <w:left w:val="nil"/>
              <w:bottom w:val="single" w:sz="6" w:space="0" w:color="auto"/>
              <w:right w:val="single" w:sz="6" w:space="0" w:color="auto"/>
            </w:tcBorders>
            <w:noWrap/>
            <w:vAlign w:val="bottom"/>
          </w:tcPr>
          <w:p w:rsidR="00006F43" w:rsidRPr="00E62EC5" w:rsidRDefault="00006F43" w:rsidP="0093216D">
            <w:pPr>
              <w:rPr>
                <w:rFonts w:ascii="宋体"/>
                <w:sz w:val="18"/>
                <w:szCs w:val="18"/>
              </w:rPr>
            </w:pPr>
            <w:r w:rsidRPr="00E62EC5">
              <w:rPr>
                <w:rFonts w:ascii="宋体" w:hAnsi="宋体" w:cs="宋体"/>
                <w:color w:val="000001"/>
                <w:sz w:val="18"/>
                <w:szCs w:val="18"/>
              </w:rPr>
              <w:t xml:space="preserve">   </w:t>
            </w:r>
            <w:r w:rsidRPr="00E62EC5">
              <w:rPr>
                <w:rFonts w:ascii="宋体" w:hAnsi="宋体" w:cs="宋体" w:hint="eastAsia"/>
                <w:color w:val="000000"/>
                <w:sz w:val="18"/>
                <w:szCs w:val="18"/>
              </w:rPr>
              <w:t>应付职工薪酬</w:t>
            </w:r>
            <w:r w:rsidRPr="00E62EC5">
              <w:rPr>
                <w:rFonts w:ascii="宋体" w:hAnsi="宋体" w:cs="宋体"/>
                <w:color w:val="000000"/>
                <w:sz w:val="18"/>
                <w:szCs w:val="18"/>
              </w:rPr>
              <w:t>(</w:t>
            </w:r>
            <w:r w:rsidRPr="00E62EC5">
              <w:rPr>
                <w:rFonts w:ascii="宋体" w:hAnsi="宋体" w:cs="宋体" w:hint="eastAsia"/>
                <w:color w:val="000000"/>
                <w:sz w:val="18"/>
                <w:szCs w:val="18"/>
              </w:rPr>
              <w:t>本年贷方累计发生额</w:t>
            </w:r>
            <w:r w:rsidRPr="00E62EC5">
              <w:rPr>
                <w:rFonts w:ascii="宋体" w:hAnsi="宋体" w:cs="宋体"/>
                <w:color w:val="000000"/>
                <w:sz w:val="18"/>
                <w:szCs w:val="18"/>
              </w:rPr>
              <w:t>)</w:t>
            </w:r>
          </w:p>
        </w:tc>
        <w:tc>
          <w:tcPr>
            <w:tcW w:w="741"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jc w:val="center"/>
              <w:rPr>
                <w:rFonts w:ascii="宋体" w:hAnsi="宋体" w:cs="宋体"/>
                <w:sz w:val="18"/>
                <w:szCs w:val="18"/>
              </w:rPr>
            </w:pPr>
            <w:r w:rsidRPr="00E62EC5">
              <w:rPr>
                <w:rFonts w:ascii="宋体" w:hAnsi="宋体" w:cs="宋体"/>
                <w:sz w:val="18"/>
                <w:szCs w:val="18"/>
              </w:rPr>
              <w:t>20</w:t>
            </w:r>
          </w:p>
        </w:tc>
        <w:tc>
          <w:tcPr>
            <w:tcW w:w="1202" w:type="dxa"/>
            <w:tcBorders>
              <w:top w:val="single" w:sz="6" w:space="0" w:color="auto"/>
              <w:left w:val="single" w:sz="6" w:space="0" w:color="auto"/>
              <w:bottom w:val="single" w:sz="6" w:space="0" w:color="auto"/>
              <w:right w:val="single" w:sz="6" w:space="0" w:color="auto"/>
            </w:tcBorders>
            <w:noWrap/>
            <w:vAlign w:val="center"/>
          </w:tcPr>
          <w:p w:rsidR="00006F43" w:rsidRPr="00E62EC5" w:rsidRDefault="00006F43" w:rsidP="0093216D">
            <w:pPr>
              <w:rPr>
                <w:rFonts w:ascii="宋体"/>
                <w:sz w:val="18"/>
                <w:szCs w:val="18"/>
              </w:rPr>
            </w:pPr>
          </w:p>
        </w:tc>
        <w:tc>
          <w:tcPr>
            <w:tcW w:w="1640" w:type="dxa"/>
            <w:tcBorders>
              <w:top w:val="single" w:sz="6" w:space="0" w:color="auto"/>
              <w:left w:val="single" w:sz="6" w:space="0" w:color="auto"/>
              <w:bottom w:val="single" w:sz="6" w:space="0" w:color="auto"/>
              <w:right w:val="nil"/>
            </w:tcBorders>
            <w:noWrap/>
            <w:vAlign w:val="center"/>
          </w:tcPr>
          <w:p w:rsidR="00006F43" w:rsidRPr="00E62EC5" w:rsidRDefault="00006F43" w:rsidP="0093216D">
            <w:pPr>
              <w:rPr>
                <w:rFonts w:ascii="宋体"/>
                <w:sz w:val="18"/>
                <w:szCs w:val="18"/>
              </w:rPr>
            </w:pPr>
          </w:p>
        </w:tc>
      </w:tr>
    </w:tbl>
    <w:p w:rsidR="00006F43" w:rsidRPr="00E62EC5" w:rsidRDefault="00006F43">
      <w:pPr>
        <w:adjustRightInd w:val="0"/>
        <w:snapToGrid w:val="0"/>
        <w:ind w:right="-964"/>
        <w:rPr>
          <w:rFonts w:ascii="宋体"/>
          <w:sz w:val="18"/>
          <w:szCs w:val="18"/>
        </w:rPr>
      </w:pPr>
      <w:r w:rsidRPr="00E62EC5">
        <w:rPr>
          <w:rFonts w:ascii="宋体" w:hAnsi="宋体" w:cs="宋体" w:hint="eastAsia"/>
          <w:sz w:val="18"/>
          <w:szCs w:val="18"/>
        </w:rPr>
        <w:t>单位负责人：</w:t>
      </w:r>
      <w:r w:rsidRPr="00E62EC5">
        <w:rPr>
          <w:rFonts w:ascii="宋体" w:hAnsi="宋体" w:cs="宋体"/>
          <w:sz w:val="18"/>
          <w:szCs w:val="18"/>
        </w:rPr>
        <w:t xml:space="preserve">         </w:t>
      </w:r>
      <w:r w:rsidRPr="00E62EC5">
        <w:rPr>
          <w:rFonts w:ascii="宋体" w:hAnsi="宋体" w:cs="宋体" w:hint="eastAsia"/>
          <w:sz w:val="18"/>
          <w:szCs w:val="18"/>
        </w:rPr>
        <w:t>统计负责人：</w:t>
      </w:r>
      <w:r w:rsidRPr="00E62EC5">
        <w:rPr>
          <w:rFonts w:ascii="宋体" w:hAnsi="宋体" w:cs="宋体"/>
          <w:sz w:val="18"/>
          <w:szCs w:val="18"/>
        </w:rPr>
        <w:t xml:space="preserve">          </w:t>
      </w:r>
      <w:r w:rsidRPr="00E62EC5">
        <w:rPr>
          <w:rFonts w:ascii="宋体" w:hAnsi="宋体" w:cs="宋体" w:hint="eastAsia"/>
          <w:sz w:val="18"/>
          <w:szCs w:val="18"/>
        </w:rPr>
        <w:t>填表人：</w:t>
      </w:r>
      <w:r w:rsidRPr="00E62EC5">
        <w:rPr>
          <w:rFonts w:ascii="宋体" w:hAnsi="宋体" w:cs="宋体"/>
          <w:sz w:val="18"/>
          <w:szCs w:val="18"/>
        </w:rPr>
        <w:t xml:space="preserve">          </w:t>
      </w:r>
      <w:r w:rsidRPr="00E62EC5">
        <w:rPr>
          <w:rFonts w:ascii="宋体" w:hAnsi="宋体" w:cs="宋体" w:hint="eastAsia"/>
          <w:sz w:val="18"/>
          <w:szCs w:val="18"/>
        </w:rPr>
        <w:t>联系电话：</w:t>
      </w:r>
      <w:r w:rsidRPr="00E62EC5">
        <w:rPr>
          <w:rFonts w:ascii="宋体" w:hAnsi="宋体" w:cs="宋体"/>
          <w:sz w:val="18"/>
          <w:szCs w:val="18"/>
        </w:rPr>
        <w:t xml:space="preserve">           </w:t>
      </w:r>
      <w:r w:rsidRPr="00E62EC5">
        <w:rPr>
          <w:rFonts w:ascii="宋体" w:hAnsi="宋体" w:cs="宋体" w:hint="eastAsia"/>
          <w:sz w:val="18"/>
          <w:szCs w:val="18"/>
        </w:rPr>
        <w:t>报出日期：</w:t>
      </w:r>
      <w:r w:rsidRPr="00E62EC5">
        <w:rPr>
          <w:rFonts w:ascii="宋体" w:hAnsi="宋体" w:cs="宋体"/>
          <w:sz w:val="18"/>
          <w:szCs w:val="18"/>
        </w:rPr>
        <w:t xml:space="preserve">20   </w:t>
      </w:r>
      <w:r w:rsidRPr="00E62EC5">
        <w:rPr>
          <w:rFonts w:ascii="宋体" w:hAnsi="宋体" w:cs="宋体" w:hint="eastAsia"/>
          <w:sz w:val="18"/>
          <w:szCs w:val="18"/>
        </w:rPr>
        <w:t>年</w:t>
      </w:r>
      <w:r w:rsidRPr="00E62EC5">
        <w:rPr>
          <w:rFonts w:ascii="宋体" w:hAnsi="宋体" w:cs="宋体"/>
          <w:sz w:val="18"/>
          <w:szCs w:val="18"/>
        </w:rPr>
        <w:t xml:space="preserve">  </w:t>
      </w:r>
      <w:r w:rsidRPr="00E62EC5">
        <w:rPr>
          <w:rFonts w:ascii="宋体" w:hAnsi="宋体" w:cs="宋体" w:hint="eastAsia"/>
          <w:sz w:val="18"/>
          <w:szCs w:val="18"/>
        </w:rPr>
        <w:t>月</w:t>
      </w:r>
      <w:r w:rsidRPr="00E62EC5">
        <w:rPr>
          <w:rFonts w:ascii="宋体" w:hAnsi="宋体" w:cs="宋体"/>
          <w:sz w:val="18"/>
          <w:szCs w:val="18"/>
        </w:rPr>
        <w:t xml:space="preserve">  </w:t>
      </w:r>
      <w:r w:rsidRPr="00E62EC5">
        <w:rPr>
          <w:rFonts w:ascii="宋体" w:hAnsi="宋体" w:cs="宋体" w:hint="eastAsia"/>
          <w:sz w:val="18"/>
          <w:szCs w:val="18"/>
        </w:rPr>
        <w:t>日</w:t>
      </w:r>
    </w:p>
    <w:p w:rsidR="00006F43" w:rsidRPr="00E62EC5" w:rsidRDefault="00006F43" w:rsidP="00C00A19">
      <w:pPr>
        <w:adjustRightInd w:val="0"/>
        <w:snapToGrid w:val="0"/>
        <w:spacing w:line="200" w:lineRule="exact"/>
        <w:jc w:val="left"/>
        <w:rPr>
          <w:rFonts w:ascii="宋体"/>
          <w:sz w:val="18"/>
          <w:szCs w:val="18"/>
        </w:rPr>
      </w:pPr>
    </w:p>
    <w:p w:rsidR="00006F43" w:rsidRPr="00E62EC5" w:rsidRDefault="00006F43" w:rsidP="00C00A19">
      <w:pPr>
        <w:adjustRightInd w:val="0"/>
        <w:snapToGrid w:val="0"/>
        <w:spacing w:line="200" w:lineRule="exact"/>
        <w:jc w:val="left"/>
        <w:rPr>
          <w:rFonts w:ascii="宋体"/>
          <w:sz w:val="18"/>
          <w:szCs w:val="18"/>
        </w:rPr>
      </w:pPr>
      <w:r w:rsidRPr="00E62EC5">
        <w:rPr>
          <w:rFonts w:ascii="宋体" w:hAnsi="宋体" w:cs="宋体" w:hint="eastAsia"/>
          <w:sz w:val="18"/>
          <w:szCs w:val="18"/>
        </w:rPr>
        <w:t>说明：</w:t>
      </w:r>
      <w:r w:rsidRPr="00E62EC5">
        <w:rPr>
          <w:rFonts w:ascii="宋体" w:hAnsi="宋体" w:cs="宋体"/>
          <w:sz w:val="18"/>
          <w:szCs w:val="18"/>
        </w:rPr>
        <w:t>1</w:t>
      </w:r>
      <w:r w:rsidRPr="00E62EC5">
        <w:rPr>
          <w:rFonts w:ascii="宋体" w:hAnsi="宋体" w:cs="宋体" w:hint="eastAsia"/>
          <w:sz w:val="18"/>
          <w:szCs w:val="18"/>
        </w:rPr>
        <w:t>、填报范围：其他金融业法人单位。</w:t>
      </w:r>
    </w:p>
    <w:p w:rsidR="00006F43" w:rsidRPr="00E62EC5" w:rsidRDefault="00006F43" w:rsidP="00C00A19">
      <w:pPr>
        <w:adjustRightInd w:val="0"/>
        <w:snapToGrid w:val="0"/>
        <w:spacing w:line="200" w:lineRule="exact"/>
        <w:jc w:val="left"/>
        <w:rPr>
          <w:rFonts w:ascii="宋体"/>
          <w:sz w:val="18"/>
          <w:szCs w:val="18"/>
        </w:rPr>
      </w:pPr>
      <w:r w:rsidRPr="00E62EC5">
        <w:rPr>
          <w:rFonts w:ascii="宋体" w:hAnsi="宋体" w:cs="宋体"/>
          <w:sz w:val="18"/>
          <w:szCs w:val="18"/>
        </w:rPr>
        <w:t xml:space="preserve">      2</w:t>
      </w:r>
      <w:r w:rsidRPr="00E62EC5">
        <w:rPr>
          <w:rFonts w:ascii="宋体" w:hAnsi="宋体" w:cs="宋体" w:hint="eastAsia"/>
          <w:sz w:val="18"/>
          <w:szCs w:val="18"/>
        </w:rPr>
        <w:t>、报送时间：季后</w:t>
      </w:r>
      <w:r w:rsidRPr="00E62EC5">
        <w:rPr>
          <w:rFonts w:ascii="宋体" w:hAnsi="宋体" w:cs="宋体"/>
          <w:sz w:val="18"/>
          <w:szCs w:val="18"/>
        </w:rPr>
        <w:t>10</w:t>
      </w:r>
      <w:r w:rsidRPr="00E62EC5">
        <w:rPr>
          <w:rFonts w:ascii="宋体" w:hAnsi="宋体" w:cs="宋体" w:hint="eastAsia"/>
          <w:sz w:val="18"/>
          <w:szCs w:val="18"/>
        </w:rPr>
        <w:t>日</w:t>
      </w:r>
      <w:r w:rsidRPr="00E62EC5">
        <w:rPr>
          <w:rFonts w:ascii="宋体" w:hAnsi="宋体" w:cs="宋体"/>
          <w:sz w:val="18"/>
          <w:szCs w:val="18"/>
        </w:rPr>
        <w:t>24</w:t>
      </w:r>
      <w:r w:rsidRPr="00E62EC5">
        <w:rPr>
          <w:rFonts w:ascii="宋体" w:hAnsi="宋体" w:cs="宋体" w:hint="eastAsia"/>
          <w:sz w:val="18"/>
          <w:szCs w:val="18"/>
        </w:rPr>
        <w:t>时前网上填报。</w:t>
      </w:r>
    </w:p>
    <w:p w:rsidR="00006F43" w:rsidRPr="00E62EC5" w:rsidRDefault="00006F43" w:rsidP="003C794B">
      <w:pPr>
        <w:adjustRightInd w:val="0"/>
        <w:snapToGrid w:val="0"/>
        <w:spacing w:line="200" w:lineRule="exact"/>
        <w:ind w:leftChars="-171" w:left="1351" w:hangingChars="950" w:hanging="1710"/>
        <w:jc w:val="left"/>
        <w:rPr>
          <w:rFonts w:ascii="宋体"/>
          <w:sz w:val="18"/>
          <w:szCs w:val="18"/>
        </w:rPr>
      </w:pPr>
      <w:r w:rsidRPr="00E62EC5">
        <w:rPr>
          <w:rFonts w:ascii="宋体" w:hAnsi="宋体" w:cs="宋体"/>
          <w:sz w:val="18"/>
          <w:szCs w:val="18"/>
        </w:rPr>
        <w:t xml:space="preserve">   </w:t>
      </w:r>
    </w:p>
    <w:p w:rsidR="00006F43" w:rsidRPr="00E62EC5" w:rsidRDefault="00006F43">
      <w:pPr>
        <w:adjustRightInd w:val="0"/>
        <w:snapToGrid w:val="0"/>
        <w:ind w:right="-964"/>
        <w:rPr>
          <w:rFonts w:ascii="宋体"/>
          <w:sz w:val="18"/>
          <w:szCs w:val="18"/>
        </w:rPr>
      </w:pPr>
    </w:p>
    <w:p w:rsidR="00006F43" w:rsidRDefault="00006F43">
      <w:pPr>
        <w:jc w:val="center"/>
        <w:rPr>
          <w:sz w:val="18"/>
          <w:szCs w:val="18"/>
        </w:rPr>
      </w:pPr>
    </w:p>
    <w:p w:rsidR="00006F43" w:rsidRDefault="00006F43" w:rsidP="00C00A19">
      <w:pPr>
        <w:rPr>
          <w:sz w:val="18"/>
          <w:szCs w:val="18"/>
        </w:rPr>
      </w:pPr>
    </w:p>
    <w:p w:rsidR="00006F43" w:rsidRDefault="00006F43" w:rsidP="00C00A19">
      <w:pPr>
        <w:rPr>
          <w:sz w:val="18"/>
          <w:szCs w:val="18"/>
        </w:rPr>
      </w:pPr>
    </w:p>
    <w:p w:rsidR="00006F43" w:rsidRDefault="00006F43" w:rsidP="00C00A19">
      <w:pPr>
        <w:rPr>
          <w:sz w:val="18"/>
          <w:szCs w:val="18"/>
        </w:rPr>
      </w:pPr>
    </w:p>
    <w:p w:rsidR="00006F43" w:rsidRDefault="00006F43" w:rsidP="00C00A19">
      <w:pPr>
        <w:rPr>
          <w:sz w:val="18"/>
          <w:szCs w:val="18"/>
        </w:rPr>
      </w:pPr>
    </w:p>
    <w:p w:rsidR="00006F43" w:rsidRDefault="00006F43" w:rsidP="00C00A19">
      <w:pPr>
        <w:rPr>
          <w:sz w:val="18"/>
          <w:szCs w:val="18"/>
        </w:rPr>
      </w:pPr>
    </w:p>
    <w:p w:rsidR="00A61F46" w:rsidRPr="00E62EC5" w:rsidRDefault="00A61F46" w:rsidP="00A61F46">
      <w:pPr>
        <w:adjustRightInd w:val="0"/>
        <w:snapToGrid w:val="0"/>
        <w:spacing w:line="400" w:lineRule="exact"/>
        <w:jc w:val="center"/>
        <w:rPr>
          <w:rFonts w:ascii="宋体"/>
          <w:b/>
          <w:bCs/>
          <w:sz w:val="30"/>
          <w:szCs w:val="30"/>
        </w:rPr>
      </w:pPr>
      <w:r w:rsidRPr="00E62EC5">
        <w:rPr>
          <w:rFonts w:ascii="宋体" w:hAnsi="宋体" w:cs="宋体" w:hint="eastAsia"/>
          <w:b/>
          <w:bCs/>
          <w:sz w:val="30"/>
          <w:szCs w:val="30"/>
        </w:rPr>
        <w:t>金融业单位主要业务情况</w:t>
      </w:r>
    </w:p>
    <w:tbl>
      <w:tblPr>
        <w:tblW w:w="9669" w:type="dxa"/>
        <w:tblInd w:w="-106" w:type="dxa"/>
        <w:tblLook w:val="00A0" w:firstRow="1" w:lastRow="0" w:firstColumn="1" w:lastColumn="0" w:noHBand="0" w:noVBand="0"/>
      </w:tblPr>
      <w:tblGrid>
        <w:gridCol w:w="3386"/>
        <w:gridCol w:w="2797"/>
        <w:gridCol w:w="525"/>
        <w:gridCol w:w="2961"/>
      </w:tblGrid>
      <w:tr w:rsidR="00A61F46" w:rsidRPr="0021157D" w:rsidTr="00670641">
        <w:trPr>
          <w:trHeight w:val="334"/>
        </w:trPr>
        <w:tc>
          <w:tcPr>
            <w:tcW w:w="3386" w:type="dxa"/>
            <w:tcBorders>
              <w:top w:val="nil"/>
              <w:left w:val="nil"/>
              <w:bottom w:val="nil"/>
              <w:right w:val="nil"/>
            </w:tcBorders>
            <w:noWrap/>
            <w:vAlign w:val="center"/>
          </w:tcPr>
          <w:p w:rsidR="00A61F46" w:rsidRPr="0021157D" w:rsidRDefault="00A61F46" w:rsidP="00670641">
            <w:pPr>
              <w:widowControl/>
              <w:jc w:val="left"/>
              <w:rPr>
                <w:rFonts w:ascii="宋体"/>
                <w:kern w:val="0"/>
                <w:sz w:val="20"/>
                <w:szCs w:val="20"/>
              </w:rPr>
            </w:pPr>
          </w:p>
        </w:tc>
        <w:tc>
          <w:tcPr>
            <w:tcW w:w="2797" w:type="dxa"/>
            <w:tcBorders>
              <w:top w:val="nil"/>
              <w:left w:val="nil"/>
              <w:bottom w:val="nil"/>
              <w:right w:val="nil"/>
            </w:tcBorders>
            <w:noWrap/>
            <w:vAlign w:val="center"/>
          </w:tcPr>
          <w:p w:rsidR="00A61F46" w:rsidRPr="0021157D" w:rsidRDefault="00A61F46" w:rsidP="00670641">
            <w:pPr>
              <w:widowControl/>
              <w:jc w:val="left"/>
              <w:rPr>
                <w:rFonts w:eastAsia="Times New Roman"/>
                <w:kern w:val="0"/>
                <w:sz w:val="20"/>
                <w:szCs w:val="20"/>
              </w:rPr>
            </w:pPr>
          </w:p>
        </w:tc>
        <w:tc>
          <w:tcPr>
            <w:tcW w:w="3486" w:type="dxa"/>
            <w:gridSpan w:val="2"/>
            <w:tcBorders>
              <w:top w:val="nil"/>
              <w:left w:val="nil"/>
              <w:bottom w:val="nil"/>
              <w:right w:val="nil"/>
            </w:tcBorders>
            <w:noWrap/>
            <w:vAlign w:val="center"/>
          </w:tcPr>
          <w:p w:rsidR="00A61F46" w:rsidRPr="0021157D" w:rsidRDefault="00A61F46" w:rsidP="00670641">
            <w:pPr>
              <w:widowControl/>
              <w:ind w:firstLineChars="300" w:firstLine="540"/>
              <w:rPr>
                <w:rFonts w:ascii="宋体"/>
                <w:color w:val="000000"/>
                <w:kern w:val="0"/>
                <w:sz w:val="18"/>
                <w:szCs w:val="18"/>
              </w:rPr>
            </w:pPr>
            <w:r w:rsidRPr="0021157D">
              <w:rPr>
                <w:rFonts w:ascii="宋体" w:hAnsi="宋体" w:cs="宋体" w:hint="eastAsia"/>
                <w:color w:val="000000"/>
                <w:kern w:val="0"/>
                <w:sz w:val="18"/>
                <w:szCs w:val="18"/>
              </w:rPr>
              <w:t>表</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号：</w:t>
            </w:r>
            <w:r>
              <w:rPr>
                <w:rFonts w:ascii="宋体" w:hAnsi="宋体" w:cs="宋体"/>
                <w:color w:val="000000"/>
                <w:kern w:val="0"/>
                <w:sz w:val="18"/>
                <w:szCs w:val="18"/>
              </w:rPr>
              <w:t xml:space="preserve">X  Q  2  0  6  </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表</w:t>
            </w:r>
          </w:p>
        </w:tc>
      </w:tr>
      <w:tr w:rsidR="00A61F46" w:rsidRPr="0021157D" w:rsidTr="00670641">
        <w:trPr>
          <w:trHeight w:val="334"/>
        </w:trPr>
        <w:tc>
          <w:tcPr>
            <w:tcW w:w="3386" w:type="dxa"/>
            <w:tcBorders>
              <w:top w:val="nil"/>
              <w:left w:val="nil"/>
              <w:bottom w:val="nil"/>
              <w:right w:val="nil"/>
            </w:tcBorders>
            <w:noWrap/>
            <w:vAlign w:val="center"/>
          </w:tcPr>
          <w:p w:rsidR="00A61F46" w:rsidRPr="0021157D" w:rsidRDefault="00A61F46" w:rsidP="00670641">
            <w:pPr>
              <w:widowControl/>
              <w:rPr>
                <w:rFonts w:ascii="宋体"/>
                <w:color w:val="000000"/>
                <w:kern w:val="0"/>
                <w:sz w:val="18"/>
                <w:szCs w:val="18"/>
              </w:rPr>
            </w:pPr>
          </w:p>
        </w:tc>
        <w:tc>
          <w:tcPr>
            <w:tcW w:w="3322" w:type="dxa"/>
            <w:gridSpan w:val="2"/>
            <w:tcBorders>
              <w:top w:val="nil"/>
              <w:left w:val="nil"/>
              <w:bottom w:val="nil"/>
              <w:right w:val="nil"/>
            </w:tcBorders>
            <w:noWrap/>
            <w:vAlign w:val="center"/>
          </w:tcPr>
          <w:p w:rsidR="00A61F46" w:rsidRPr="0021157D" w:rsidRDefault="00A61F46" w:rsidP="00670641">
            <w:pPr>
              <w:widowControl/>
              <w:jc w:val="left"/>
              <w:rPr>
                <w:rFonts w:eastAsia="Times New Roman"/>
                <w:kern w:val="0"/>
                <w:sz w:val="20"/>
                <w:szCs w:val="20"/>
              </w:rPr>
            </w:pPr>
          </w:p>
        </w:tc>
        <w:tc>
          <w:tcPr>
            <w:tcW w:w="2961" w:type="dxa"/>
            <w:tcBorders>
              <w:top w:val="nil"/>
              <w:left w:val="nil"/>
              <w:bottom w:val="nil"/>
              <w:right w:val="nil"/>
            </w:tcBorders>
            <w:noWrap/>
            <w:vAlign w:val="center"/>
          </w:tcPr>
          <w:p w:rsidR="00A61F46" w:rsidRPr="0021157D" w:rsidRDefault="00A61F46" w:rsidP="00670641">
            <w:pPr>
              <w:widowControl/>
              <w:rPr>
                <w:rFonts w:ascii="宋体"/>
                <w:color w:val="000000"/>
                <w:kern w:val="0"/>
                <w:sz w:val="18"/>
                <w:szCs w:val="18"/>
              </w:rPr>
            </w:pPr>
            <w:r w:rsidRPr="0021157D">
              <w:rPr>
                <w:rFonts w:ascii="宋体" w:hAnsi="宋体" w:cs="宋体" w:hint="eastAsia"/>
                <w:color w:val="000000"/>
                <w:kern w:val="0"/>
                <w:sz w:val="18"/>
                <w:szCs w:val="18"/>
              </w:rPr>
              <w:t>制定机关：无</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锡</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市</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统</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计</w:t>
            </w:r>
            <w:r>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局</w:t>
            </w:r>
          </w:p>
        </w:tc>
      </w:tr>
      <w:tr w:rsidR="00A61F46" w:rsidRPr="0021157D" w:rsidTr="00670641">
        <w:trPr>
          <w:trHeight w:val="334"/>
        </w:trPr>
        <w:tc>
          <w:tcPr>
            <w:tcW w:w="3386" w:type="dxa"/>
            <w:tcBorders>
              <w:top w:val="nil"/>
              <w:left w:val="nil"/>
              <w:bottom w:val="nil"/>
              <w:right w:val="nil"/>
            </w:tcBorders>
            <w:noWrap/>
            <w:vAlign w:val="center"/>
          </w:tcPr>
          <w:p w:rsidR="00A61F46" w:rsidRPr="0021157D" w:rsidRDefault="00A61F46" w:rsidP="00670641">
            <w:pPr>
              <w:widowControl/>
              <w:rPr>
                <w:rFonts w:ascii="宋体"/>
                <w:color w:val="000000"/>
                <w:kern w:val="0"/>
                <w:sz w:val="18"/>
                <w:szCs w:val="18"/>
              </w:rPr>
            </w:pPr>
            <w:r>
              <w:rPr>
                <w:rFonts w:ascii="宋体" w:hAnsi="宋体" w:cs="宋体"/>
                <w:color w:val="000000"/>
                <w:kern w:val="0"/>
                <w:sz w:val="18"/>
                <w:szCs w:val="18"/>
              </w:rPr>
              <w:t xml:space="preserve">                                                     </w:t>
            </w:r>
          </w:p>
        </w:tc>
        <w:tc>
          <w:tcPr>
            <w:tcW w:w="3322" w:type="dxa"/>
            <w:gridSpan w:val="2"/>
            <w:tcBorders>
              <w:top w:val="nil"/>
              <w:left w:val="nil"/>
              <w:bottom w:val="nil"/>
              <w:right w:val="nil"/>
            </w:tcBorders>
            <w:noWrap/>
            <w:vAlign w:val="center"/>
          </w:tcPr>
          <w:p w:rsidR="00A61F46" w:rsidRPr="0021157D" w:rsidRDefault="00A61F46" w:rsidP="00670641">
            <w:pPr>
              <w:widowControl/>
              <w:jc w:val="left"/>
              <w:rPr>
                <w:rFonts w:eastAsia="Times New Roman"/>
                <w:kern w:val="0"/>
                <w:sz w:val="20"/>
                <w:szCs w:val="20"/>
              </w:rPr>
            </w:pPr>
          </w:p>
        </w:tc>
        <w:tc>
          <w:tcPr>
            <w:tcW w:w="2961" w:type="dxa"/>
            <w:tcBorders>
              <w:top w:val="nil"/>
              <w:left w:val="nil"/>
              <w:bottom w:val="nil"/>
              <w:right w:val="nil"/>
            </w:tcBorders>
            <w:noWrap/>
            <w:vAlign w:val="center"/>
          </w:tcPr>
          <w:p w:rsidR="00A61F46" w:rsidRPr="0021157D" w:rsidRDefault="00A61F46" w:rsidP="00670641">
            <w:pPr>
              <w:widowControl/>
              <w:rPr>
                <w:rFonts w:ascii="宋体"/>
                <w:color w:val="000000"/>
                <w:kern w:val="0"/>
                <w:sz w:val="18"/>
                <w:szCs w:val="18"/>
              </w:rPr>
            </w:pPr>
            <w:r>
              <w:rPr>
                <w:rFonts w:ascii="宋体" w:hAnsi="宋体" w:cs="宋体" w:hint="eastAsia"/>
                <w:color w:val="000000"/>
                <w:kern w:val="0"/>
                <w:sz w:val="18"/>
                <w:szCs w:val="18"/>
              </w:rPr>
              <w:t>文</w:t>
            </w:r>
            <w:r>
              <w:rPr>
                <w:rFonts w:ascii="宋体" w:hAnsi="宋体" w:cs="宋体"/>
                <w:color w:val="000000"/>
                <w:kern w:val="0"/>
                <w:sz w:val="18"/>
                <w:szCs w:val="18"/>
              </w:rPr>
              <w:t xml:space="preserve">    </w:t>
            </w:r>
            <w:r>
              <w:rPr>
                <w:rFonts w:ascii="宋体" w:hAnsi="宋体" w:cs="宋体" w:hint="eastAsia"/>
                <w:color w:val="000000"/>
                <w:kern w:val="0"/>
                <w:sz w:val="18"/>
                <w:szCs w:val="18"/>
              </w:rPr>
              <w:t>号：锡统（</w:t>
            </w:r>
            <w:r w:rsidR="003B1A27">
              <w:rPr>
                <w:rFonts w:ascii="宋体" w:hAnsi="宋体" w:cs="宋体"/>
                <w:color w:val="000000"/>
                <w:kern w:val="0"/>
                <w:sz w:val="18"/>
                <w:szCs w:val="18"/>
              </w:rPr>
              <w:t>2016</w:t>
            </w:r>
            <w:r>
              <w:rPr>
                <w:rFonts w:ascii="宋体" w:hAnsi="宋体" w:cs="宋体" w:hint="eastAsia"/>
                <w:color w:val="000000"/>
                <w:kern w:val="0"/>
                <w:sz w:val="18"/>
                <w:szCs w:val="18"/>
              </w:rPr>
              <w:t>）</w:t>
            </w:r>
            <w:r w:rsidR="00EC5B96">
              <w:rPr>
                <w:rFonts w:ascii="宋体" w:hAnsi="宋体" w:cs="宋体"/>
                <w:color w:val="000000"/>
                <w:kern w:val="0"/>
                <w:sz w:val="18"/>
                <w:szCs w:val="18"/>
              </w:rPr>
              <w:t xml:space="preserve">  97</w:t>
            </w:r>
            <w:r>
              <w:rPr>
                <w:rFonts w:ascii="宋体" w:hAnsi="宋体" w:cs="宋体" w:hint="eastAsia"/>
                <w:color w:val="000000"/>
                <w:kern w:val="0"/>
                <w:sz w:val="18"/>
                <w:szCs w:val="18"/>
              </w:rPr>
              <w:t>号</w:t>
            </w:r>
          </w:p>
        </w:tc>
      </w:tr>
      <w:tr w:rsidR="00A61F46" w:rsidRPr="0021157D" w:rsidTr="00670641">
        <w:trPr>
          <w:trHeight w:val="334"/>
        </w:trPr>
        <w:tc>
          <w:tcPr>
            <w:tcW w:w="3386" w:type="dxa"/>
            <w:tcBorders>
              <w:top w:val="nil"/>
              <w:left w:val="nil"/>
              <w:bottom w:val="nil"/>
              <w:right w:val="nil"/>
            </w:tcBorders>
            <w:noWrap/>
            <w:vAlign w:val="center"/>
          </w:tcPr>
          <w:p w:rsidR="00A61F46" w:rsidRPr="0021157D" w:rsidRDefault="00A61F46" w:rsidP="00670641">
            <w:pPr>
              <w:widowControl/>
              <w:rPr>
                <w:rFonts w:ascii="宋体"/>
                <w:color w:val="000000"/>
                <w:kern w:val="0"/>
                <w:sz w:val="18"/>
                <w:szCs w:val="18"/>
              </w:rPr>
            </w:pPr>
          </w:p>
        </w:tc>
        <w:tc>
          <w:tcPr>
            <w:tcW w:w="3322" w:type="dxa"/>
            <w:gridSpan w:val="2"/>
            <w:tcBorders>
              <w:top w:val="nil"/>
              <w:left w:val="nil"/>
              <w:bottom w:val="nil"/>
              <w:right w:val="nil"/>
            </w:tcBorders>
            <w:noWrap/>
            <w:vAlign w:val="center"/>
          </w:tcPr>
          <w:p w:rsidR="00A61F46" w:rsidRPr="0021157D" w:rsidRDefault="00A61F46" w:rsidP="00670641">
            <w:pPr>
              <w:widowControl/>
              <w:jc w:val="left"/>
              <w:rPr>
                <w:rFonts w:eastAsia="Times New Roman"/>
                <w:kern w:val="0"/>
                <w:sz w:val="20"/>
                <w:szCs w:val="20"/>
              </w:rPr>
            </w:pPr>
          </w:p>
        </w:tc>
        <w:tc>
          <w:tcPr>
            <w:tcW w:w="2961" w:type="dxa"/>
            <w:tcBorders>
              <w:top w:val="nil"/>
              <w:left w:val="nil"/>
              <w:bottom w:val="nil"/>
              <w:right w:val="nil"/>
            </w:tcBorders>
            <w:noWrap/>
            <w:vAlign w:val="center"/>
          </w:tcPr>
          <w:p w:rsidR="00A61F46" w:rsidRPr="0021157D" w:rsidRDefault="00A61F46" w:rsidP="00670641">
            <w:pPr>
              <w:widowControl/>
              <w:rPr>
                <w:rFonts w:ascii="宋体"/>
                <w:color w:val="000000"/>
                <w:kern w:val="0"/>
                <w:sz w:val="18"/>
                <w:szCs w:val="18"/>
              </w:rPr>
            </w:pPr>
            <w:r w:rsidRPr="0021157D">
              <w:rPr>
                <w:rFonts w:ascii="宋体" w:hAnsi="宋体" w:cs="宋体" w:hint="eastAsia"/>
                <w:color w:val="000000"/>
                <w:kern w:val="0"/>
                <w:sz w:val="18"/>
                <w:szCs w:val="18"/>
              </w:rPr>
              <w:t>批准文号：苏统</w:t>
            </w:r>
            <w:r w:rsidR="00EC5B96">
              <w:rPr>
                <w:rFonts w:ascii="宋体" w:hAnsi="宋体" w:cs="宋体" w:hint="eastAsia"/>
                <w:color w:val="000000"/>
                <w:kern w:val="0"/>
                <w:sz w:val="18"/>
                <w:szCs w:val="18"/>
              </w:rPr>
              <w:t>制</w:t>
            </w:r>
            <w:r w:rsidRPr="0021157D">
              <w:rPr>
                <w:rFonts w:ascii="宋体" w:hAnsi="宋体" w:cs="宋体" w:hint="eastAsia"/>
                <w:color w:val="000000"/>
                <w:kern w:val="0"/>
                <w:sz w:val="18"/>
                <w:szCs w:val="18"/>
              </w:rPr>
              <w:t>（</w:t>
            </w:r>
            <w:r w:rsidR="003B1A27">
              <w:rPr>
                <w:rFonts w:ascii="宋体" w:hAnsi="宋体" w:cs="宋体"/>
                <w:color w:val="000000"/>
                <w:kern w:val="0"/>
                <w:sz w:val="18"/>
                <w:szCs w:val="18"/>
              </w:rPr>
              <w:t>2016</w:t>
            </w:r>
            <w:r w:rsidRPr="0021157D">
              <w:rPr>
                <w:rFonts w:ascii="宋体" w:hAnsi="宋体" w:cs="宋体" w:hint="eastAsia"/>
                <w:color w:val="000000"/>
                <w:kern w:val="0"/>
                <w:sz w:val="18"/>
                <w:szCs w:val="18"/>
              </w:rPr>
              <w:t>）</w:t>
            </w:r>
            <w:r w:rsidR="00EC5B96">
              <w:rPr>
                <w:rFonts w:ascii="宋体" w:hAnsi="宋体" w:cs="宋体"/>
                <w:color w:val="000000"/>
                <w:kern w:val="0"/>
                <w:sz w:val="18"/>
                <w:szCs w:val="18"/>
              </w:rPr>
              <w:t>11</w:t>
            </w:r>
            <w:r w:rsidRPr="0021157D">
              <w:rPr>
                <w:rFonts w:ascii="宋体" w:hAnsi="宋体" w:cs="宋体" w:hint="eastAsia"/>
                <w:color w:val="000000"/>
                <w:kern w:val="0"/>
                <w:sz w:val="18"/>
                <w:szCs w:val="18"/>
              </w:rPr>
              <w:t>号</w:t>
            </w:r>
          </w:p>
        </w:tc>
      </w:tr>
      <w:tr w:rsidR="00A61F46" w:rsidRPr="0021157D" w:rsidTr="00670641">
        <w:trPr>
          <w:trHeight w:val="334"/>
        </w:trPr>
        <w:tc>
          <w:tcPr>
            <w:tcW w:w="3386" w:type="dxa"/>
            <w:tcBorders>
              <w:top w:val="nil"/>
              <w:left w:val="nil"/>
              <w:bottom w:val="nil"/>
              <w:right w:val="nil"/>
            </w:tcBorders>
            <w:noWrap/>
            <w:vAlign w:val="center"/>
          </w:tcPr>
          <w:p w:rsidR="00A61F46" w:rsidRPr="0021157D" w:rsidRDefault="00A61F46" w:rsidP="00670641">
            <w:pPr>
              <w:widowControl/>
              <w:rPr>
                <w:rFonts w:ascii="宋体"/>
                <w:color w:val="000000"/>
                <w:kern w:val="0"/>
                <w:sz w:val="18"/>
                <w:szCs w:val="18"/>
              </w:rPr>
            </w:pPr>
            <w:r w:rsidRPr="0021157D">
              <w:rPr>
                <w:rFonts w:ascii="宋体" w:hAnsi="宋体" w:cs="宋体" w:hint="eastAsia"/>
                <w:color w:val="000000"/>
                <w:kern w:val="0"/>
                <w:sz w:val="18"/>
                <w:szCs w:val="18"/>
              </w:rPr>
              <w:t>组织机构代码：□□□□□□□□□</w:t>
            </w:r>
            <w:r w:rsidRPr="0021157D">
              <w:rPr>
                <w:rFonts w:ascii="宋体" w:hAnsi="宋体" w:cs="宋体"/>
                <w:color w:val="000000"/>
                <w:kern w:val="0"/>
                <w:sz w:val="18"/>
                <w:szCs w:val="18"/>
              </w:rPr>
              <w:t xml:space="preserve">                                                </w:t>
            </w:r>
          </w:p>
        </w:tc>
        <w:tc>
          <w:tcPr>
            <w:tcW w:w="3322" w:type="dxa"/>
            <w:gridSpan w:val="2"/>
            <w:tcBorders>
              <w:top w:val="nil"/>
              <w:left w:val="nil"/>
              <w:bottom w:val="nil"/>
              <w:right w:val="nil"/>
            </w:tcBorders>
            <w:noWrap/>
            <w:vAlign w:val="center"/>
          </w:tcPr>
          <w:p w:rsidR="00A61F46" w:rsidRPr="0021157D" w:rsidRDefault="00A61F46" w:rsidP="00670641">
            <w:pPr>
              <w:widowControl/>
              <w:rPr>
                <w:rFonts w:ascii="宋体"/>
                <w:color w:val="000000"/>
                <w:kern w:val="0"/>
                <w:sz w:val="18"/>
                <w:szCs w:val="18"/>
              </w:rPr>
            </w:pPr>
          </w:p>
        </w:tc>
        <w:tc>
          <w:tcPr>
            <w:tcW w:w="2961" w:type="dxa"/>
            <w:tcBorders>
              <w:top w:val="nil"/>
              <w:left w:val="nil"/>
              <w:bottom w:val="nil"/>
              <w:right w:val="nil"/>
            </w:tcBorders>
            <w:noWrap/>
            <w:vAlign w:val="center"/>
          </w:tcPr>
          <w:p w:rsidR="00A61F46" w:rsidRPr="0021157D" w:rsidRDefault="00A61F46" w:rsidP="00670641">
            <w:pPr>
              <w:widowControl/>
              <w:rPr>
                <w:rFonts w:ascii="宋体"/>
                <w:color w:val="000000"/>
                <w:kern w:val="0"/>
                <w:sz w:val="18"/>
                <w:szCs w:val="18"/>
              </w:rPr>
            </w:pPr>
            <w:r w:rsidRPr="0021157D">
              <w:rPr>
                <w:rFonts w:ascii="宋体" w:hAnsi="宋体" w:cs="宋体" w:hint="eastAsia"/>
                <w:color w:val="000000"/>
                <w:kern w:val="0"/>
                <w:sz w:val="18"/>
                <w:szCs w:val="18"/>
              </w:rPr>
              <w:t>单</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位：千</w:t>
            </w:r>
            <w:r w:rsidRPr="0021157D">
              <w:rPr>
                <w:rFonts w:ascii="宋体" w:hAnsi="宋体" w:cs="宋体"/>
                <w:color w:val="000000"/>
                <w:kern w:val="0"/>
                <w:sz w:val="18"/>
                <w:szCs w:val="18"/>
              </w:rPr>
              <w:t xml:space="preserve">          </w:t>
            </w:r>
            <w:r>
              <w:rPr>
                <w:rFonts w:ascii="宋体" w:hAnsi="宋体" w:cs="宋体"/>
                <w:color w:val="000000"/>
                <w:kern w:val="0"/>
                <w:sz w:val="18"/>
                <w:szCs w:val="18"/>
              </w:rPr>
              <w:t xml:space="preserve">  </w:t>
            </w:r>
            <w:r w:rsidRPr="0021157D">
              <w:rPr>
                <w:rFonts w:ascii="宋体" w:hAnsi="宋体" w:cs="宋体"/>
                <w:color w:val="000000"/>
                <w:kern w:val="0"/>
                <w:sz w:val="18"/>
                <w:szCs w:val="18"/>
              </w:rPr>
              <w:t xml:space="preserve">  </w:t>
            </w:r>
            <w:r w:rsidRPr="0021157D">
              <w:rPr>
                <w:rFonts w:ascii="宋体" w:hAnsi="宋体" w:cs="宋体" w:hint="eastAsia"/>
                <w:color w:val="000000"/>
                <w:kern w:val="0"/>
                <w:sz w:val="18"/>
                <w:szCs w:val="18"/>
              </w:rPr>
              <w:t>元</w:t>
            </w:r>
          </w:p>
        </w:tc>
      </w:tr>
      <w:tr w:rsidR="00A61F46" w:rsidRPr="0021157D" w:rsidTr="00670641">
        <w:trPr>
          <w:trHeight w:val="334"/>
        </w:trPr>
        <w:tc>
          <w:tcPr>
            <w:tcW w:w="3386" w:type="dxa"/>
            <w:tcBorders>
              <w:top w:val="nil"/>
              <w:left w:val="nil"/>
              <w:bottom w:val="nil"/>
              <w:right w:val="nil"/>
            </w:tcBorders>
            <w:noWrap/>
            <w:vAlign w:val="center"/>
          </w:tcPr>
          <w:p w:rsidR="00A61F46" w:rsidRPr="0021157D" w:rsidRDefault="00A61F46" w:rsidP="00670641">
            <w:pPr>
              <w:widowControl/>
              <w:rPr>
                <w:rFonts w:ascii="宋体"/>
                <w:color w:val="000000"/>
                <w:kern w:val="0"/>
                <w:sz w:val="18"/>
                <w:szCs w:val="18"/>
              </w:rPr>
            </w:pPr>
            <w:r w:rsidRPr="0021157D">
              <w:rPr>
                <w:rFonts w:ascii="宋体" w:hAnsi="宋体" w:cs="宋体" w:hint="eastAsia"/>
                <w:color w:val="000000"/>
                <w:kern w:val="0"/>
                <w:sz w:val="18"/>
                <w:szCs w:val="18"/>
              </w:rPr>
              <w:t>单位名称：</w:t>
            </w:r>
            <w:r w:rsidRPr="0021157D">
              <w:rPr>
                <w:rFonts w:ascii="宋体" w:hAnsi="宋体" w:cs="宋体"/>
                <w:color w:val="000000"/>
                <w:kern w:val="0"/>
                <w:sz w:val="18"/>
                <w:szCs w:val="18"/>
              </w:rPr>
              <w:t xml:space="preserve"> </w:t>
            </w:r>
            <w:r w:rsidRPr="0021157D">
              <w:rPr>
                <w:rFonts w:ascii="宋体" w:hAnsi="宋体" w:cs="宋体"/>
                <w:color w:val="000000"/>
                <w:kern w:val="0"/>
                <w:sz w:val="24"/>
                <w:szCs w:val="24"/>
                <w:u w:val="single"/>
              </w:rPr>
              <w:t xml:space="preserve">                    </w:t>
            </w:r>
            <w:r w:rsidRPr="0021157D">
              <w:rPr>
                <w:rFonts w:ascii="宋体" w:hAnsi="宋体" w:cs="宋体"/>
                <w:color w:val="000000"/>
                <w:kern w:val="0"/>
                <w:sz w:val="24"/>
                <w:szCs w:val="24"/>
              </w:rPr>
              <w:t xml:space="preserve"> </w:t>
            </w:r>
          </w:p>
        </w:tc>
        <w:tc>
          <w:tcPr>
            <w:tcW w:w="2797" w:type="dxa"/>
            <w:tcBorders>
              <w:top w:val="nil"/>
              <w:left w:val="nil"/>
              <w:bottom w:val="nil"/>
              <w:right w:val="nil"/>
            </w:tcBorders>
            <w:noWrap/>
            <w:vAlign w:val="center"/>
          </w:tcPr>
          <w:p w:rsidR="00A61F46" w:rsidRPr="0021157D" w:rsidRDefault="003B1A27" w:rsidP="00670641">
            <w:pPr>
              <w:widowControl/>
              <w:jc w:val="center"/>
              <w:rPr>
                <w:rFonts w:ascii="宋体"/>
                <w:color w:val="000000"/>
                <w:kern w:val="0"/>
                <w:sz w:val="18"/>
                <w:szCs w:val="18"/>
              </w:rPr>
            </w:pPr>
            <w:r>
              <w:rPr>
                <w:rFonts w:ascii="宋体" w:hAnsi="宋体" w:cs="宋体"/>
                <w:color w:val="000000"/>
                <w:kern w:val="0"/>
                <w:sz w:val="18"/>
                <w:szCs w:val="18"/>
              </w:rPr>
              <w:t>2017</w:t>
            </w:r>
            <w:r w:rsidR="00A61F46" w:rsidRPr="0021157D">
              <w:rPr>
                <w:rFonts w:ascii="宋体" w:hAnsi="宋体" w:cs="宋体" w:hint="eastAsia"/>
                <w:color w:val="000000"/>
                <w:kern w:val="0"/>
                <w:sz w:val="18"/>
                <w:szCs w:val="18"/>
              </w:rPr>
              <w:t>年</w:t>
            </w:r>
            <w:r w:rsidR="00A61F46" w:rsidRPr="0021157D">
              <w:rPr>
                <w:rFonts w:ascii="宋体" w:hAnsi="宋体" w:cs="宋体"/>
                <w:color w:val="000000"/>
                <w:kern w:val="0"/>
                <w:sz w:val="18"/>
                <w:szCs w:val="18"/>
              </w:rPr>
              <w:t xml:space="preserve">1- </w:t>
            </w:r>
            <w:r w:rsidR="00A61F46" w:rsidRPr="0021157D">
              <w:rPr>
                <w:rFonts w:ascii="宋体" w:hAnsi="宋体" w:cs="宋体" w:hint="eastAsia"/>
                <w:color w:val="000000"/>
                <w:kern w:val="0"/>
                <w:sz w:val="18"/>
                <w:szCs w:val="18"/>
              </w:rPr>
              <w:t>季</w:t>
            </w:r>
          </w:p>
        </w:tc>
        <w:tc>
          <w:tcPr>
            <w:tcW w:w="3486" w:type="dxa"/>
            <w:gridSpan w:val="2"/>
            <w:tcBorders>
              <w:top w:val="nil"/>
              <w:left w:val="nil"/>
              <w:bottom w:val="nil"/>
              <w:right w:val="nil"/>
            </w:tcBorders>
            <w:noWrap/>
            <w:vAlign w:val="center"/>
          </w:tcPr>
          <w:p w:rsidR="00A61F46" w:rsidRPr="0021157D" w:rsidRDefault="00A61F46" w:rsidP="00670641">
            <w:pPr>
              <w:widowControl/>
              <w:ind w:firstLineChars="300" w:firstLine="540"/>
              <w:rPr>
                <w:rFonts w:ascii="宋体"/>
                <w:color w:val="000000"/>
                <w:kern w:val="0"/>
                <w:sz w:val="18"/>
                <w:szCs w:val="18"/>
              </w:rPr>
            </w:pPr>
            <w:r w:rsidRPr="0021157D">
              <w:rPr>
                <w:rFonts w:ascii="宋体" w:hAnsi="宋体" w:cs="宋体" w:hint="eastAsia"/>
                <w:color w:val="000000"/>
                <w:kern w:val="0"/>
                <w:sz w:val="18"/>
                <w:szCs w:val="18"/>
              </w:rPr>
              <w:t>有效期至：</w:t>
            </w:r>
            <w:r w:rsidR="00CA5B8D">
              <w:rPr>
                <w:rFonts w:ascii="宋体" w:hAnsi="宋体" w:cs="宋体"/>
                <w:color w:val="000000"/>
                <w:kern w:val="0"/>
                <w:sz w:val="18"/>
                <w:szCs w:val="18"/>
              </w:rPr>
              <w:t>2 0 1 8</w:t>
            </w:r>
            <w:r w:rsidRPr="0021157D">
              <w:rPr>
                <w:rFonts w:ascii="宋体" w:hAnsi="宋体" w:cs="宋体" w:hint="eastAsia"/>
                <w:color w:val="000000"/>
                <w:kern w:val="0"/>
                <w:sz w:val="18"/>
                <w:szCs w:val="18"/>
              </w:rPr>
              <w:t>年</w:t>
            </w:r>
            <w:r w:rsidR="00CA5B8D">
              <w:rPr>
                <w:rFonts w:ascii="宋体" w:hAnsi="宋体" w:cs="宋体"/>
                <w:color w:val="000000"/>
                <w:kern w:val="0"/>
                <w:sz w:val="18"/>
                <w:szCs w:val="18"/>
              </w:rPr>
              <w:t xml:space="preserve"> 6  </w:t>
            </w:r>
            <w:r w:rsidRPr="0021157D">
              <w:rPr>
                <w:rFonts w:ascii="宋体" w:hAnsi="宋体" w:cs="宋体"/>
                <w:color w:val="000000"/>
                <w:kern w:val="0"/>
                <w:sz w:val="18"/>
                <w:szCs w:val="18"/>
              </w:rPr>
              <w:t xml:space="preserve"> </w:t>
            </w:r>
            <w:r>
              <w:rPr>
                <w:rFonts w:ascii="宋体" w:hAnsi="宋体" w:cs="宋体"/>
                <w:color w:val="000000"/>
                <w:kern w:val="0"/>
                <w:sz w:val="18"/>
                <w:szCs w:val="18"/>
              </w:rPr>
              <w:t xml:space="preserve"> </w:t>
            </w:r>
            <w:r w:rsidRPr="0021157D">
              <w:rPr>
                <w:rFonts w:ascii="宋体" w:hAnsi="宋体" w:cs="宋体" w:hint="eastAsia"/>
                <w:color w:val="000000"/>
                <w:kern w:val="0"/>
                <w:sz w:val="18"/>
                <w:szCs w:val="18"/>
              </w:rPr>
              <w:t>月</w:t>
            </w:r>
          </w:p>
        </w:tc>
      </w:tr>
    </w:tbl>
    <w:tbl>
      <w:tblPr>
        <w:tblpPr w:leftFromText="180" w:rightFromText="180" w:vertAnchor="text" w:horzAnchor="margin" w:tblpY="67"/>
        <w:tblW w:w="9719" w:type="dxa"/>
        <w:tblLook w:val="00A0" w:firstRow="1" w:lastRow="0" w:firstColumn="1" w:lastColumn="0" w:noHBand="0" w:noVBand="0"/>
      </w:tblPr>
      <w:tblGrid>
        <w:gridCol w:w="1981"/>
        <w:gridCol w:w="3312"/>
        <w:gridCol w:w="719"/>
        <w:gridCol w:w="874"/>
        <w:gridCol w:w="1254"/>
        <w:gridCol w:w="1579"/>
      </w:tblGrid>
      <w:tr w:rsidR="00A61F46" w:rsidRPr="00E62EC5" w:rsidTr="00670641">
        <w:trPr>
          <w:trHeight w:hRule="exact" w:val="426"/>
        </w:trPr>
        <w:tc>
          <w:tcPr>
            <w:tcW w:w="5293" w:type="dxa"/>
            <w:gridSpan w:val="2"/>
            <w:tcBorders>
              <w:top w:val="single" w:sz="6" w:space="0" w:color="auto"/>
              <w:left w:val="nil"/>
              <w:bottom w:val="single" w:sz="6" w:space="0" w:color="auto"/>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指标名称</w:t>
            </w:r>
          </w:p>
        </w:tc>
        <w:tc>
          <w:tcPr>
            <w:tcW w:w="719" w:type="dxa"/>
            <w:tcBorders>
              <w:top w:val="single" w:sz="6" w:space="0" w:color="auto"/>
              <w:left w:val="single" w:sz="6" w:space="0" w:color="auto"/>
              <w:bottom w:val="single" w:sz="6" w:space="0" w:color="auto"/>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代码</w:t>
            </w:r>
          </w:p>
        </w:tc>
        <w:tc>
          <w:tcPr>
            <w:tcW w:w="874" w:type="dxa"/>
            <w:tcBorders>
              <w:top w:val="single" w:sz="6" w:space="0" w:color="auto"/>
              <w:left w:val="single" w:sz="6" w:space="0" w:color="auto"/>
              <w:bottom w:val="single" w:sz="6"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计量</w:t>
            </w:r>
          </w:p>
          <w:p w:rsidR="00A61F46" w:rsidRPr="00E62EC5" w:rsidRDefault="00A61F46" w:rsidP="00670641">
            <w:pPr>
              <w:jc w:val="center"/>
              <w:rPr>
                <w:rFonts w:ascii="宋体"/>
                <w:sz w:val="18"/>
                <w:szCs w:val="18"/>
              </w:rPr>
            </w:pPr>
            <w:r w:rsidRPr="00E62EC5">
              <w:rPr>
                <w:rFonts w:ascii="宋体" w:hAnsi="宋体" w:cs="宋体" w:hint="eastAsia"/>
                <w:sz w:val="18"/>
                <w:szCs w:val="18"/>
              </w:rPr>
              <w:t>单位</w:t>
            </w:r>
          </w:p>
        </w:tc>
        <w:tc>
          <w:tcPr>
            <w:tcW w:w="1254" w:type="dxa"/>
            <w:tcBorders>
              <w:top w:val="single" w:sz="6" w:space="0" w:color="auto"/>
              <w:left w:val="single" w:sz="4" w:space="0" w:color="auto"/>
              <w:bottom w:val="single" w:sz="6" w:space="0" w:color="auto"/>
              <w:right w:val="single" w:sz="6" w:space="0" w:color="auto"/>
            </w:tcBorders>
            <w:vAlign w:val="center"/>
          </w:tcPr>
          <w:p w:rsidR="00A61F46" w:rsidRPr="00E62EC5" w:rsidRDefault="00A61F46" w:rsidP="00670641">
            <w:pPr>
              <w:rPr>
                <w:rFonts w:ascii="宋体"/>
                <w:sz w:val="18"/>
                <w:szCs w:val="18"/>
              </w:rPr>
            </w:pPr>
            <w:r w:rsidRPr="00E62EC5">
              <w:rPr>
                <w:rFonts w:ascii="宋体" w:hAnsi="宋体" w:cs="宋体" w:hint="eastAsia"/>
                <w:color w:val="000000"/>
                <w:kern w:val="0"/>
                <w:sz w:val="18"/>
                <w:szCs w:val="18"/>
              </w:rPr>
              <w:t>本年累计</w:t>
            </w:r>
          </w:p>
        </w:tc>
        <w:tc>
          <w:tcPr>
            <w:tcW w:w="1579" w:type="dxa"/>
            <w:tcBorders>
              <w:top w:val="single" w:sz="6" w:space="0" w:color="auto"/>
              <w:left w:val="single" w:sz="6" w:space="0" w:color="auto"/>
              <w:bottom w:val="single" w:sz="6" w:space="0" w:color="auto"/>
              <w:right w:val="nil"/>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上年同期</w:t>
            </w:r>
          </w:p>
        </w:tc>
      </w:tr>
      <w:tr w:rsidR="00A61F46" w:rsidRPr="00E62EC5" w:rsidTr="00670641">
        <w:trPr>
          <w:trHeight w:hRule="exact" w:val="213"/>
        </w:trPr>
        <w:tc>
          <w:tcPr>
            <w:tcW w:w="5293" w:type="dxa"/>
            <w:gridSpan w:val="2"/>
            <w:tcBorders>
              <w:top w:val="single" w:sz="6" w:space="0" w:color="auto"/>
              <w:left w:val="nil"/>
              <w:bottom w:val="single" w:sz="6" w:space="0" w:color="auto"/>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甲</w:t>
            </w:r>
          </w:p>
        </w:tc>
        <w:tc>
          <w:tcPr>
            <w:tcW w:w="719" w:type="dxa"/>
            <w:tcBorders>
              <w:top w:val="single" w:sz="6" w:space="0" w:color="auto"/>
              <w:left w:val="single" w:sz="6" w:space="0" w:color="auto"/>
              <w:bottom w:val="single" w:sz="6" w:space="0" w:color="auto"/>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乙</w:t>
            </w:r>
          </w:p>
        </w:tc>
        <w:tc>
          <w:tcPr>
            <w:tcW w:w="874" w:type="dxa"/>
            <w:tcBorders>
              <w:top w:val="single" w:sz="6" w:space="0" w:color="auto"/>
              <w:left w:val="single" w:sz="6" w:space="0" w:color="auto"/>
              <w:bottom w:val="single" w:sz="6"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丙</w:t>
            </w:r>
          </w:p>
        </w:tc>
        <w:tc>
          <w:tcPr>
            <w:tcW w:w="1254" w:type="dxa"/>
            <w:tcBorders>
              <w:top w:val="single" w:sz="6" w:space="0" w:color="auto"/>
              <w:left w:val="single" w:sz="4" w:space="0" w:color="auto"/>
              <w:bottom w:val="single" w:sz="6" w:space="0" w:color="auto"/>
              <w:right w:val="single" w:sz="6" w:space="0" w:color="auto"/>
            </w:tcBorders>
            <w:vAlign w:val="center"/>
          </w:tcPr>
          <w:p w:rsidR="00A61F46" w:rsidRPr="00E62EC5" w:rsidRDefault="00A61F46" w:rsidP="00670641">
            <w:pPr>
              <w:jc w:val="center"/>
              <w:rPr>
                <w:rFonts w:ascii="宋体" w:hAnsi="宋体" w:cs="宋体"/>
                <w:sz w:val="18"/>
                <w:szCs w:val="18"/>
              </w:rPr>
            </w:pPr>
            <w:r w:rsidRPr="00E62EC5">
              <w:rPr>
                <w:rFonts w:ascii="宋体" w:hAnsi="宋体" w:cs="宋体"/>
                <w:sz w:val="18"/>
                <w:szCs w:val="18"/>
              </w:rPr>
              <w:t>1</w:t>
            </w:r>
          </w:p>
        </w:tc>
        <w:tc>
          <w:tcPr>
            <w:tcW w:w="1579" w:type="dxa"/>
            <w:tcBorders>
              <w:top w:val="single" w:sz="6" w:space="0" w:color="auto"/>
              <w:left w:val="single" w:sz="6" w:space="0" w:color="auto"/>
              <w:bottom w:val="single" w:sz="6" w:space="0" w:color="auto"/>
              <w:right w:val="nil"/>
            </w:tcBorders>
            <w:noWrap/>
            <w:vAlign w:val="center"/>
          </w:tcPr>
          <w:p w:rsidR="00A61F46" w:rsidRPr="00E62EC5" w:rsidRDefault="00A61F46" w:rsidP="00670641">
            <w:pPr>
              <w:jc w:val="center"/>
              <w:rPr>
                <w:rFonts w:ascii="宋体" w:hAnsi="宋体" w:cs="宋体"/>
                <w:sz w:val="18"/>
                <w:szCs w:val="18"/>
              </w:rPr>
            </w:pPr>
            <w:r w:rsidRPr="00E62EC5">
              <w:rPr>
                <w:rFonts w:ascii="宋体" w:hAnsi="宋体" w:cs="宋体"/>
                <w:sz w:val="18"/>
                <w:szCs w:val="18"/>
              </w:rPr>
              <w:t>2</w:t>
            </w:r>
          </w:p>
        </w:tc>
      </w:tr>
      <w:tr w:rsidR="00A61F46" w:rsidRPr="00E62EC5" w:rsidTr="00670641">
        <w:trPr>
          <w:trHeight w:hRule="exact" w:val="270"/>
        </w:trPr>
        <w:tc>
          <w:tcPr>
            <w:tcW w:w="1981" w:type="dxa"/>
            <w:vMerge w:val="restart"/>
            <w:tcBorders>
              <w:top w:val="single" w:sz="6" w:space="0" w:color="auto"/>
              <w:left w:val="nil"/>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银行业务</w:t>
            </w:r>
          </w:p>
        </w:tc>
        <w:tc>
          <w:tcPr>
            <w:tcW w:w="3312" w:type="dxa"/>
            <w:tcBorders>
              <w:top w:val="single" w:sz="6" w:space="0" w:color="auto"/>
              <w:left w:val="single" w:sz="6" w:space="0" w:color="auto"/>
              <w:bottom w:val="single" w:sz="4" w:space="0" w:color="auto"/>
              <w:right w:val="single" w:sz="6" w:space="0" w:color="auto"/>
            </w:tcBorders>
            <w:noWrap/>
            <w:vAlign w:val="center"/>
          </w:tcPr>
          <w:p w:rsidR="00A61F46" w:rsidRPr="00E62EC5" w:rsidRDefault="00A61F46" w:rsidP="00670641">
            <w:pPr>
              <w:rPr>
                <w:rFonts w:ascii="宋体"/>
                <w:sz w:val="18"/>
                <w:szCs w:val="18"/>
              </w:rPr>
            </w:pPr>
            <w:r w:rsidRPr="00E62EC5">
              <w:rPr>
                <w:rFonts w:ascii="宋体" w:hAnsi="宋体" w:cs="宋体" w:hint="eastAsia"/>
                <w:sz w:val="18"/>
                <w:szCs w:val="18"/>
              </w:rPr>
              <w:t>各项存款余额</w:t>
            </w:r>
          </w:p>
        </w:tc>
        <w:tc>
          <w:tcPr>
            <w:tcW w:w="719" w:type="dxa"/>
            <w:tcBorders>
              <w:top w:val="single" w:sz="6"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hAnsi="宋体" w:cs="宋体"/>
                <w:sz w:val="18"/>
                <w:szCs w:val="18"/>
              </w:rPr>
            </w:pPr>
            <w:r w:rsidRPr="00E62EC5">
              <w:rPr>
                <w:rFonts w:ascii="宋体" w:hAnsi="宋体" w:cs="宋体"/>
                <w:sz w:val="18"/>
                <w:szCs w:val="18"/>
              </w:rPr>
              <w:t>01</w:t>
            </w:r>
          </w:p>
        </w:tc>
        <w:tc>
          <w:tcPr>
            <w:tcW w:w="874" w:type="dxa"/>
            <w:tcBorders>
              <w:top w:val="single" w:sz="6"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亿元</w:t>
            </w:r>
          </w:p>
        </w:tc>
        <w:tc>
          <w:tcPr>
            <w:tcW w:w="1254" w:type="dxa"/>
            <w:tcBorders>
              <w:top w:val="single" w:sz="6" w:space="0" w:color="auto"/>
              <w:left w:val="single" w:sz="4" w:space="0" w:color="auto"/>
              <w:bottom w:val="single" w:sz="4" w:space="0" w:color="auto"/>
              <w:right w:val="single" w:sz="6" w:space="0" w:color="auto"/>
            </w:tcBorders>
            <w:vAlign w:val="center"/>
          </w:tcPr>
          <w:p w:rsidR="00A61F46" w:rsidRPr="00E62EC5" w:rsidRDefault="00A61F46" w:rsidP="00670641">
            <w:pPr>
              <w:jc w:val="center"/>
              <w:rPr>
                <w:rFonts w:ascii="宋体"/>
                <w:sz w:val="18"/>
                <w:szCs w:val="18"/>
              </w:rPr>
            </w:pPr>
          </w:p>
        </w:tc>
        <w:tc>
          <w:tcPr>
            <w:tcW w:w="1579" w:type="dxa"/>
            <w:tcBorders>
              <w:top w:val="single" w:sz="6" w:space="0" w:color="auto"/>
              <w:left w:val="single" w:sz="6" w:space="0" w:color="auto"/>
              <w:bottom w:val="single" w:sz="4" w:space="0" w:color="auto"/>
              <w:right w:val="nil"/>
            </w:tcBorders>
            <w:noWrap/>
            <w:vAlign w:val="center"/>
          </w:tcPr>
          <w:p w:rsidR="00A61F46" w:rsidRPr="00E62EC5" w:rsidRDefault="00A61F46" w:rsidP="00670641">
            <w:pPr>
              <w:jc w:val="center"/>
              <w:rPr>
                <w:rFonts w:ascii="宋体"/>
                <w:sz w:val="18"/>
                <w:szCs w:val="18"/>
              </w:rPr>
            </w:pPr>
          </w:p>
        </w:tc>
      </w:tr>
      <w:tr w:rsidR="00A61F46" w:rsidRPr="00E62EC5" w:rsidTr="00670641">
        <w:trPr>
          <w:trHeight w:hRule="exact" w:val="270"/>
        </w:trPr>
        <w:tc>
          <w:tcPr>
            <w:tcW w:w="1981" w:type="dxa"/>
            <w:vMerge/>
            <w:tcBorders>
              <w:top w:val="single" w:sz="6" w:space="0" w:color="auto"/>
              <w:left w:val="nil"/>
              <w:right w:val="single" w:sz="6" w:space="0" w:color="auto"/>
            </w:tcBorders>
            <w:noWrap/>
            <w:vAlign w:val="center"/>
          </w:tcPr>
          <w:p w:rsidR="00A61F46" w:rsidRPr="00E62EC5" w:rsidRDefault="00A61F46" w:rsidP="00670641">
            <w:pPr>
              <w:jc w:val="center"/>
              <w:rPr>
                <w:rFonts w:ascii="宋体"/>
                <w:sz w:val="18"/>
                <w:szCs w:val="18"/>
              </w:rPr>
            </w:pPr>
          </w:p>
        </w:tc>
        <w:tc>
          <w:tcPr>
            <w:tcW w:w="3312" w:type="dxa"/>
            <w:tcBorders>
              <w:top w:val="single" w:sz="4" w:space="0" w:color="auto"/>
              <w:left w:val="single" w:sz="6" w:space="0" w:color="auto"/>
              <w:bottom w:val="single" w:sz="6" w:space="0" w:color="auto"/>
              <w:right w:val="single" w:sz="6" w:space="0" w:color="auto"/>
            </w:tcBorders>
            <w:noWrap/>
            <w:vAlign w:val="center"/>
          </w:tcPr>
          <w:p w:rsidR="00A61F46" w:rsidRPr="00E62EC5" w:rsidRDefault="00A61F46" w:rsidP="00670641">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其中</w:t>
            </w:r>
            <w:r w:rsidRPr="00E62EC5">
              <w:rPr>
                <w:rFonts w:ascii="宋体" w:hAnsi="宋体" w:cs="宋体"/>
                <w:sz w:val="18"/>
                <w:szCs w:val="18"/>
              </w:rPr>
              <w:t>:</w:t>
            </w:r>
            <w:r w:rsidRPr="00E62EC5">
              <w:rPr>
                <w:rFonts w:ascii="宋体" w:hAnsi="宋体" w:cs="宋体" w:hint="eastAsia"/>
                <w:sz w:val="18"/>
                <w:szCs w:val="18"/>
              </w:rPr>
              <w:t>人民币</w:t>
            </w:r>
          </w:p>
        </w:tc>
        <w:tc>
          <w:tcPr>
            <w:tcW w:w="719" w:type="dxa"/>
            <w:tcBorders>
              <w:top w:val="single" w:sz="4" w:space="0" w:color="auto"/>
              <w:left w:val="single" w:sz="6" w:space="0" w:color="auto"/>
              <w:bottom w:val="single" w:sz="6" w:space="0" w:color="auto"/>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sz w:val="18"/>
                <w:szCs w:val="18"/>
              </w:rPr>
              <w:t>02</w:t>
            </w:r>
          </w:p>
        </w:tc>
        <w:tc>
          <w:tcPr>
            <w:tcW w:w="874" w:type="dxa"/>
            <w:tcBorders>
              <w:top w:val="single" w:sz="4" w:space="0" w:color="auto"/>
              <w:left w:val="single" w:sz="6" w:space="0" w:color="auto"/>
              <w:bottom w:val="single" w:sz="6"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亿元</w:t>
            </w:r>
          </w:p>
        </w:tc>
        <w:tc>
          <w:tcPr>
            <w:tcW w:w="1254" w:type="dxa"/>
            <w:tcBorders>
              <w:top w:val="single" w:sz="4" w:space="0" w:color="auto"/>
              <w:left w:val="single" w:sz="4" w:space="0" w:color="auto"/>
              <w:bottom w:val="single" w:sz="6" w:space="0" w:color="auto"/>
              <w:right w:val="single" w:sz="6" w:space="0" w:color="auto"/>
            </w:tcBorders>
            <w:vAlign w:val="center"/>
          </w:tcPr>
          <w:p w:rsidR="00A61F46" w:rsidRPr="00E62EC5" w:rsidRDefault="00A61F46" w:rsidP="00670641">
            <w:pPr>
              <w:jc w:val="center"/>
              <w:rPr>
                <w:rFonts w:ascii="宋体"/>
                <w:sz w:val="18"/>
                <w:szCs w:val="18"/>
              </w:rPr>
            </w:pPr>
          </w:p>
        </w:tc>
        <w:tc>
          <w:tcPr>
            <w:tcW w:w="1579" w:type="dxa"/>
            <w:tcBorders>
              <w:top w:val="single" w:sz="4" w:space="0" w:color="auto"/>
              <w:left w:val="single" w:sz="6" w:space="0" w:color="auto"/>
              <w:bottom w:val="single" w:sz="6" w:space="0" w:color="auto"/>
              <w:right w:val="nil"/>
            </w:tcBorders>
            <w:noWrap/>
            <w:vAlign w:val="center"/>
          </w:tcPr>
          <w:p w:rsidR="00A61F46" w:rsidRPr="00E62EC5" w:rsidRDefault="00A61F46" w:rsidP="00670641">
            <w:pPr>
              <w:jc w:val="center"/>
              <w:rPr>
                <w:rFonts w:ascii="宋体"/>
                <w:sz w:val="18"/>
                <w:szCs w:val="18"/>
              </w:rPr>
            </w:pPr>
          </w:p>
        </w:tc>
      </w:tr>
      <w:tr w:rsidR="00A61F46" w:rsidRPr="00E62EC5" w:rsidTr="00670641">
        <w:trPr>
          <w:trHeight w:hRule="exact" w:val="270"/>
        </w:trPr>
        <w:tc>
          <w:tcPr>
            <w:tcW w:w="1981" w:type="dxa"/>
            <w:vMerge/>
            <w:tcBorders>
              <w:left w:val="nil"/>
              <w:right w:val="single" w:sz="6" w:space="0" w:color="auto"/>
            </w:tcBorders>
            <w:noWrap/>
            <w:vAlign w:val="center"/>
          </w:tcPr>
          <w:p w:rsidR="00A61F46" w:rsidRPr="00E62EC5" w:rsidRDefault="00A61F46" w:rsidP="00670641">
            <w:pPr>
              <w:rPr>
                <w:rFonts w:ascii="宋体"/>
              </w:rPr>
            </w:pPr>
          </w:p>
        </w:tc>
        <w:tc>
          <w:tcPr>
            <w:tcW w:w="3312" w:type="dxa"/>
            <w:tcBorders>
              <w:top w:val="single" w:sz="6" w:space="0" w:color="auto"/>
              <w:left w:val="single" w:sz="6" w:space="0" w:color="auto"/>
              <w:bottom w:val="single" w:sz="4" w:space="0" w:color="auto"/>
              <w:right w:val="single" w:sz="6" w:space="0" w:color="auto"/>
            </w:tcBorders>
            <w:noWrap/>
            <w:vAlign w:val="center"/>
          </w:tcPr>
          <w:p w:rsidR="00A61F46" w:rsidRPr="00E62EC5" w:rsidRDefault="00A61F46" w:rsidP="00670641">
            <w:pPr>
              <w:rPr>
                <w:rFonts w:ascii="宋体"/>
                <w:sz w:val="18"/>
                <w:szCs w:val="18"/>
              </w:rPr>
            </w:pPr>
            <w:r w:rsidRPr="00E62EC5">
              <w:rPr>
                <w:rFonts w:ascii="宋体" w:hAnsi="宋体" w:cs="宋体" w:hint="eastAsia"/>
                <w:sz w:val="18"/>
                <w:szCs w:val="18"/>
              </w:rPr>
              <w:t>各项贷款余额</w:t>
            </w:r>
          </w:p>
        </w:tc>
        <w:tc>
          <w:tcPr>
            <w:tcW w:w="719" w:type="dxa"/>
            <w:tcBorders>
              <w:top w:val="single" w:sz="6"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cs="宋体"/>
                <w:sz w:val="18"/>
                <w:szCs w:val="18"/>
              </w:rPr>
              <w:t>0</w:t>
            </w:r>
            <w:r w:rsidRPr="00E62EC5">
              <w:rPr>
                <w:rFonts w:ascii="宋体" w:hAnsi="宋体" w:cs="宋体"/>
                <w:sz w:val="18"/>
                <w:szCs w:val="18"/>
              </w:rPr>
              <w:t>3</w:t>
            </w:r>
          </w:p>
        </w:tc>
        <w:tc>
          <w:tcPr>
            <w:tcW w:w="874" w:type="dxa"/>
            <w:tcBorders>
              <w:top w:val="single" w:sz="6"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亿元</w:t>
            </w:r>
          </w:p>
        </w:tc>
        <w:tc>
          <w:tcPr>
            <w:tcW w:w="1254" w:type="dxa"/>
            <w:tcBorders>
              <w:top w:val="single" w:sz="6" w:space="0" w:color="auto"/>
              <w:left w:val="single" w:sz="4" w:space="0" w:color="auto"/>
              <w:bottom w:val="single" w:sz="4" w:space="0" w:color="auto"/>
              <w:right w:val="single" w:sz="6" w:space="0" w:color="auto"/>
            </w:tcBorders>
            <w:vAlign w:val="center"/>
          </w:tcPr>
          <w:p w:rsidR="00A61F46" w:rsidRPr="00E62EC5" w:rsidRDefault="00A61F46" w:rsidP="00670641">
            <w:pPr>
              <w:jc w:val="center"/>
              <w:rPr>
                <w:rFonts w:ascii="宋体"/>
                <w:sz w:val="18"/>
                <w:szCs w:val="18"/>
              </w:rPr>
            </w:pPr>
          </w:p>
        </w:tc>
        <w:tc>
          <w:tcPr>
            <w:tcW w:w="1579" w:type="dxa"/>
            <w:tcBorders>
              <w:top w:val="single" w:sz="6" w:space="0" w:color="auto"/>
              <w:left w:val="single" w:sz="6" w:space="0" w:color="auto"/>
              <w:bottom w:val="single" w:sz="4" w:space="0" w:color="auto"/>
              <w:right w:val="nil"/>
            </w:tcBorders>
            <w:noWrap/>
            <w:vAlign w:val="center"/>
          </w:tcPr>
          <w:p w:rsidR="00A61F46" w:rsidRPr="00E62EC5" w:rsidRDefault="00A61F46" w:rsidP="00670641">
            <w:pPr>
              <w:jc w:val="center"/>
              <w:rPr>
                <w:rFonts w:ascii="宋体"/>
                <w:sz w:val="18"/>
                <w:szCs w:val="18"/>
              </w:rPr>
            </w:pPr>
          </w:p>
        </w:tc>
      </w:tr>
      <w:tr w:rsidR="00A61F46" w:rsidRPr="00E62EC5" w:rsidTr="00670641">
        <w:trPr>
          <w:trHeight w:hRule="exact" w:val="270"/>
        </w:trPr>
        <w:tc>
          <w:tcPr>
            <w:tcW w:w="1981" w:type="dxa"/>
            <w:vMerge/>
            <w:tcBorders>
              <w:left w:val="nil"/>
              <w:right w:val="single" w:sz="6" w:space="0" w:color="auto"/>
            </w:tcBorders>
            <w:noWrap/>
            <w:vAlign w:val="center"/>
          </w:tcPr>
          <w:p w:rsidR="00A61F46" w:rsidRPr="00E62EC5" w:rsidRDefault="00A61F46" w:rsidP="00670641">
            <w:pPr>
              <w:rPr>
                <w:rFonts w:ascii="宋体"/>
              </w:rPr>
            </w:pPr>
          </w:p>
        </w:tc>
        <w:tc>
          <w:tcPr>
            <w:tcW w:w="3312" w:type="dxa"/>
            <w:tcBorders>
              <w:top w:val="single" w:sz="4" w:space="0" w:color="auto"/>
              <w:left w:val="single" w:sz="6" w:space="0" w:color="auto"/>
              <w:bottom w:val="single" w:sz="6" w:space="0" w:color="auto"/>
              <w:right w:val="single" w:sz="6" w:space="0" w:color="auto"/>
            </w:tcBorders>
            <w:noWrap/>
            <w:vAlign w:val="center"/>
          </w:tcPr>
          <w:p w:rsidR="00A61F46" w:rsidRPr="00E62EC5" w:rsidRDefault="00A61F46" w:rsidP="00670641">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其中</w:t>
            </w:r>
            <w:r w:rsidRPr="00E62EC5">
              <w:rPr>
                <w:rFonts w:ascii="宋体" w:hAnsi="宋体" w:cs="宋体"/>
                <w:sz w:val="18"/>
                <w:szCs w:val="18"/>
              </w:rPr>
              <w:t>:</w:t>
            </w:r>
            <w:r w:rsidRPr="00E62EC5">
              <w:rPr>
                <w:rFonts w:ascii="宋体" w:hAnsi="宋体" w:cs="宋体" w:hint="eastAsia"/>
                <w:sz w:val="18"/>
                <w:szCs w:val="18"/>
              </w:rPr>
              <w:t>人民币</w:t>
            </w:r>
          </w:p>
        </w:tc>
        <w:tc>
          <w:tcPr>
            <w:tcW w:w="719" w:type="dxa"/>
            <w:tcBorders>
              <w:top w:val="single" w:sz="4" w:space="0" w:color="auto"/>
              <w:left w:val="single" w:sz="6" w:space="0" w:color="auto"/>
              <w:bottom w:val="single" w:sz="6" w:space="0" w:color="auto"/>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sz w:val="18"/>
                <w:szCs w:val="18"/>
              </w:rPr>
              <w:t>04</w:t>
            </w:r>
          </w:p>
        </w:tc>
        <w:tc>
          <w:tcPr>
            <w:tcW w:w="874" w:type="dxa"/>
            <w:tcBorders>
              <w:top w:val="single" w:sz="4" w:space="0" w:color="auto"/>
              <w:left w:val="single" w:sz="6" w:space="0" w:color="auto"/>
              <w:bottom w:val="single" w:sz="6"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亿元</w:t>
            </w:r>
          </w:p>
        </w:tc>
        <w:tc>
          <w:tcPr>
            <w:tcW w:w="1254" w:type="dxa"/>
            <w:tcBorders>
              <w:top w:val="single" w:sz="4" w:space="0" w:color="auto"/>
              <w:left w:val="single" w:sz="4" w:space="0" w:color="auto"/>
              <w:bottom w:val="single" w:sz="6" w:space="0" w:color="auto"/>
              <w:right w:val="single" w:sz="6" w:space="0" w:color="auto"/>
            </w:tcBorders>
            <w:vAlign w:val="center"/>
          </w:tcPr>
          <w:p w:rsidR="00A61F46" w:rsidRPr="00E62EC5" w:rsidRDefault="00A61F46" w:rsidP="00670641">
            <w:pPr>
              <w:jc w:val="center"/>
              <w:rPr>
                <w:rFonts w:ascii="宋体"/>
                <w:sz w:val="18"/>
                <w:szCs w:val="18"/>
              </w:rPr>
            </w:pPr>
          </w:p>
        </w:tc>
        <w:tc>
          <w:tcPr>
            <w:tcW w:w="1579" w:type="dxa"/>
            <w:tcBorders>
              <w:top w:val="single" w:sz="4" w:space="0" w:color="auto"/>
              <w:left w:val="single" w:sz="6" w:space="0" w:color="auto"/>
              <w:bottom w:val="single" w:sz="6" w:space="0" w:color="auto"/>
              <w:right w:val="nil"/>
            </w:tcBorders>
            <w:noWrap/>
            <w:vAlign w:val="center"/>
          </w:tcPr>
          <w:p w:rsidR="00A61F46" w:rsidRPr="00E62EC5" w:rsidRDefault="00A61F46" w:rsidP="00670641">
            <w:pPr>
              <w:jc w:val="center"/>
              <w:rPr>
                <w:rFonts w:ascii="宋体"/>
                <w:sz w:val="18"/>
                <w:szCs w:val="18"/>
              </w:rPr>
            </w:pPr>
          </w:p>
        </w:tc>
      </w:tr>
      <w:tr w:rsidR="00A61F46" w:rsidRPr="00E62EC5" w:rsidTr="00670641">
        <w:trPr>
          <w:trHeight w:hRule="exact" w:val="270"/>
        </w:trPr>
        <w:tc>
          <w:tcPr>
            <w:tcW w:w="1981" w:type="dxa"/>
            <w:vMerge/>
            <w:tcBorders>
              <w:left w:val="nil"/>
              <w:bottom w:val="single" w:sz="6" w:space="0" w:color="auto"/>
              <w:right w:val="single" w:sz="6" w:space="0" w:color="auto"/>
            </w:tcBorders>
            <w:noWrap/>
            <w:vAlign w:val="center"/>
          </w:tcPr>
          <w:p w:rsidR="00A61F46" w:rsidRPr="00E62EC5" w:rsidRDefault="00A61F46" w:rsidP="00670641">
            <w:pPr>
              <w:rPr>
                <w:rFonts w:ascii="宋体"/>
              </w:rPr>
            </w:pPr>
          </w:p>
        </w:tc>
        <w:tc>
          <w:tcPr>
            <w:tcW w:w="3312" w:type="dxa"/>
            <w:tcBorders>
              <w:top w:val="single" w:sz="6" w:space="0" w:color="auto"/>
              <w:left w:val="single" w:sz="6" w:space="0" w:color="auto"/>
              <w:bottom w:val="single" w:sz="6" w:space="0" w:color="auto"/>
              <w:right w:val="single" w:sz="6" w:space="0" w:color="auto"/>
            </w:tcBorders>
            <w:noWrap/>
            <w:vAlign w:val="center"/>
          </w:tcPr>
          <w:p w:rsidR="00A61F46" w:rsidRPr="00E62EC5" w:rsidRDefault="00A61F46" w:rsidP="00670641">
            <w:pPr>
              <w:rPr>
                <w:rFonts w:ascii="宋体"/>
                <w:sz w:val="18"/>
                <w:szCs w:val="18"/>
              </w:rPr>
            </w:pPr>
            <w:r w:rsidRPr="00E62EC5">
              <w:rPr>
                <w:rFonts w:ascii="宋体" w:hAnsi="宋体" w:cs="宋体" w:hint="eastAsia"/>
                <w:sz w:val="18"/>
                <w:szCs w:val="18"/>
              </w:rPr>
              <w:t>贷款累计发放额</w:t>
            </w:r>
          </w:p>
        </w:tc>
        <w:tc>
          <w:tcPr>
            <w:tcW w:w="719" w:type="dxa"/>
            <w:tcBorders>
              <w:top w:val="single" w:sz="6" w:space="0" w:color="auto"/>
              <w:left w:val="single" w:sz="6" w:space="0" w:color="auto"/>
              <w:bottom w:val="single" w:sz="6" w:space="0" w:color="auto"/>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sz w:val="18"/>
                <w:szCs w:val="18"/>
              </w:rPr>
              <w:t>05</w:t>
            </w:r>
          </w:p>
        </w:tc>
        <w:tc>
          <w:tcPr>
            <w:tcW w:w="874" w:type="dxa"/>
            <w:tcBorders>
              <w:top w:val="single" w:sz="6" w:space="0" w:color="auto"/>
              <w:left w:val="single" w:sz="6" w:space="0" w:color="auto"/>
              <w:bottom w:val="single" w:sz="6"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亿元</w:t>
            </w:r>
          </w:p>
        </w:tc>
        <w:tc>
          <w:tcPr>
            <w:tcW w:w="1254" w:type="dxa"/>
            <w:tcBorders>
              <w:top w:val="single" w:sz="6" w:space="0" w:color="auto"/>
              <w:left w:val="single" w:sz="4" w:space="0" w:color="auto"/>
              <w:bottom w:val="single" w:sz="6" w:space="0" w:color="auto"/>
              <w:right w:val="single" w:sz="6" w:space="0" w:color="auto"/>
            </w:tcBorders>
            <w:vAlign w:val="center"/>
          </w:tcPr>
          <w:p w:rsidR="00A61F46" w:rsidRPr="00E62EC5" w:rsidRDefault="00A61F46" w:rsidP="00670641">
            <w:pPr>
              <w:jc w:val="center"/>
              <w:rPr>
                <w:rFonts w:ascii="宋体"/>
                <w:sz w:val="18"/>
                <w:szCs w:val="18"/>
              </w:rPr>
            </w:pPr>
          </w:p>
        </w:tc>
        <w:tc>
          <w:tcPr>
            <w:tcW w:w="1579" w:type="dxa"/>
            <w:tcBorders>
              <w:top w:val="single" w:sz="6" w:space="0" w:color="auto"/>
              <w:left w:val="single" w:sz="6" w:space="0" w:color="auto"/>
              <w:bottom w:val="single" w:sz="6" w:space="0" w:color="auto"/>
              <w:right w:val="nil"/>
            </w:tcBorders>
            <w:noWrap/>
            <w:vAlign w:val="center"/>
          </w:tcPr>
          <w:p w:rsidR="00A61F46" w:rsidRPr="00E62EC5" w:rsidRDefault="00A61F46" w:rsidP="00670641">
            <w:pPr>
              <w:jc w:val="center"/>
              <w:rPr>
                <w:rFonts w:ascii="宋体"/>
                <w:sz w:val="18"/>
                <w:szCs w:val="18"/>
              </w:rPr>
            </w:pPr>
          </w:p>
        </w:tc>
      </w:tr>
      <w:tr w:rsidR="00A61F46" w:rsidRPr="00E62EC5" w:rsidTr="00670641">
        <w:trPr>
          <w:trHeight w:hRule="exact" w:val="270"/>
        </w:trPr>
        <w:tc>
          <w:tcPr>
            <w:tcW w:w="1981" w:type="dxa"/>
            <w:vMerge w:val="restart"/>
            <w:tcBorders>
              <w:top w:val="single" w:sz="6" w:space="0" w:color="auto"/>
              <w:left w:val="nil"/>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证券业务</w:t>
            </w:r>
          </w:p>
        </w:tc>
        <w:tc>
          <w:tcPr>
            <w:tcW w:w="3312" w:type="dxa"/>
            <w:tcBorders>
              <w:top w:val="single" w:sz="6" w:space="0" w:color="auto"/>
              <w:left w:val="single" w:sz="6" w:space="0" w:color="auto"/>
              <w:bottom w:val="single" w:sz="6" w:space="0" w:color="auto"/>
              <w:right w:val="single" w:sz="6" w:space="0" w:color="auto"/>
            </w:tcBorders>
            <w:noWrap/>
            <w:vAlign w:val="center"/>
          </w:tcPr>
          <w:p w:rsidR="00A61F46" w:rsidRPr="00E62EC5" w:rsidRDefault="00A61F46" w:rsidP="00670641">
            <w:pPr>
              <w:rPr>
                <w:rFonts w:ascii="宋体"/>
                <w:sz w:val="18"/>
                <w:szCs w:val="18"/>
              </w:rPr>
            </w:pPr>
            <w:r w:rsidRPr="00E62EC5">
              <w:rPr>
                <w:rFonts w:ascii="宋体" w:hAnsi="宋体" w:cs="宋体" w:hint="eastAsia"/>
                <w:sz w:val="18"/>
                <w:szCs w:val="18"/>
              </w:rPr>
              <w:t>证券开户数</w:t>
            </w:r>
          </w:p>
        </w:tc>
        <w:tc>
          <w:tcPr>
            <w:tcW w:w="719" w:type="dxa"/>
            <w:tcBorders>
              <w:top w:val="single" w:sz="6" w:space="0" w:color="auto"/>
              <w:left w:val="single" w:sz="6" w:space="0" w:color="auto"/>
              <w:bottom w:val="single" w:sz="6" w:space="0" w:color="auto"/>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cs="宋体"/>
                <w:sz w:val="18"/>
                <w:szCs w:val="18"/>
              </w:rPr>
              <w:t>0</w:t>
            </w:r>
            <w:r w:rsidRPr="00E62EC5">
              <w:rPr>
                <w:rFonts w:ascii="宋体" w:hAnsi="宋体" w:cs="宋体"/>
                <w:sz w:val="18"/>
                <w:szCs w:val="18"/>
              </w:rPr>
              <w:t>6</w:t>
            </w:r>
          </w:p>
        </w:tc>
        <w:tc>
          <w:tcPr>
            <w:tcW w:w="874" w:type="dxa"/>
            <w:tcBorders>
              <w:top w:val="single" w:sz="6" w:space="0" w:color="auto"/>
              <w:left w:val="single" w:sz="6" w:space="0" w:color="auto"/>
              <w:bottom w:val="single" w:sz="6"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个</w:t>
            </w:r>
          </w:p>
        </w:tc>
        <w:tc>
          <w:tcPr>
            <w:tcW w:w="1254" w:type="dxa"/>
            <w:tcBorders>
              <w:top w:val="single" w:sz="6" w:space="0" w:color="auto"/>
              <w:left w:val="single" w:sz="4" w:space="0" w:color="auto"/>
              <w:bottom w:val="single" w:sz="6" w:space="0" w:color="auto"/>
              <w:right w:val="single" w:sz="6" w:space="0" w:color="auto"/>
            </w:tcBorders>
            <w:vAlign w:val="center"/>
          </w:tcPr>
          <w:p w:rsidR="00A61F46" w:rsidRPr="00E62EC5" w:rsidRDefault="00A61F46" w:rsidP="00670641">
            <w:pPr>
              <w:jc w:val="center"/>
              <w:rPr>
                <w:rFonts w:ascii="宋体"/>
                <w:sz w:val="18"/>
                <w:szCs w:val="18"/>
              </w:rPr>
            </w:pPr>
          </w:p>
        </w:tc>
        <w:tc>
          <w:tcPr>
            <w:tcW w:w="1579" w:type="dxa"/>
            <w:tcBorders>
              <w:top w:val="single" w:sz="6" w:space="0" w:color="auto"/>
              <w:left w:val="single" w:sz="6" w:space="0" w:color="auto"/>
              <w:bottom w:val="single" w:sz="6" w:space="0" w:color="auto"/>
              <w:right w:val="nil"/>
            </w:tcBorders>
            <w:noWrap/>
            <w:vAlign w:val="center"/>
          </w:tcPr>
          <w:p w:rsidR="00A61F46" w:rsidRPr="00E62EC5" w:rsidRDefault="00A61F46" w:rsidP="00670641">
            <w:pPr>
              <w:jc w:val="center"/>
              <w:rPr>
                <w:rFonts w:ascii="宋体"/>
                <w:sz w:val="18"/>
                <w:szCs w:val="18"/>
              </w:rPr>
            </w:pPr>
          </w:p>
        </w:tc>
      </w:tr>
      <w:tr w:rsidR="00A61F46" w:rsidRPr="00E62EC5" w:rsidTr="00670641">
        <w:trPr>
          <w:trHeight w:hRule="exact" w:val="270"/>
        </w:trPr>
        <w:tc>
          <w:tcPr>
            <w:tcW w:w="1981" w:type="dxa"/>
            <w:vMerge/>
            <w:tcBorders>
              <w:left w:val="nil"/>
              <w:right w:val="single" w:sz="6" w:space="0" w:color="auto"/>
            </w:tcBorders>
            <w:noWrap/>
            <w:vAlign w:val="center"/>
          </w:tcPr>
          <w:p w:rsidR="00A61F46" w:rsidRPr="00E62EC5" w:rsidRDefault="00A61F46" w:rsidP="00670641">
            <w:pPr>
              <w:rPr>
                <w:rFonts w:ascii="宋体"/>
              </w:rPr>
            </w:pPr>
          </w:p>
        </w:tc>
        <w:tc>
          <w:tcPr>
            <w:tcW w:w="3312" w:type="dxa"/>
            <w:tcBorders>
              <w:top w:val="single" w:sz="6" w:space="0" w:color="auto"/>
              <w:left w:val="single" w:sz="6" w:space="0" w:color="auto"/>
              <w:bottom w:val="single" w:sz="4" w:space="0" w:color="auto"/>
              <w:right w:val="single" w:sz="6" w:space="0" w:color="auto"/>
            </w:tcBorders>
            <w:noWrap/>
            <w:vAlign w:val="center"/>
          </w:tcPr>
          <w:p w:rsidR="00A61F46" w:rsidRPr="00E62EC5" w:rsidRDefault="00A61F46" w:rsidP="00670641">
            <w:pPr>
              <w:rPr>
                <w:rFonts w:ascii="宋体"/>
                <w:sz w:val="18"/>
                <w:szCs w:val="18"/>
              </w:rPr>
            </w:pPr>
            <w:r w:rsidRPr="00E62EC5">
              <w:rPr>
                <w:rFonts w:ascii="宋体" w:hAnsi="宋体" w:cs="宋体" w:hint="eastAsia"/>
                <w:sz w:val="18"/>
                <w:szCs w:val="18"/>
              </w:rPr>
              <w:t>证券交易金额</w:t>
            </w:r>
          </w:p>
        </w:tc>
        <w:tc>
          <w:tcPr>
            <w:tcW w:w="719" w:type="dxa"/>
            <w:tcBorders>
              <w:top w:val="single" w:sz="6"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cs="宋体"/>
                <w:sz w:val="18"/>
                <w:szCs w:val="18"/>
              </w:rPr>
              <w:t>0</w:t>
            </w:r>
            <w:r w:rsidRPr="00E62EC5">
              <w:rPr>
                <w:rFonts w:ascii="宋体" w:hAnsi="宋体" w:cs="宋体"/>
                <w:sz w:val="18"/>
                <w:szCs w:val="18"/>
              </w:rPr>
              <w:t>7</w:t>
            </w:r>
          </w:p>
        </w:tc>
        <w:tc>
          <w:tcPr>
            <w:tcW w:w="874" w:type="dxa"/>
            <w:tcBorders>
              <w:top w:val="single" w:sz="6"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亿元</w:t>
            </w:r>
          </w:p>
        </w:tc>
        <w:tc>
          <w:tcPr>
            <w:tcW w:w="1254" w:type="dxa"/>
            <w:tcBorders>
              <w:top w:val="single" w:sz="6" w:space="0" w:color="auto"/>
              <w:left w:val="single" w:sz="4" w:space="0" w:color="auto"/>
              <w:bottom w:val="single" w:sz="4" w:space="0" w:color="auto"/>
              <w:right w:val="single" w:sz="6" w:space="0" w:color="auto"/>
            </w:tcBorders>
            <w:vAlign w:val="center"/>
          </w:tcPr>
          <w:p w:rsidR="00A61F46" w:rsidRPr="00E62EC5" w:rsidRDefault="00A61F46" w:rsidP="00670641">
            <w:pPr>
              <w:jc w:val="center"/>
              <w:rPr>
                <w:rFonts w:ascii="宋体"/>
                <w:sz w:val="18"/>
                <w:szCs w:val="18"/>
              </w:rPr>
            </w:pPr>
          </w:p>
        </w:tc>
        <w:tc>
          <w:tcPr>
            <w:tcW w:w="1579" w:type="dxa"/>
            <w:tcBorders>
              <w:top w:val="single" w:sz="6" w:space="0" w:color="auto"/>
              <w:left w:val="single" w:sz="6" w:space="0" w:color="auto"/>
              <w:bottom w:val="single" w:sz="4" w:space="0" w:color="auto"/>
              <w:right w:val="nil"/>
            </w:tcBorders>
            <w:noWrap/>
            <w:vAlign w:val="center"/>
          </w:tcPr>
          <w:p w:rsidR="00A61F46" w:rsidRPr="00E62EC5" w:rsidRDefault="00A61F46" w:rsidP="00670641">
            <w:pPr>
              <w:jc w:val="center"/>
              <w:rPr>
                <w:rFonts w:ascii="宋体"/>
                <w:sz w:val="18"/>
                <w:szCs w:val="18"/>
              </w:rPr>
            </w:pPr>
          </w:p>
        </w:tc>
      </w:tr>
      <w:tr w:rsidR="00A61F46" w:rsidRPr="00E62EC5" w:rsidTr="00670641">
        <w:trPr>
          <w:trHeight w:hRule="exact" w:val="270"/>
        </w:trPr>
        <w:tc>
          <w:tcPr>
            <w:tcW w:w="1981" w:type="dxa"/>
            <w:vMerge/>
            <w:tcBorders>
              <w:left w:val="nil"/>
              <w:right w:val="single" w:sz="6" w:space="0" w:color="auto"/>
            </w:tcBorders>
            <w:noWrap/>
            <w:vAlign w:val="center"/>
          </w:tcPr>
          <w:p w:rsidR="00A61F46" w:rsidRPr="00E62EC5" w:rsidRDefault="00A61F46" w:rsidP="00670641">
            <w:pPr>
              <w:jc w:val="center"/>
              <w:rPr>
                <w:rFonts w:ascii="宋体" w:hAnsi="宋体" w:cs="宋体"/>
                <w:sz w:val="18"/>
                <w:szCs w:val="18"/>
              </w:rPr>
            </w:pPr>
          </w:p>
        </w:tc>
        <w:tc>
          <w:tcPr>
            <w:tcW w:w="3312"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rPr>
                <w:rFonts w:ascii="宋体" w:hAnsi="宋体" w:cs="宋体"/>
                <w:sz w:val="18"/>
                <w:szCs w:val="18"/>
              </w:rPr>
            </w:pPr>
            <w:r w:rsidRPr="00587387">
              <w:rPr>
                <w:rFonts w:ascii="宋体" w:hAnsi="宋体" w:cs="宋体" w:hint="eastAsia"/>
                <w:sz w:val="18"/>
                <w:szCs w:val="18"/>
              </w:rPr>
              <w:t xml:space="preserve">  其中：股票</w:t>
            </w:r>
          </w:p>
        </w:tc>
        <w:tc>
          <w:tcPr>
            <w:tcW w:w="719"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cs="宋体"/>
                <w:sz w:val="18"/>
                <w:szCs w:val="18"/>
              </w:rPr>
              <w:t>0</w:t>
            </w:r>
            <w:r w:rsidRPr="00E62EC5">
              <w:rPr>
                <w:rFonts w:ascii="宋体" w:hAnsi="宋体" w:cs="宋体"/>
                <w:sz w:val="18"/>
                <w:szCs w:val="18"/>
              </w:rPr>
              <w:t>8</w:t>
            </w:r>
          </w:p>
        </w:tc>
        <w:tc>
          <w:tcPr>
            <w:tcW w:w="874" w:type="dxa"/>
            <w:tcBorders>
              <w:top w:val="single" w:sz="4"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hAnsi="宋体" w:cs="宋体"/>
                <w:sz w:val="18"/>
                <w:szCs w:val="18"/>
              </w:rPr>
            </w:pPr>
          </w:p>
        </w:tc>
        <w:tc>
          <w:tcPr>
            <w:tcW w:w="1254" w:type="dxa"/>
            <w:tcBorders>
              <w:top w:val="single" w:sz="4" w:space="0" w:color="auto"/>
              <w:left w:val="single" w:sz="4" w:space="0" w:color="auto"/>
              <w:bottom w:val="single" w:sz="4" w:space="0" w:color="auto"/>
              <w:right w:val="single" w:sz="6" w:space="0" w:color="auto"/>
            </w:tcBorders>
            <w:vAlign w:val="center"/>
          </w:tcPr>
          <w:p w:rsidR="00A61F46" w:rsidRPr="00E62EC5" w:rsidRDefault="00A61F46" w:rsidP="00670641">
            <w:pPr>
              <w:jc w:val="center"/>
              <w:rPr>
                <w:rFonts w:ascii="宋体"/>
                <w:sz w:val="18"/>
                <w:szCs w:val="18"/>
              </w:rPr>
            </w:pPr>
          </w:p>
        </w:tc>
        <w:tc>
          <w:tcPr>
            <w:tcW w:w="1579" w:type="dxa"/>
            <w:tcBorders>
              <w:top w:val="single" w:sz="4" w:space="0" w:color="auto"/>
              <w:left w:val="single" w:sz="6" w:space="0" w:color="auto"/>
              <w:bottom w:val="single" w:sz="4" w:space="0" w:color="auto"/>
              <w:right w:val="nil"/>
            </w:tcBorders>
            <w:noWrap/>
            <w:vAlign w:val="center"/>
          </w:tcPr>
          <w:p w:rsidR="00A61F46" w:rsidRPr="00E62EC5" w:rsidRDefault="00A61F46" w:rsidP="00670641">
            <w:pPr>
              <w:jc w:val="center"/>
              <w:rPr>
                <w:rFonts w:ascii="宋体"/>
                <w:sz w:val="18"/>
                <w:szCs w:val="18"/>
              </w:rPr>
            </w:pPr>
          </w:p>
        </w:tc>
      </w:tr>
      <w:tr w:rsidR="00A61F46" w:rsidRPr="00E62EC5" w:rsidTr="00670641">
        <w:trPr>
          <w:trHeight w:hRule="exact" w:val="270"/>
        </w:trPr>
        <w:tc>
          <w:tcPr>
            <w:tcW w:w="1981" w:type="dxa"/>
            <w:vMerge/>
            <w:tcBorders>
              <w:left w:val="nil"/>
              <w:right w:val="single" w:sz="6" w:space="0" w:color="auto"/>
            </w:tcBorders>
            <w:noWrap/>
            <w:vAlign w:val="center"/>
          </w:tcPr>
          <w:p w:rsidR="00A61F46" w:rsidRPr="00E62EC5" w:rsidRDefault="00A61F46" w:rsidP="00670641">
            <w:pPr>
              <w:jc w:val="center"/>
              <w:rPr>
                <w:rFonts w:ascii="宋体" w:hAnsi="宋体" w:cs="宋体"/>
                <w:sz w:val="18"/>
                <w:szCs w:val="18"/>
              </w:rPr>
            </w:pPr>
          </w:p>
        </w:tc>
        <w:tc>
          <w:tcPr>
            <w:tcW w:w="3312"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rPr>
                <w:rFonts w:ascii="宋体" w:hAnsi="宋体" w:cs="宋体"/>
                <w:sz w:val="18"/>
                <w:szCs w:val="18"/>
              </w:rPr>
            </w:pPr>
            <w:r>
              <w:rPr>
                <w:rFonts w:ascii="宋体" w:hAnsi="宋体" w:cs="宋体" w:hint="eastAsia"/>
                <w:sz w:val="18"/>
                <w:szCs w:val="18"/>
              </w:rPr>
              <w:t xml:space="preserve">        基金</w:t>
            </w:r>
          </w:p>
        </w:tc>
        <w:tc>
          <w:tcPr>
            <w:tcW w:w="719"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sz w:val="18"/>
                <w:szCs w:val="18"/>
              </w:rPr>
              <w:t>09</w:t>
            </w:r>
          </w:p>
        </w:tc>
        <w:tc>
          <w:tcPr>
            <w:tcW w:w="874" w:type="dxa"/>
            <w:tcBorders>
              <w:top w:val="single" w:sz="4"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hAnsi="宋体" w:cs="宋体"/>
                <w:sz w:val="18"/>
                <w:szCs w:val="18"/>
              </w:rPr>
            </w:pPr>
          </w:p>
        </w:tc>
        <w:tc>
          <w:tcPr>
            <w:tcW w:w="1254" w:type="dxa"/>
            <w:tcBorders>
              <w:top w:val="single" w:sz="4" w:space="0" w:color="auto"/>
              <w:left w:val="single" w:sz="4" w:space="0" w:color="auto"/>
              <w:bottom w:val="single" w:sz="4" w:space="0" w:color="auto"/>
              <w:right w:val="single" w:sz="6" w:space="0" w:color="auto"/>
            </w:tcBorders>
            <w:vAlign w:val="center"/>
          </w:tcPr>
          <w:p w:rsidR="00A61F46" w:rsidRPr="00E62EC5" w:rsidRDefault="00A61F46" w:rsidP="00670641">
            <w:pPr>
              <w:jc w:val="center"/>
              <w:rPr>
                <w:rFonts w:ascii="宋体"/>
                <w:sz w:val="18"/>
                <w:szCs w:val="18"/>
              </w:rPr>
            </w:pPr>
          </w:p>
        </w:tc>
        <w:tc>
          <w:tcPr>
            <w:tcW w:w="1579" w:type="dxa"/>
            <w:tcBorders>
              <w:top w:val="single" w:sz="4" w:space="0" w:color="auto"/>
              <w:left w:val="single" w:sz="6" w:space="0" w:color="auto"/>
              <w:bottom w:val="single" w:sz="4" w:space="0" w:color="auto"/>
              <w:right w:val="nil"/>
            </w:tcBorders>
            <w:noWrap/>
            <w:vAlign w:val="center"/>
          </w:tcPr>
          <w:p w:rsidR="00A61F46" w:rsidRPr="00E62EC5" w:rsidRDefault="00A61F46" w:rsidP="00670641">
            <w:pPr>
              <w:jc w:val="center"/>
              <w:rPr>
                <w:rFonts w:ascii="宋体"/>
                <w:sz w:val="18"/>
                <w:szCs w:val="18"/>
              </w:rPr>
            </w:pPr>
          </w:p>
        </w:tc>
      </w:tr>
      <w:tr w:rsidR="00A61F46" w:rsidRPr="00E62EC5" w:rsidTr="00670641">
        <w:trPr>
          <w:trHeight w:hRule="exact" w:val="270"/>
        </w:trPr>
        <w:tc>
          <w:tcPr>
            <w:tcW w:w="1981" w:type="dxa"/>
            <w:vMerge w:val="restart"/>
            <w:tcBorders>
              <w:top w:val="single" w:sz="4" w:space="0" w:color="auto"/>
              <w:left w:val="nil"/>
              <w:right w:val="single" w:sz="6" w:space="0" w:color="auto"/>
            </w:tcBorders>
            <w:noWrap/>
            <w:vAlign w:val="center"/>
          </w:tcPr>
          <w:p w:rsidR="00A61F46" w:rsidRPr="00E62EC5" w:rsidRDefault="00A61F46" w:rsidP="00670641">
            <w:pPr>
              <w:jc w:val="center"/>
              <w:rPr>
                <w:rFonts w:ascii="宋体"/>
              </w:rPr>
            </w:pPr>
            <w:r w:rsidRPr="00E62EC5">
              <w:rPr>
                <w:rFonts w:ascii="宋体" w:hAnsi="宋体" w:cs="宋体" w:hint="eastAsia"/>
                <w:sz w:val="18"/>
                <w:szCs w:val="18"/>
              </w:rPr>
              <w:t>上市公司</w:t>
            </w:r>
          </w:p>
        </w:tc>
        <w:tc>
          <w:tcPr>
            <w:tcW w:w="3312"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rPr>
                <w:rFonts w:ascii="宋体"/>
                <w:sz w:val="18"/>
                <w:szCs w:val="18"/>
              </w:rPr>
            </w:pPr>
            <w:r w:rsidRPr="00E62EC5">
              <w:rPr>
                <w:rFonts w:ascii="宋体" w:hAnsi="宋体" w:cs="宋体" w:hint="eastAsia"/>
                <w:sz w:val="18"/>
                <w:szCs w:val="18"/>
              </w:rPr>
              <w:t>上市公司家数</w:t>
            </w:r>
          </w:p>
        </w:tc>
        <w:tc>
          <w:tcPr>
            <w:tcW w:w="719"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sz w:val="18"/>
                <w:szCs w:val="18"/>
              </w:rPr>
              <w:t>10</w:t>
            </w:r>
          </w:p>
        </w:tc>
        <w:tc>
          <w:tcPr>
            <w:tcW w:w="874" w:type="dxa"/>
            <w:tcBorders>
              <w:top w:val="single" w:sz="4"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个</w:t>
            </w:r>
          </w:p>
        </w:tc>
        <w:tc>
          <w:tcPr>
            <w:tcW w:w="1254" w:type="dxa"/>
            <w:tcBorders>
              <w:top w:val="single" w:sz="4" w:space="0" w:color="auto"/>
              <w:left w:val="single" w:sz="4" w:space="0" w:color="auto"/>
              <w:bottom w:val="single" w:sz="4" w:space="0" w:color="auto"/>
              <w:right w:val="single" w:sz="6" w:space="0" w:color="auto"/>
            </w:tcBorders>
            <w:vAlign w:val="center"/>
          </w:tcPr>
          <w:p w:rsidR="00A61F46" w:rsidRPr="00E62EC5" w:rsidRDefault="00A61F46" w:rsidP="00670641">
            <w:pPr>
              <w:jc w:val="center"/>
              <w:rPr>
                <w:rFonts w:ascii="宋体"/>
                <w:sz w:val="18"/>
                <w:szCs w:val="18"/>
              </w:rPr>
            </w:pPr>
          </w:p>
        </w:tc>
        <w:tc>
          <w:tcPr>
            <w:tcW w:w="1579" w:type="dxa"/>
            <w:tcBorders>
              <w:top w:val="single" w:sz="4" w:space="0" w:color="auto"/>
              <w:left w:val="single" w:sz="6" w:space="0" w:color="auto"/>
              <w:bottom w:val="single" w:sz="4" w:space="0" w:color="auto"/>
              <w:right w:val="nil"/>
            </w:tcBorders>
            <w:noWrap/>
            <w:vAlign w:val="center"/>
          </w:tcPr>
          <w:p w:rsidR="00A61F46" w:rsidRPr="00E62EC5" w:rsidRDefault="00A61F46" w:rsidP="00670641">
            <w:pPr>
              <w:jc w:val="center"/>
              <w:rPr>
                <w:rFonts w:ascii="宋体"/>
                <w:sz w:val="18"/>
                <w:szCs w:val="18"/>
              </w:rPr>
            </w:pPr>
          </w:p>
        </w:tc>
      </w:tr>
      <w:tr w:rsidR="00A61F46" w:rsidRPr="00E62EC5" w:rsidTr="00670641">
        <w:trPr>
          <w:trHeight w:hRule="exact" w:val="270"/>
        </w:trPr>
        <w:tc>
          <w:tcPr>
            <w:tcW w:w="1981" w:type="dxa"/>
            <w:vMerge/>
            <w:tcBorders>
              <w:left w:val="nil"/>
              <w:right w:val="single" w:sz="6" w:space="0" w:color="auto"/>
            </w:tcBorders>
            <w:noWrap/>
            <w:vAlign w:val="center"/>
          </w:tcPr>
          <w:p w:rsidR="00A61F46" w:rsidRPr="00E62EC5" w:rsidRDefault="00A61F46" w:rsidP="00670641">
            <w:pPr>
              <w:ind w:firstLineChars="250" w:firstLine="525"/>
              <w:rPr>
                <w:rFonts w:ascii="宋体"/>
              </w:rPr>
            </w:pPr>
          </w:p>
        </w:tc>
        <w:tc>
          <w:tcPr>
            <w:tcW w:w="3312"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其中：境内</w:t>
            </w:r>
            <w:r w:rsidRPr="00E62EC5">
              <w:rPr>
                <w:rFonts w:ascii="宋体" w:hAnsi="宋体" w:cs="宋体"/>
                <w:sz w:val="18"/>
                <w:szCs w:val="18"/>
              </w:rPr>
              <w:t>A</w:t>
            </w:r>
            <w:r w:rsidRPr="00E62EC5">
              <w:rPr>
                <w:rFonts w:ascii="宋体" w:hAnsi="宋体" w:cs="宋体" w:hint="eastAsia"/>
                <w:sz w:val="18"/>
                <w:szCs w:val="18"/>
              </w:rPr>
              <w:t>股</w:t>
            </w:r>
          </w:p>
        </w:tc>
        <w:tc>
          <w:tcPr>
            <w:tcW w:w="719"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hAnsi="宋体" w:cs="宋体"/>
                <w:sz w:val="18"/>
                <w:szCs w:val="18"/>
              </w:rPr>
            </w:pPr>
            <w:r w:rsidRPr="00E62EC5">
              <w:rPr>
                <w:rFonts w:ascii="宋体" w:hAnsi="宋体" w:cs="宋体"/>
                <w:sz w:val="18"/>
                <w:szCs w:val="18"/>
              </w:rPr>
              <w:t>11</w:t>
            </w:r>
          </w:p>
        </w:tc>
        <w:tc>
          <w:tcPr>
            <w:tcW w:w="874" w:type="dxa"/>
            <w:tcBorders>
              <w:top w:val="single" w:sz="4"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个</w:t>
            </w:r>
          </w:p>
        </w:tc>
        <w:tc>
          <w:tcPr>
            <w:tcW w:w="1254" w:type="dxa"/>
            <w:tcBorders>
              <w:top w:val="single" w:sz="4" w:space="0" w:color="auto"/>
              <w:left w:val="single" w:sz="4" w:space="0" w:color="auto"/>
              <w:bottom w:val="single" w:sz="4" w:space="0" w:color="auto"/>
              <w:right w:val="single" w:sz="6" w:space="0" w:color="auto"/>
            </w:tcBorders>
            <w:vAlign w:val="center"/>
          </w:tcPr>
          <w:p w:rsidR="00A61F46" w:rsidRPr="00E62EC5" w:rsidRDefault="00A61F46" w:rsidP="00670641">
            <w:pPr>
              <w:jc w:val="center"/>
              <w:rPr>
                <w:rFonts w:ascii="宋体"/>
                <w:sz w:val="18"/>
                <w:szCs w:val="18"/>
              </w:rPr>
            </w:pPr>
          </w:p>
        </w:tc>
        <w:tc>
          <w:tcPr>
            <w:tcW w:w="1579" w:type="dxa"/>
            <w:tcBorders>
              <w:top w:val="single" w:sz="4" w:space="0" w:color="auto"/>
              <w:left w:val="single" w:sz="6" w:space="0" w:color="auto"/>
              <w:bottom w:val="single" w:sz="4" w:space="0" w:color="auto"/>
              <w:right w:val="nil"/>
            </w:tcBorders>
            <w:noWrap/>
            <w:vAlign w:val="center"/>
          </w:tcPr>
          <w:p w:rsidR="00A61F46" w:rsidRPr="00E62EC5" w:rsidRDefault="00A61F46" w:rsidP="00670641">
            <w:pPr>
              <w:jc w:val="center"/>
              <w:rPr>
                <w:rFonts w:ascii="宋体"/>
                <w:sz w:val="18"/>
                <w:szCs w:val="18"/>
              </w:rPr>
            </w:pPr>
          </w:p>
        </w:tc>
      </w:tr>
      <w:tr w:rsidR="00A61F46" w:rsidRPr="00E62EC5" w:rsidTr="00670641">
        <w:trPr>
          <w:trHeight w:hRule="exact" w:val="270"/>
        </w:trPr>
        <w:tc>
          <w:tcPr>
            <w:tcW w:w="1981" w:type="dxa"/>
            <w:vMerge/>
            <w:tcBorders>
              <w:left w:val="nil"/>
              <w:right w:val="single" w:sz="6" w:space="0" w:color="auto"/>
            </w:tcBorders>
            <w:noWrap/>
            <w:vAlign w:val="center"/>
          </w:tcPr>
          <w:p w:rsidR="00A61F46" w:rsidRPr="00E62EC5" w:rsidRDefault="00A61F46" w:rsidP="00670641">
            <w:pPr>
              <w:ind w:firstLineChars="250" w:firstLine="525"/>
              <w:rPr>
                <w:rFonts w:ascii="宋体"/>
              </w:rPr>
            </w:pPr>
          </w:p>
        </w:tc>
        <w:tc>
          <w:tcPr>
            <w:tcW w:w="3312" w:type="dxa"/>
            <w:tcBorders>
              <w:top w:val="single" w:sz="4" w:space="0" w:color="auto"/>
              <w:left w:val="single" w:sz="6" w:space="0" w:color="auto"/>
              <w:bottom w:val="single" w:sz="6" w:space="0" w:color="auto"/>
              <w:right w:val="single" w:sz="6" w:space="0" w:color="auto"/>
            </w:tcBorders>
            <w:noWrap/>
            <w:vAlign w:val="center"/>
          </w:tcPr>
          <w:p w:rsidR="00A61F46" w:rsidRPr="00E62EC5" w:rsidRDefault="00A61F46" w:rsidP="00670641">
            <w:pPr>
              <w:rPr>
                <w:rFonts w:ascii="宋体"/>
                <w:sz w:val="18"/>
                <w:szCs w:val="18"/>
              </w:rPr>
            </w:pPr>
            <w:r w:rsidRPr="00E62EC5">
              <w:rPr>
                <w:rFonts w:ascii="宋体" w:hAnsi="宋体" w:cs="宋体"/>
                <w:sz w:val="18"/>
                <w:szCs w:val="18"/>
              </w:rPr>
              <w:t xml:space="preserve">         </w:t>
            </w:r>
            <w:r w:rsidRPr="00E62EC5">
              <w:rPr>
                <w:rFonts w:ascii="宋体" w:hAnsi="宋体" w:cs="宋体" w:hint="eastAsia"/>
                <w:sz w:val="18"/>
                <w:szCs w:val="18"/>
              </w:rPr>
              <w:t>境外上市</w:t>
            </w:r>
          </w:p>
        </w:tc>
        <w:tc>
          <w:tcPr>
            <w:tcW w:w="719" w:type="dxa"/>
            <w:tcBorders>
              <w:top w:val="single" w:sz="4" w:space="0" w:color="auto"/>
              <w:left w:val="single" w:sz="6" w:space="0" w:color="auto"/>
              <w:bottom w:val="single" w:sz="6" w:space="0" w:color="auto"/>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sz w:val="18"/>
                <w:szCs w:val="18"/>
              </w:rPr>
              <w:t>12</w:t>
            </w:r>
          </w:p>
        </w:tc>
        <w:tc>
          <w:tcPr>
            <w:tcW w:w="874" w:type="dxa"/>
            <w:tcBorders>
              <w:top w:val="single" w:sz="4" w:space="0" w:color="auto"/>
              <w:left w:val="single" w:sz="6" w:space="0" w:color="auto"/>
              <w:bottom w:val="single" w:sz="6"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个</w:t>
            </w:r>
          </w:p>
        </w:tc>
        <w:tc>
          <w:tcPr>
            <w:tcW w:w="1254" w:type="dxa"/>
            <w:tcBorders>
              <w:top w:val="single" w:sz="4" w:space="0" w:color="auto"/>
              <w:left w:val="single" w:sz="4" w:space="0" w:color="auto"/>
              <w:bottom w:val="single" w:sz="6" w:space="0" w:color="auto"/>
              <w:right w:val="single" w:sz="6" w:space="0" w:color="auto"/>
            </w:tcBorders>
            <w:vAlign w:val="center"/>
          </w:tcPr>
          <w:p w:rsidR="00A61F46" w:rsidRPr="00E62EC5" w:rsidRDefault="00A61F46" w:rsidP="00670641">
            <w:pPr>
              <w:jc w:val="center"/>
              <w:rPr>
                <w:rFonts w:ascii="宋体"/>
                <w:sz w:val="18"/>
                <w:szCs w:val="18"/>
              </w:rPr>
            </w:pPr>
          </w:p>
        </w:tc>
        <w:tc>
          <w:tcPr>
            <w:tcW w:w="1579" w:type="dxa"/>
            <w:tcBorders>
              <w:top w:val="single" w:sz="4" w:space="0" w:color="auto"/>
              <w:left w:val="single" w:sz="6" w:space="0" w:color="auto"/>
              <w:bottom w:val="single" w:sz="6" w:space="0" w:color="auto"/>
              <w:right w:val="nil"/>
            </w:tcBorders>
            <w:noWrap/>
            <w:vAlign w:val="center"/>
          </w:tcPr>
          <w:p w:rsidR="00A61F46" w:rsidRPr="00E62EC5" w:rsidRDefault="00A61F46" w:rsidP="00670641">
            <w:pPr>
              <w:jc w:val="center"/>
              <w:rPr>
                <w:rFonts w:ascii="宋体"/>
                <w:sz w:val="18"/>
                <w:szCs w:val="18"/>
              </w:rPr>
            </w:pPr>
          </w:p>
        </w:tc>
      </w:tr>
      <w:tr w:rsidR="00A61F46" w:rsidRPr="00E62EC5" w:rsidTr="00670641">
        <w:trPr>
          <w:trHeight w:hRule="exact" w:val="270"/>
        </w:trPr>
        <w:tc>
          <w:tcPr>
            <w:tcW w:w="1981" w:type="dxa"/>
            <w:vMerge/>
            <w:tcBorders>
              <w:left w:val="nil"/>
              <w:right w:val="single" w:sz="6" w:space="0" w:color="auto"/>
            </w:tcBorders>
            <w:noWrap/>
            <w:vAlign w:val="center"/>
          </w:tcPr>
          <w:p w:rsidR="00A61F46" w:rsidRPr="00E62EC5" w:rsidRDefault="00A61F46" w:rsidP="00670641">
            <w:pPr>
              <w:rPr>
                <w:rFonts w:ascii="宋体"/>
              </w:rPr>
            </w:pPr>
          </w:p>
        </w:tc>
        <w:tc>
          <w:tcPr>
            <w:tcW w:w="3312" w:type="dxa"/>
            <w:tcBorders>
              <w:top w:val="single" w:sz="6" w:space="0" w:color="auto"/>
              <w:left w:val="single" w:sz="6" w:space="0" w:color="auto"/>
              <w:bottom w:val="single" w:sz="4" w:space="0" w:color="auto"/>
              <w:right w:val="single" w:sz="6" w:space="0" w:color="auto"/>
            </w:tcBorders>
            <w:noWrap/>
            <w:vAlign w:val="center"/>
          </w:tcPr>
          <w:p w:rsidR="00A61F46" w:rsidRPr="00E62EC5" w:rsidRDefault="00A61F46" w:rsidP="00670641">
            <w:pPr>
              <w:rPr>
                <w:rFonts w:ascii="宋体"/>
                <w:sz w:val="18"/>
                <w:szCs w:val="18"/>
              </w:rPr>
            </w:pPr>
            <w:r w:rsidRPr="00E62EC5">
              <w:rPr>
                <w:rFonts w:ascii="宋体" w:hAnsi="宋体" w:cs="宋体" w:hint="eastAsia"/>
                <w:sz w:val="18"/>
                <w:szCs w:val="18"/>
              </w:rPr>
              <w:t>上市公司首发融资额</w:t>
            </w:r>
          </w:p>
        </w:tc>
        <w:tc>
          <w:tcPr>
            <w:tcW w:w="719" w:type="dxa"/>
            <w:tcBorders>
              <w:top w:val="single" w:sz="6"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hAnsi="宋体" w:cs="宋体"/>
                <w:sz w:val="18"/>
                <w:szCs w:val="18"/>
              </w:rPr>
            </w:pPr>
            <w:r w:rsidRPr="00E62EC5">
              <w:rPr>
                <w:rFonts w:ascii="宋体" w:hAnsi="宋体" w:cs="宋体"/>
                <w:sz w:val="18"/>
                <w:szCs w:val="18"/>
              </w:rPr>
              <w:t>13</w:t>
            </w:r>
          </w:p>
        </w:tc>
        <w:tc>
          <w:tcPr>
            <w:tcW w:w="874" w:type="dxa"/>
            <w:tcBorders>
              <w:top w:val="single" w:sz="6"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亿元</w:t>
            </w:r>
          </w:p>
        </w:tc>
        <w:tc>
          <w:tcPr>
            <w:tcW w:w="1254" w:type="dxa"/>
            <w:tcBorders>
              <w:top w:val="single" w:sz="6" w:space="0" w:color="auto"/>
              <w:left w:val="single" w:sz="4" w:space="0" w:color="auto"/>
              <w:bottom w:val="single" w:sz="4" w:space="0" w:color="auto"/>
              <w:right w:val="single" w:sz="6" w:space="0" w:color="auto"/>
            </w:tcBorders>
            <w:vAlign w:val="center"/>
          </w:tcPr>
          <w:p w:rsidR="00A61F46" w:rsidRPr="00E62EC5" w:rsidRDefault="00A61F46" w:rsidP="00670641">
            <w:pPr>
              <w:jc w:val="center"/>
              <w:rPr>
                <w:rFonts w:ascii="宋体"/>
                <w:sz w:val="18"/>
                <w:szCs w:val="18"/>
              </w:rPr>
            </w:pPr>
          </w:p>
        </w:tc>
        <w:tc>
          <w:tcPr>
            <w:tcW w:w="1579" w:type="dxa"/>
            <w:tcBorders>
              <w:top w:val="single" w:sz="6" w:space="0" w:color="auto"/>
              <w:left w:val="single" w:sz="6" w:space="0" w:color="auto"/>
              <w:bottom w:val="single" w:sz="4" w:space="0" w:color="auto"/>
              <w:right w:val="nil"/>
            </w:tcBorders>
            <w:noWrap/>
            <w:vAlign w:val="center"/>
          </w:tcPr>
          <w:p w:rsidR="00A61F46" w:rsidRPr="00E62EC5" w:rsidRDefault="00A61F46" w:rsidP="00670641">
            <w:pPr>
              <w:jc w:val="center"/>
              <w:rPr>
                <w:rFonts w:ascii="宋体"/>
                <w:sz w:val="18"/>
                <w:szCs w:val="18"/>
              </w:rPr>
            </w:pPr>
          </w:p>
        </w:tc>
      </w:tr>
      <w:tr w:rsidR="00A61F46" w:rsidRPr="00E62EC5" w:rsidTr="00670641">
        <w:trPr>
          <w:trHeight w:hRule="exact" w:val="270"/>
        </w:trPr>
        <w:tc>
          <w:tcPr>
            <w:tcW w:w="1981" w:type="dxa"/>
            <w:vMerge/>
            <w:tcBorders>
              <w:left w:val="nil"/>
              <w:bottom w:val="single" w:sz="6" w:space="0" w:color="auto"/>
              <w:right w:val="single" w:sz="6" w:space="0" w:color="auto"/>
            </w:tcBorders>
            <w:noWrap/>
            <w:vAlign w:val="center"/>
          </w:tcPr>
          <w:p w:rsidR="00A61F46" w:rsidRPr="00E62EC5" w:rsidRDefault="00A61F46" w:rsidP="00670641">
            <w:pPr>
              <w:rPr>
                <w:rFonts w:ascii="宋体"/>
              </w:rPr>
            </w:pPr>
          </w:p>
        </w:tc>
        <w:tc>
          <w:tcPr>
            <w:tcW w:w="3312" w:type="dxa"/>
            <w:tcBorders>
              <w:top w:val="single" w:sz="4" w:space="0" w:color="auto"/>
              <w:left w:val="single" w:sz="6" w:space="0" w:color="auto"/>
              <w:bottom w:val="single" w:sz="6" w:space="0" w:color="auto"/>
              <w:right w:val="single" w:sz="6" w:space="0" w:color="auto"/>
            </w:tcBorders>
            <w:noWrap/>
            <w:vAlign w:val="center"/>
          </w:tcPr>
          <w:p w:rsidR="00A61F46" w:rsidRPr="00E62EC5" w:rsidRDefault="00A61F46" w:rsidP="00670641">
            <w:pPr>
              <w:rPr>
                <w:rFonts w:ascii="宋体"/>
                <w:sz w:val="18"/>
                <w:szCs w:val="18"/>
              </w:rPr>
            </w:pPr>
            <w:r w:rsidRPr="00E62EC5">
              <w:rPr>
                <w:rFonts w:ascii="宋体" w:hAnsi="宋体" w:cs="宋体" w:hint="eastAsia"/>
                <w:sz w:val="18"/>
                <w:szCs w:val="18"/>
              </w:rPr>
              <w:t>上市公司再融资</w:t>
            </w:r>
          </w:p>
        </w:tc>
        <w:tc>
          <w:tcPr>
            <w:tcW w:w="719" w:type="dxa"/>
            <w:tcBorders>
              <w:top w:val="single" w:sz="4" w:space="0" w:color="auto"/>
              <w:left w:val="single" w:sz="6" w:space="0" w:color="auto"/>
              <w:bottom w:val="single" w:sz="6" w:space="0" w:color="auto"/>
              <w:right w:val="single" w:sz="6" w:space="0" w:color="auto"/>
            </w:tcBorders>
            <w:noWrap/>
            <w:vAlign w:val="center"/>
          </w:tcPr>
          <w:p w:rsidR="00A61F46" w:rsidRPr="00E62EC5" w:rsidRDefault="00A61F46" w:rsidP="00670641">
            <w:pPr>
              <w:jc w:val="center"/>
              <w:rPr>
                <w:rFonts w:ascii="宋体" w:hAnsi="宋体" w:cs="宋体"/>
                <w:sz w:val="18"/>
                <w:szCs w:val="18"/>
              </w:rPr>
            </w:pPr>
            <w:r w:rsidRPr="00E62EC5">
              <w:rPr>
                <w:rFonts w:ascii="宋体" w:hAnsi="宋体" w:cs="宋体"/>
                <w:sz w:val="18"/>
                <w:szCs w:val="18"/>
              </w:rPr>
              <w:t>14</w:t>
            </w:r>
          </w:p>
        </w:tc>
        <w:tc>
          <w:tcPr>
            <w:tcW w:w="874" w:type="dxa"/>
            <w:tcBorders>
              <w:top w:val="single" w:sz="4" w:space="0" w:color="auto"/>
              <w:left w:val="single" w:sz="6" w:space="0" w:color="auto"/>
              <w:bottom w:val="single" w:sz="6"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亿元</w:t>
            </w:r>
          </w:p>
        </w:tc>
        <w:tc>
          <w:tcPr>
            <w:tcW w:w="1254" w:type="dxa"/>
            <w:tcBorders>
              <w:top w:val="single" w:sz="4" w:space="0" w:color="auto"/>
              <w:left w:val="single" w:sz="4" w:space="0" w:color="auto"/>
              <w:bottom w:val="single" w:sz="6" w:space="0" w:color="auto"/>
              <w:right w:val="single" w:sz="6" w:space="0" w:color="auto"/>
            </w:tcBorders>
            <w:vAlign w:val="center"/>
          </w:tcPr>
          <w:p w:rsidR="00A61F46" w:rsidRPr="00E62EC5" w:rsidRDefault="00A61F46" w:rsidP="00670641">
            <w:pPr>
              <w:jc w:val="center"/>
              <w:rPr>
                <w:rFonts w:ascii="宋体"/>
                <w:sz w:val="18"/>
                <w:szCs w:val="18"/>
              </w:rPr>
            </w:pPr>
          </w:p>
        </w:tc>
        <w:tc>
          <w:tcPr>
            <w:tcW w:w="1579" w:type="dxa"/>
            <w:tcBorders>
              <w:top w:val="single" w:sz="4" w:space="0" w:color="auto"/>
              <w:left w:val="single" w:sz="6" w:space="0" w:color="auto"/>
              <w:bottom w:val="single" w:sz="6" w:space="0" w:color="auto"/>
              <w:right w:val="nil"/>
            </w:tcBorders>
            <w:noWrap/>
            <w:vAlign w:val="center"/>
          </w:tcPr>
          <w:p w:rsidR="00A61F46" w:rsidRPr="00E62EC5" w:rsidRDefault="00A61F46" w:rsidP="00670641">
            <w:pPr>
              <w:jc w:val="center"/>
              <w:rPr>
                <w:rFonts w:ascii="宋体"/>
                <w:sz w:val="18"/>
                <w:szCs w:val="18"/>
              </w:rPr>
            </w:pPr>
          </w:p>
        </w:tc>
      </w:tr>
      <w:tr w:rsidR="00A61F46" w:rsidRPr="00E62EC5" w:rsidTr="00670641">
        <w:trPr>
          <w:trHeight w:hRule="exact" w:val="270"/>
        </w:trPr>
        <w:tc>
          <w:tcPr>
            <w:tcW w:w="1981" w:type="dxa"/>
            <w:vMerge w:val="restart"/>
            <w:tcBorders>
              <w:top w:val="single" w:sz="6" w:space="0" w:color="auto"/>
              <w:left w:val="nil"/>
              <w:bottom w:val="single" w:sz="6" w:space="0" w:color="auto"/>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期货业务</w:t>
            </w:r>
          </w:p>
        </w:tc>
        <w:tc>
          <w:tcPr>
            <w:tcW w:w="3312" w:type="dxa"/>
            <w:tcBorders>
              <w:top w:val="single" w:sz="6" w:space="0" w:color="auto"/>
              <w:left w:val="single" w:sz="6" w:space="0" w:color="auto"/>
              <w:bottom w:val="single" w:sz="6" w:space="0" w:color="auto"/>
              <w:right w:val="single" w:sz="6" w:space="0" w:color="auto"/>
            </w:tcBorders>
            <w:noWrap/>
            <w:vAlign w:val="center"/>
          </w:tcPr>
          <w:p w:rsidR="00A61F46" w:rsidRPr="00E62EC5" w:rsidRDefault="00A61F46" w:rsidP="00670641">
            <w:pPr>
              <w:rPr>
                <w:rFonts w:ascii="宋体"/>
                <w:sz w:val="18"/>
                <w:szCs w:val="18"/>
              </w:rPr>
            </w:pPr>
            <w:r w:rsidRPr="00E62EC5">
              <w:rPr>
                <w:rFonts w:ascii="宋体" w:hAnsi="宋体" w:cs="宋体" w:hint="eastAsia"/>
                <w:sz w:val="18"/>
                <w:szCs w:val="18"/>
              </w:rPr>
              <w:t>期货开户数</w:t>
            </w:r>
          </w:p>
        </w:tc>
        <w:tc>
          <w:tcPr>
            <w:tcW w:w="719" w:type="dxa"/>
            <w:tcBorders>
              <w:top w:val="single" w:sz="6" w:space="0" w:color="auto"/>
              <w:left w:val="single" w:sz="6" w:space="0" w:color="auto"/>
              <w:bottom w:val="single" w:sz="6" w:space="0" w:color="auto"/>
              <w:right w:val="single" w:sz="6" w:space="0" w:color="auto"/>
            </w:tcBorders>
            <w:noWrap/>
            <w:vAlign w:val="center"/>
          </w:tcPr>
          <w:p w:rsidR="00A61F46" w:rsidRPr="00E62EC5" w:rsidRDefault="00A61F46" w:rsidP="00670641">
            <w:pPr>
              <w:jc w:val="center"/>
              <w:rPr>
                <w:rFonts w:ascii="宋体" w:hAnsi="宋体" w:cs="宋体"/>
                <w:sz w:val="18"/>
                <w:szCs w:val="18"/>
              </w:rPr>
            </w:pPr>
            <w:r w:rsidRPr="00E62EC5">
              <w:rPr>
                <w:rFonts w:ascii="宋体" w:hAnsi="宋体" w:cs="宋体"/>
                <w:sz w:val="18"/>
                <w:szCs w:val="18"/>
              </w:rPr>
              <w:t>15</w:t>
            </w:r>
          </w:p>
        </w:tc>
        <w:tc>
          <w:tcPr>
            <w:tcW w:w="874" w:type="dxa"/>
            <w:tcBorders>
              <w:top w:val="single" w:sz="6" w:space="0" w:color="auto"/>
              <w:left w:val="single" w:sz="6" w:space="0" w:color="auto"/>
              <w:bottom w:val="single" w:sz="6"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个</w:t>
            </w:r>
          </w:p>
        </w:tc>
        <w:tc>
          <w:tcPr>
            <w:tcW w:w="1254" w:type="dxa"/>
            <w:tcBorders>
              <w:top w:val="single" w:sz="6" w:space="0" w:color="auto"/>
              <w:left w:val="single" w:sz="4" w:space="0" w:color="auto"/>
              <w:bottom w:val="single" w:sz="6" w:space="0" w:color="auto"/>
              <w:right w:val="single" w:sz="6" w:space="0" w:color="auto"/>
            </w:tcBorders>
            <w:vAlign w:val="center"/>
          </w:tcPr>
          <w:p w:rsidR="00A61F46" w:rsidRPr="00E62EC5" w:rsidRDefault="00A61F46" w:rsidP="00670641">
            <w:pPr>
              <w:jc w:val="center"/>
              <w:rPr>
                <w:rFonts w:ascii="宋体"/>
                <w:sz w:val="18"/>
                <w:szCs w:val="18"/>
              </w:rPr>
            </w:pPr>
          </w:p>
        </w:tc>
        <w:tc>
          <w:tcPr>
            <w:tcW w:w="1579" w:type="dxa"/>
            <w:tcBorders>
              <w:top w:val="single" w:sz="6" w:space="0" w:color="auto"/>
              <w:left w:val="single" w:sz="6" w:space="0" w:color="auto"/>
              <w:bottom w:val="single" w:sz="6" w:space="0" w:color="auto"/>
              <w:right w:val="nil"/>
            </w:tcBorders>
            <w:noWrap/>
            <w:vAlign w:val="center"/>
          </w:tcPr>
          <w:p w:rsidR="00A61F46" w:rsidRPr="00E62EC5" w:rsidRDefault="00A61F46" w:rsidP="00670641">
            <w:pPr>
              <w:jc w:val="center"/>
              <w:rPr>
                <w:rFonts w:ascii="宋体"/>
                <w:sz w:val="18"/>
                <w:szCs w:val="18"/>
              </w:rPr>
            </w:pPr>
          </w:p>
        </w:tc>
      </w:tr>
      <w:tr w:rsidR="00A61F46" w:rsidRPr="00E62EC5" w:rsidTr="00670641">
        <w:trPr>
          <w:trHeight w:hRule="exact" w:val="270"/>
        </w:trPr>
        <w:tc>
          <w:tcPr>
            <w:tcW w:w="1981" w:type="dxa"/>
            <w:vMerge/>
            <w:tcBorders>
              <w:top w:val="single" w:sz="6" w:space="0" w:color="auto"/>
              <w:left w:val="nil"/>
              <w:bottom w:val="single" w:sz="6" w:space="0" w:color="auto"/>
              <w:right w:val="single" w:sz="6" w:space="0" w:color="auto"/>
            </w:tcBorders>
            <w:noWrap/>
            <w:vAlign w:val="center"/>
          </w:tcPr>
          <w:p w:rsidR="00A61F46" w:rsidRPr="00E62EC5" w:rsidRDefault="00A61F46" w:rsidP="00670641">
            <w:pPr>
              <w:rPr>
                <w:rFonts w:ascii="宋体"/>
              </w:rPr>
            </w:pPr>
          </w:p>
        </w:tc>
        <w:tc>
          <w:tcPr>
            <w:tcW w:w="3312" w:type="dxa"/>
            <w:tcBorders>
              <w:top w:val="single" w:sz="6" w:space="0" w:color="auto"/>
              <w:left w:val="single" w:sz="6" w:space="0" w:color="auto"/>
              <w:bottom w:val="single" w:sz="6" w:space="0" w:color="auto"/>
              <w:right w:val="single" w:sz="6" w:space="0" w:color="auto"/>
            </w:tcBorders>
            <w:noWrap/>
            <w:vAlign w:val="center"/>
          </w:tcPr>
          <w:p w:rsidR="00A61F46" w:rsidRPr="00E62EC5" w:rsidRDefault="00A61F46" w:rsidP="00670641">
            <w:pPr>
              <w:rPr>
                <w:rFonts w:ascii="宋体"/>
                <w:sz w:val="18"/>
                <w:szCs w:val="18"/>
              </w:rPr>
            </w:pPr>
            <w:r w:rsidRPr="00E62EC5">
              <w:rPr>
                <w:rFonts w:ascii="宋体" w:hAnsi="宋体" w:cs="宋体" w:hint="eastAsia"/>
                <w:sz w:val="18"/>
                <w:szCs w:val="18"/>
              </w:rPr>
              <w:t>期货交易金额</w:t>
            </w:r>
          </w:p>
        </w:tc>
        <w:tc>
          <w:tcPr>
            <w:tcW w:w="719" w:type="dxa"/>
            <w:tcBorders>
              <w:top w:val="single" w:sz="6" w:space="0" w:color="auto"/>
              <w:left w:val="single" w:sz="6" w:space="0" w:color="auto"/>
              <w:bottom w:val="single" w:sz="6" w:space="0" w:color="auto"/>
              <w:right w:val="single" w:sz="6" w:space="0" w:color="auto"/>
            </w:tcBorders>
            <w:noWrap/>
            <w:vAlign w:val="center"/>
          </w:tcPr>
          <w:p w:rsidR="00A61F46" w:rsidRPr="00E62EC5" w:rsidRDefault="00A61F46" w:rsidP="00670641">
            <w:pPr>
              <w:jc w:val="center"/>
              <w:rPr>
                <w:rFonts w:ascii="宋体" w:hAnsi="宋体" w:cs="宋体"/>
                <w:sz w:val="18"/>
                <w:szCs w:val="18"/>
              </w:rPr>
            </w:pPr>
            <w:r w:rsidRPr="00E62EC5">
              <w:rPr>
                <w:rFonts w:ascii="宋体" w:hAnsi="宋体" w:cs="宋体"/>
                <w:sz w:val="18"/>
                <w:szCs w:val="18"/>
              </w:rPr>
              <w:t>16</w:t>
            </w:r>
          </w:p>
        </w:tc>
        <w:tc>
          <w:tcPr>
            <w:tcW w:w="874" w:type="dxa"/>
            <w:tcBorders>
              <w:top w:val="single" w:sz="6" w:space="0" w:color="auto"/>
              <w:left w:val="single" w:sz="6" w:space="0" w:color="auto"/>
              <w:bottom w:val="single" w:sz="6"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亿元</w:t>
            </w:r>
          </w:p>
        </w:tc>
        <w:tc>
          <w:tcPr>
            <w:tcW w:w="1254" w:type="dxa"/>
            <w:tcBorders>
              <w:top w:val="single" w:sz="6" w:space="0" w:color="auto"/>
              <w:left w:val="single" w:sz="4" w:space="0" w:color="auto"/>
              <w:bottom w:val="single" w:sz="6" w:space="0" w:color="auto"/>
              <w:right w:val="single" w:sz="6" w:space="0" w:color="auto"/>
            </w:tcBorders>
            <w:vAlign w:val="center"/>
          </w:tcPr>
          <w:p w:rsidR="00A61F46" w:rsidRPr="00E62EC5" w:rsidRDefault="00A61F46" w:rsidP="00670641">
            <w:pPr>
              <w:jc w:val="center"/>
              <w:rPr>
                <w:rFonts w:ascii="宋体"/>
                <w:sz w:val="18"/>
                <w:szCs w:val="18"/>
              </w:rPr>
            </w:pPr>
          </w:p>
        </w:tc>
        <w:tc>
          <w:tcPr>
            <w:tcW w:w="1579" w:type="dxa"/>
            <w:tcBorders>
              <w:top w:val="single" w:sz="6" w:space="0" w:color="auto"/>
              <w:left w:val="single" w:sz="6" w:space="0" w:color="auto"/>
              <w:bottom w:val="single" w:sz="6" w:space="0" w:color="auto"/>
              <w:right w:val="nil"/>
            </w:tcBorders>
            <w:noWrap/>
            <w:vAlign w:val="center"/>
          </w:tcPr>
          <w:p w:rsidR="00A61F46" w:rsidRPr="00E62EC5" w:rsidRDefault="00A61F46" w:rsidP="00670641">
            <w:pPr>
              <w:jc w:val="center"/>
              <w:rPr>
                <w:rFonts w:ascii="宋体"/>
                <w:sz w:val="18"/>
                <w:szCs w:val="18"/>
              </w:rPr>
            </w:pPr>
          </w:p>
        </w:tc>
      </w:tr>
      <w:tr w:rsidR="00A61F46" w:rsidRPr="00E62EC5" w:rsidTr="00670641">
        <w:trPr>
          <w:trHeight w:hRule="exact" w:val="270"/>
        </w:trPr>
        <w:tc>
          <w:tcPr>
            <w:tcW w:w="1981" w:type="dxa"/>
            <w:vMerge w:val="restart"/>
            <w:tcBorders>
              <w:top w:val="single" w:sz="6" w:space="0" w:color="auto"/>
              <w:left w:val="nil"/>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典当业务</w:t>
            </w:r>
          </w:p>
        </w:tc>
        <w:tc>
          <w:tcPr>
            <w:tcW w:w="3312" w:type="dxa"/>
            <w:tcBorders>
              <w:top w:val="single" w:sz="6" w:space="0" w:color="auto"/>
              <w:left w:val="single" w:sz="6" w:space="0" w:color="auto"/>
              <w:bottom w:val="single" w:sz="4" w:space="0" w:color="auto"/>
              <w:right w:val="single" w:sz="6" w:space="0" w:color="auto"/>
            </w:tcBorders>
            <w:noWrap/>
            <w:vAlign w:val="center"/>
          </w:tcPr>
          <w:p w:rsidR="00A61F46" w:rsidRPr="00E62EC5" w:rsidRDefault="00A61F46" w:rsidP="00670641">
            <w:pPr>
              <w:rPr>
                <w:rFonts w:ascii="宋体"/>
                <w:sz w:val="18"/>
                <w:szCs w:val="18"/>
              </w:rPr>
            </w:pPr>
            <w:r w:rsidRPr="00E62EC5">
              <w:rPr>
                <w:rFonts w:ascii="宋体" w:hAnsi="宋体" w:cs="宋体" w:hint="eastAsia"/>
                <w:sz w:val="18"/>
                <w:szCs w:val="18"/>
              </w:rPr>
              <w:t>实收资本</w:t>
            </w:r>
          </w:p>
        </w:tc>
        <w:tc>
          <w:tcPr>
            <w:tcW w:w="719" w:type="dxa"/>
            <w:tcBorders>
              <w:top w:val="single" w:sz="6"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hAnsi="宋体" w:cs="宋体"/>
                <w:sz w:val="18"/>
                <w:szCs w:val="18"/>
              </w:rPr>
            </w:pPr>
            <w:r w:rsidRPr="00E62EC5">
              <w:rPr>
                <w:rFonts w:ascii="宋体" w:hAnsi="宋体" w:cs="宋体"/>
                <w:sz w:val="18"/>
                <w:szCs w:val="18"/>
              </w:rPr>
              <w:t>17</w:t>
            </w:r>
          </w:p>
        </w:tc>
        <w:tc>
          <w:tcPr>
            <w:tcW w:w="874" w:type="dxa"/>
            <w:tcBorders>
              <w:top w:val="single" w:sz="6"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亿元</w:t>
            </w:r>
          </w:p>
        </w:tc>
        <w:tc>
          <w:tcPr>
            <w:tcW w:w="1254" w:type="dxa"/>
            <w:tcBorders>
              <w:top w:val="single" w:sz="6" w:space="0" w:color="auto"/>
              <w:left w:val="single" w:sz="4" w:space="0" w:color="auto"/>
              <w:bottom w:val="single" w:sz="4" w:space="0" w:color="auto"/>
              <w:right w:val="single" w:sz="6" w:space="0" w:color="auto"/>
            </w:tcBorders>
            <w:vAlign w:val="center"/>
          </w:tcPr>
          <w:p w:rsidR="00A61F46" w:rsidRPr="00E62EC5" w:rsidRDefault="00A61F46" w:rsidP="00670641">
            <w:pPr>
              <w:jc w:val="center"/>
              <w:rPr>
                <w:rFonts w:ascii="宋体"/>
                <w:sz w:val="18"/>
                <w:szCs w:val="18"/>
              </w:rPr>
            </w:pPr>
          </w:p>
        </w:tc>
        <w:tc>
          <w:tcPr>
            <w:tcW w:w="1579" w:type="dxa"/>
            <w:tcBorders>
              <w:top w:val="single" w:sz="6" w:space="0" w:color="auto"/>
              <w:left w:val="single" w:sz="6" w:space="0" w:color="auto"/>
              <w:bottom w:val="single" w:sz="4" w:space="0" w:color="auto"/>
              <w:right w:val="nil"/>
            </w:tcBorders>
            <w:noWrap/>
            <w:vAlign w:val="center"/>
          </w:tcPr>
          <w:p w:rsidR="00A61F46" w:rsidRPr="00E62EC5" w:rsidRDefault="00A61F46" w:rsidP="00670641">
            <w:pPr>
              <w:jc w:val="center"/>
              <w:rPr>
                <w:rFonts w:ascii="宋体"/>
                <w:sz w:val="18"/>
                <w:szCs w:val="18"/>
              </w:rPr>
            </w:pPr>
          </w:p>
        </w:tc>
      </w:tr>
      <w:tr w:rsidR="00A61F46" w:rsidRPr="00E62EC5" w:rsidTr="00670641">
        <w:trPr>
          <w:trHeight w:hRule="exact" w:val="270"/>
        </w:trPr>
        <w:tc>
          <w:tcPr>
            <w:tcW w:w="1981" w:type="dxa"/>
            <w:vMerge/>
            <w:tcBorders>
              <w:left w:val="nil"/>
              <w:right w:val="single" w:sz="6" w:space="0" w:color="auto"/>
            </w:tcBorders>
            <w:noWrap/>
            <w:vAlign w:val="center"/>
          </w:tcPr>
          <w:p w:rsidR="00A61F46" w:rsidRPr="00E62EC5" w:rsidRDefault="00A61F46" w:rsidP="00670641">
            <w:pPr>
              <w:jc w:val="center"/>
              <w:rPr>
                <w:rFonts w:ascii="宋体"/>
                <w:sz w:val="18"/>
                <w:szCs w:val="18"/>
              </w:rPr>
            </w:pPr>
          </w:p>
        </w:tc>
        <w:tc>
          <w:tcPr>
            <w:tcW w:w="3312"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rPr>
                <w:rFonts w:ascii="宋体"/>
                <w:sz w:val="18"/>
                <w:szCs w:val="18"/>
              </w:rPr>
            </w:pPr>
            <w:r w:rsidRPr="00E62EC5">
              <w:rPr>
                <w:rFonts w:ascii="宋体" w:hAnsi="宋体" w:cs="宋体" w:hint="eastAsia"/>
                <w:sz w:val="18"/>
                <w:szCs w:val="18"/>
              </w:rPr>
              <w:t>典当笔数</w:t>
            </w:r>
          </w:p>
        </w:tc>
        <w:tc>
          <w:tcPr>
            <w:tcW w:w="719" w:type="dxa"/>
            <w:tcBorders>
              <w:top w:val="single" w:sz="4" w:space="0" w:color="auto"/>
              <w:left w:val="single" w:sz="6" w:space="0" w:color="auto"/>
              <w:bottom w:val="single" w:sz="6" w:space="0" w:color="auto"/>
              <w:right w:val="single" w:sz="6" w:space="0" w:color="auto"/>
            </w:tcBorders>
            <w:noWrap/>
            <w:vAlign w:val="center"/>
          </w:tcPr>
          <w:p w:rsidR="00A61F46" w:rsidRPr="00E62EC5" w:rsidRDefault="00A61F46" w:rsidP="00670641">
            <w:pPr>
              <w:jc w:val="center"/>
              <w:rPr>
                <w:rFonts w:ascii="宋体" w:hAnsi="宋体" w:cs="宋体"/>
                <w:sz w:val="18"/>
                <w:szCs w:val="18"/>
              </w:rPr>
            </w:pPr>
            <w:r w:rsidRPr="00E62EC5">
              <w:rPr>
                <w:rFonts w:ascii="宋体" w:hAnsi="宋体" w:cs="宋体"/>
                <w:sz w:val="18"/>
                <w:szCs w:val="18"/>
              </w:rPr>
              <w:t>18</w:t>
            </w:r>
          </w:p>
        </w:tc>
        <w:tc>
          <w:tcPr>
            <w:tcW w:w="874" w:type="dxa"/>
            <w:tcBorders>
              <w:top w:val="single" w:sz="4" w:space="0" w:color="auto"/>
              <w:left w:val="single" w:sz="6" w:space="0" w:color="auto"/>
              <w:bottom w:val="single" w:sz="6"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笔</w:t>
            </w:r>
          </w:p>
        </w:tc>
        <w:tc>
          <w:tcPr>
            <w:tcW w:w="1254" w:type="dxa"/>
            <w:tcBorders>
              <w:top w:val="single" w:sz="4" w:space="0" w:color="auto"/>
              <w:left w:val="single" w:sz="4" w:space="0" w:color="auto"/>
              <w:bottom w:val="single" w:sz="6" w:space="0" w:color="auto"/>
              <w:right w:val="single" w:sz="6" w:space="0" w:color="auto"/>
            </w:tcBorders>
            <w:vAlign w:val="center"/>
          </w:tcPr>
          <w:p w:rsidR="00A61F46" w:rsidRPr="00E62EC5" w:rsidRDefault="00A61F46" w:rsidP="00670641">
            <w:pPr>
              <w:jc w:val="center"/>
              <w:rPr>
                <w:rFonts w:ascii="宋体"/>
                <w:sz w:val="18"/>
                <w:szCs w:val="18"/>
              </w:rPr>
            </w:pPr>
          </w:p>
        </w:tc>
        <w:tc>
          <w:tcPr>
            <w:tcW w:w="1579" w:type="dxa"/>
            <w:tcBorders>
              <w:top w:val="single" w:sz="4" w:space="0" w:color="auto"/>
              <w:left w:val="single" w:sz="6" w:space="0" w:color="auto"/>
              <w:bottom w:val="single" w:sz="6" w:space="0" w:color="auto"/>
              <w:right w:val="nil"/>
            </w:tcBorders>
            <w:noWrap/>
            <w:vAlign w:val="center"/>
          </w:tcPr>
          <w:p w:rsidR="00A61F46" w:rsidRPr="00E62EC5" w:rsidRDefault="00A61F46" w:rsidP="00670641">
            <w:pPr>
              <w:jc w:val="center"/>
              <w:rPr>
                <w:rFonts w:ascii="宋体"/>
                <w:sz w:val="18"/>
                <w:szCs w:val="18"/>
              </w:rPr>
            </w:pPr>
          </w:p>
        </w:tc>
      </w:tr>
      <w:tr w:rsidR="00A61F46" w:rsidRPr="00E62EC5" w:rsidTr="00670641">
        <w:trPr>
          <w:trHeight w:hRule="exact" w:val="270"/>
        </w:trPr>
        <w:tc>
          <w:tcPr>
            <w:tcW w:w="1981" w:type="dxa"/>
            <w:vMerge/>
            <w:tcBorders>
              <w:left w:val="nil"/>
              <w:right w:val="single" w:sz="6" w:space="0" w:color="auto"/>
            </w:tcBorders>
            <w:noWrap/>
            <w:vAlign w:val="center"/>
          </w:tcPr>
          <w:p w:rsidR="00A61F46" w:rsidRPr="00E62EC5" w:rsidRDefault="00A61F46" w:rsidP="00670641">
            <w:pPr>
              <w:rPr>
                <w:rFonts w:ascii="宋体"/>
              </w:rPr>
            </w:pPr>
          </w:p>
        </w:tc>
        <w:tc>
          <w:tcPr>
            <w:tcW w:w="3312" w:type="dxa"/>
            <w:tcBorders>
              <w:top w:val="single" w:sz="4" w:space="0" w:color="auto"/>
              <w:left w:val="single" w:sz="6" w:space="0" w:color="auto"/>
              <w:bottom w:val="single" w:sz="6" w:space="0" w:color="auto"/>
              <w:right w:val="single" w:sz="6" w:space="0" w:color="auto"/>
            </w:tcBorders>
            <w:noWrap/>
            <w:vAlign w:val="center"/>
          </w:tcPr>
          <w:p w:rsidR="00A61F46" w:rsidRPr="00E62EC5" w:rsidRDefault="00A61F46" w:rsidP="00670641">
            <w:pPr>
              <w:rPr>
                <w:rFonts w:ascii="宋体"/>
                <w:color w:val="000000"/>
                <w:sz w:val="18"/>
                <w:szCs w:val="18"/>
              </w:rPr>
            </w:pPr>
            <w:r w:rsidRPr="00E62EC5">
              <w:rPr>
                <w:rFonts w:ascii="宋体" w:hAnsi="宋体" w:cs="宋体" w:hint="eastAsia"/>
                <w:color w:val="000000"/>
                <w:sz w:val="18"/>
                <w:szCs w:val="18"/>
              </w:rPr>
              <w:t>典当余额</w:t>
            </w:r>
          </w:p>
        </w:tc>
        <w:tc>
          <w:tcPr>
            <w:tcW w:w="719" w:type="dxa"/>
            <w:tcBorders>
              <w:top w:val="single" w:sz="6" w:space="0" w:color="auto"/>
              <w:left w:val="single" w:sz="6" w:space="0" w:color="auto"/>
              <w:bottom w:val="single" w:sz="6" w:space="0" w:color="auto"/>
              <w:right w:val="single" w:sz="6" w:space="0" w:color="auto"/>
            </w:tcBorders>
            <w:noWrap/>
            <w:vAlign w:val="center"/>
          </w:tcPr>
          <w:p w:rsidR="00A61F46" w:rsidRPr="00E62EC5" w:rsidRDefault="00A61F46" w:rsidP="00670641">
            <w:pPr>
              <w:jc w:val="center"/>
              <w:rPr>
                <w:rFonts w:ascii="宋体" w:hAnsi="宋体" w:cs="宋体"/>
                <w:sz w:val="18"/>
                <w:szCs w:val="18"/>
              </w:rPr>
            </w:pPr>
            <w:r w:rsidRPr="00E62EC5">
              <w:rPr>
                <w:rFonts w:ascii="宋体" w:hAnsi="宋体" w:cs="宋体"/>
                <w:sz w:val="18"/>
                <w:szCs w:val="18"/>
              </w:rPr>
              <w:t>19</w:t>
            </w:r>
          </w:p>
        </w:tc>
        <w:tc>
          <w:tcPr>
            <w:tcW w:w="874" w:type="dxa"/>
            <w:tcBorders>
              <w:top w:val="single" w:sz="6" w:space="0" w:color="auto"/>
              <w:left w:val="single" w:sz="6" w:space="0" w:color="auto"/>
              <w:bottom w:val="single" w:sz="6"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亿元</w:t>
            </w:r>
          </w:p>
        </w:tc>
        <w:tc>
          <w:tcPr>
            <w:tcW w:w="1254" w:type="dxa"/>
            <w:tcBorders>
              <w:top w:val="single" w:sz="6" w:space="0" w:color="auto"/>
              <w:left w:val="single" w:sz="4" w:space="0" w:color="auto"/>
              <w:bottom w:val="single" w:sz="6" w:space="0" w:color="auto"/>
              <w:right w:val="single" w:sz="6" w:space="0" w:color="auto"/>
            </w:tcBorders>
            <w:vAlign w:val="center"/>
          </w:tcPr>
          <w:p w:rsidR="00A61F46" w:rsidRPr="00E62EC5" w:rsidRDefault="00A61F46" w:rsidP="00670641">
            <w:pPr>
              <w:jc w:val="center"/>
              <w:rPr>
                <w:rFonts w:ascii="宋体"/>
                <w:sz w:val="18"/>
                <w:szCs w:val="18"/>
              </w:rPr>
            </w:pPr>
          </w:p>
        </w:tc>
        <w:tc>
          <w:tcPr>
            <w:tcW w:w="1579" w:type="dxa"/>
            <w:tcBorders>
              <w:top w:val="single" w:sz="6" w:space="0" w:color="auto"/>
              <w:left w:val="single" w:sz="6" w:space="0" w:color="auto"/>
              <w:bottom w:val="single" w:sz="6" w:space="0" w:color="auto"/>
              <w:right w:val="nil"/>
            </w:tcBorders>
            <w:noWrap/>
            <w:vAlign w:val="center"/>
          </w:tcPr>
          <w:p w:rsidR="00A61F46" w:rsidRPr="00E62EC5" w:rsidRDefault="00A61F46" w:rsidP="00670641">
            <w:pPr>
              <w:jc w:val="center"/>
              <w:rPr>
                <w:rFonts w:ascii="宋体"/>
                <w:sz w:val="18"/>
                <w:szCs w:val="18"/>
              </w:rPr>
            </w:pPr>
          </w:p>
        </w:tc>
      </w:tr>
      <w:tr w:rsidR="00A61F46" w:rsidRPr="00E62EC5" w:rsidTr="00670641">
        <w:trPr>
          <w:trHeight w:hRule="exact" w:val="270"/>
        </w:trPr>
        <w:tc>
          <w:tcPr>
            <w:tcW w:w="1981" w:type="dxa"/>
            <w:vMerge/>
            <w:tcBorders>
              <w:left w:val="nil"/>
              <w:right w:val="single" w:sz="6" w:space="0" w:color="auto"/>
            </w:tcBorders>
            <w:noWrap/>
            <w:vAlign w:val="center"/>
          </w:tcPr>
          <w:p w:rsidR="00A61F46" w:rsidRPr="00E62EC5" w:rsidRDefault="00A61F46" w:rsidP="00670641">
            <w:pPr>
              <w:rPr>
                <w:rFonts w:ascii="宋体"/>
              </w:rPr>
            </w:pPr>
          </w:p>
        </w:tc>
        <w:tc>
          <w:tcPr>
            <w:tcW w:w="3312" w:type="dxa"/>
            <w:tcBorders>
              <w:top w:val="single" w:sz="4" w:space="0" w:color="auto"/>
              <w:left w:val="single" w:sz="6" w:space="0" w:color="auto"/>
              <w:bottom w:val="single" w:sz="6" w:space="0" w:color="auto"/>
              <w:right w:val="single" w:sz="6" w:space="0" w:color="auto"/>
            </w:tcBorders>
            <w:noWrap/>
            <w:vAlign w:val="center"/>
          </w:tcPr>
          <w:p w:rsidR="00A61F46" w:rsidRPr="00E62EC5" w:rsidRDefault="00A61F46" w:rsidP="00670641">
            <w:pPr>
              <w:rPr>
                <w:rFonts w:ascii="宋体"/>
                <w:color w:val="000000"/>
                <w:sz w:val="18"/>
                <w:szCs w:val="18"/>
              </w:rPr>
            </w:pPr>
            <w:r w:rsidRPr="00E62EC5">
              <w:rPr>
                <w:rFonts w:ascii="宋体" w:hAnsi="宋体" w:cs="宋体" w:hint="eastAsia"/>
                <w:color w:val="000000"/>
                <w:sz w:val="18"/>
                <w:szCs w:val="18"/>
              </w:rPr>
              <w:t>典当总额</w:t>
            </w:r>
          </w:p>
        </w:tc>
        <w:tc>
          <w:tcPr>
            <w:tcW w:w="719" w:type="dxa"/>
            <w:tcBorders>
              <w:top w:val="single" w:sz="6" w:space="0" w:color="auto"/>
              <w:left w:val="single" w:sz="6" w:space="0" w:color="auto"/>
              <w:bottom w:val="single" w:sz="6" w:space="0" w:color="auto"/>
              <w:right w:val="single" w:sz="6" w:space="0" w:color="auto"/>
            </w:tcBorders>
            <w:noWrap/>
            <w:vAlign w:val="center"/>
          </w:tcPr>
          <w:p w:rsidR="00A61F46" w:rsidRPr="00E62EC5" w:rsidRDefault="00A61F46" w:rsidP="00670641">
            <w:pPr>
              <w:jc w:val="center"/>
              <w:rPr>
                <w:rFonts w:ascii="宋体" w:hAnsi="宋体" w:cs="宋体"/>
                <w:sz w:val="18"/>
                <w:szCs w:val="18"/>
              </w:rPr>
            </w:pPr>
            <w:r w:rsidRPr="00E62EC5">
              <w:rPr>
                <w:rFonts w:ascii="宋体" w:hAnsi="宋体" w:cs="宋体"/>
                <w:sz w:val="18"/>
                <w:szCs w:val="18"/>
              </w:rPr>
              <w:t>20</w:t>
            </w:r>
          </w:p>
        </w:tc>
        <w:tc>
          <w:tcPr>
            <w:tcW w:w="874" w:type="dxa"/>
            <w:tcBorders>
              <w:top w:val="single" w:sz="6" w:space="0" w:color="auto"/>
              <w:left w:val="single" w:sz="6" w:space="0" w:color="auto"/>
              <w:bottom w:val="single" w:sz="6"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亿元</w:t>
            </w:r>
          </w:p>
        </w:tc>
        <w:tc>
          <w:tcPr>
            <w:tcW w:w="1254" w:type="dxa"/>
            <w:tcBorders>
              <w:top w:val="single" w:sz="6" w:space="0" w:color="auto"/>
              <w:left w:val="single" w:sz="4" w:space="0" w:color="auto"/>
              <w:bottom w:val="single" w:sz="6" w:space="0" w:color="auto"/>
              <w:right w:val="single" w:sz="6" w:space="0" w:color="auto"/>
            </w:tcBorders>
            <w:vAlign w:val="center"/>
          </w:tcPr>
          <w:p w:rsidR="00A61F46" w:rsidRPr="00E62EC5" w:rsidRDefault="00A61F46" w:rsidP="00670641">
            <w:pPr>
              <w:jc w:val="center"/>
              <w:rPr>
                <w:rFonts w:ascii="宋体"/>
                <w:sz w:val="18"/>
                <w:szCs w:val="18"/>
              </w:rPr>
            </w:pPr>
          </w:p>
        </w:tc>
        <w:tc>
          <w:tcPr>
            <w:tcW w:w="1579" w:type="dxa"/>
            <w:tcBorders>
              <w:top w:val="single" w:sz="6" w:space="0" w:color="auto"/>
              <w:left w:val="single" w:sz="6" w:space="0" w:color="auto"/>
              <w:bottom w:val="single" w:sz="6" w:space="0" w:color="auto"/>
              <w:right w:val="nil"/>
            </w:tcBorders>
            <w:noWrap/>
            <w:vAlign w:val="center"/>
          </w:tcPr>
          <w:p w:rsidR="00A61F46" w:rsidRPr="00E62EC5" w:rsidRDefault="00A61F46" w:rsidP="00670641">
            <w:pPr>
              <w:jc w:val="center"/>
              <w:rPr>
                <w:rFonts w:ascii="宋体"/>
                <w:sz w:val="18"/>
                <w:szCs w:val="18"/>
              </w:rPr>
            </w:pPr>
          </w:p>
        </w:tc>
      </w:tr>
      <w:tr w:rsidR="00A61F46" w:rsidRPr="00E62EC5" w:rsidTr="00670641">
        <w:trPr>
          <w:trHeight w:hRule="exact" w:val="270"/>
        </w:trPr>
        <w:tc>
          <w:tcPr>
            <w:tcW w:w="1981" w:type="dxa"/>
            <w:vMerge/>
            <w:tcBorders>
              <w:right w:val="single" w:sz="6" w:space="0" w:color="auto"/>
            </w:tcBorders>
            <w:noWrap/>
            <w:vAlign w:val="center"/>
          </w:tcPr>
          <w:p w:rsidR="00A61F46" w:rsidRPr="00E62EC5" w:rsidRDefault="00A61F46" w:rsidP="00670641">
            <w:pPr>
              <w:jc w:val="center"/>
              <w:rPr>
                <w:rFonts w:ascii="宋体" w:hAnsi="宋体" w:cs="宋体"/>
                <w:color w:val="000000"/>
                <w:sz w:val="18"/>
                <w:szCs w:val="18"/>
              </w:rPr>
            </w:pPr>
          </w:p>
        </w:tc>
        <w:tc>
          <w:tcPr>
            <w:tcW w:w="3312" w:type="dxa"/>
            <w:tcBorders>
              <w:top w:val="single" w:sz="6" w:space="0" w:color="auto"/>
              <w:left w:val="single" w:sz="6" w:space="0" w:color="auto"/>
              <w:bottom w:val="single" w:sz="4" w:space="0" w:color="auto"/>
              <w:right w:val="single" w:sz="6" w:space="0" w:color="auto"/>
            </w:tcBorders>
            <w:noWrap/>
            <w:vAlign w:val="center"/>
          </w:tcPr>
          <w:p w:rsidR="00A61F46" w:rsidRPr="00587387" w:rsidRDefault="00A61F46" w:rsidP="00670641">
            <w:pPr>
              <w:rPr>
                <w:rFonts w:ascii="宋体" w:hAnsi="宋体" w:cs="宋体"/>
                <w:color w:val="000000"/>
                <w:sz w:val="18"/>
                <w:szCs w:val="18"/>
              </w:rPr>
            </w:pPr>
            <w:r w:rsidRPr="00587387">
              <w:rPr>
                <w:rFonts w:ascii="宋体" w:hAnsi="宋体" w:cs="宋体" w:hint="eastAsia"/>
                <w:color w:val="000000"/>
                <w:sz w:val="18"/>
                <w:szCs w:val="18"/>
              </w:rPr>
              <w:t>绝当金额</w:t>
            </w:r>
          </w:p>
        </w:tc>
        <w:tc>
          <w:tcPr>
            <w:tcW w:w="719" w:type="dxa"/>
            <w:tcBorders>
              <w:top w:val="single" w:sz="6"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sz w:val="18"/>
                <w:szCs w:val="18"/>
              </w:rPr>
              <w:t>21</w:t>
            </w:r>
          </w:p>
        </w:tc>
        <w:tc>
          <w:tcPr>
            <w:tcW w:w="874" w:type="dxa"/>
            <w:tcBorders>
              <w:top w:val="single" w:sz="6"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亿元</w:t>
            </w:r>
          </w:p>
        </w:tc>
        <w:tc>
          <w:tcPr>
            <w:tcW w:w="1254" w:type="dxa"/>
            <w:tcBorders>
              <w:top w:val="single" w:sz="6" w:space="0" w:color="auto"/>
              <w:left w:val="single" w:sz="4" w:space="0" w:color="auto"/>
              <w:bottom w:val="single" w:sz="4" w:space="0" w:color="auto"/>
              <w:right w:val="single" w:sz="6" w:space="0" w:color="auto"/>
            </w:tcBorders>
            <w:vAlign w:val="center"/>
          </w:tcPr>
          <w:p w:rsidR="00A61F46" w:rsidRPr="00E62EC5" w:rsidRDefault="00A61F46" w:rsidP="00670641">
            <w:pPr>
              <w:rPr>
                <w:rFonts w:ascii="宋体"/>
                <w:sz w:val="18"/>
                <w:szCs w:val="18"/>
              </w:rPr>
            </w:pPr>
          </w:p>
        </w:tc>
        <w:tc>
          <w:tcPr>
            <w:tcW w:w="1579" w:type="dxa"/>
            <w:tcBorders>
              <w:top w:val="single" w:sz="6" w:space="0" w:color="auto"/>
              <w:left w:val="single" w:sz="6" w:space="0" w:color="auto"/>
              <w:bottom w:val="single" w:sz="4" w:space="0" w:color="auto"/>
              <w:right w:val="nil"/>
            </w:tcBorders>
            <w:noWrap/>
            <w:vAlign w:val="center"/>
          </w:tcPr>
          <w:p w:rsidR="00A61F46" w:rsidRPr="00E62EC5" w:rsidRDefault="00A61F46" w:rsidP="00670641">
            <w:pPr>
              <w:rPr>
                <w:rFonts w:ascii="宋体"/>
                <w:sz w:val="18"/>
                <w:szCs w:val="18"/>
              </w:rPr>
            </w:pPr>
          </w:p>
        </w:tc>
      </w:tr>
      <w:tr w:rsidR="00A61F46" w:rsidRPr="00E62EC5" w:rsidTr="00670641">
        <w:trPr>
          <w:trHeight w:hRule="exact" w:val="270"/>
        </w:trPr>
        <w:tc>
          <w:tcPr>
            <w:tcW w:w="1981" w:type="dxa"/>
            <w:vMerge/>
            <w:tcBorders>
              <w:right w:val="single" w:sz="6" w:space="0" w:color="auto"/>
            </w:tcBorders>
            <w:noWrap/>
            <w:vAlign w:val="center"/>
          </w:tcPr>
          <w:p w:rsidR="00A61F46" w:rsidRPr="00E62EC5" w:rsidRDefault="00A61F46" w:rsidP="00670641">
            <w:pPr>
              <w:jc w:val="center"/>
              <w:rPr>
                <w:rFonts w:ascii="宋体" w:hAnsi="宋体" w:cs="宋体"/>
                <w:color w:val="000000"/>
                <w:sz w:val="18"/>
                <w:szCs w:val="18"/>
              </w:rPr>
            </w:pPr>
          </w:p>
        </w:tc>
        <w:tc>
          <w:tcPr>
            <w:tcW w:w="3312" w:type="dxa"/>
            <w:tcBorders>
              <w:top w:val="single" w:sz="6" w:space="0" w:color="auto"/>
              <w:left w:val="single" w:sz="6" w:space="0" w:color="auto"/>
              <w:bottom w:val="single" w:sz="4" w:space="0" w:color="auto"/>
              <w:right w:val="single" w:sz="6" w:space="0" w:color="auto"/>
            </w:tcBorders>
            <w:noWrap/>
            <w:vAlign w:val="center"/>
          </w:tcPr>
          <w:p w:rsidR="00A61F46" w:rsidRPr="00587387" w:rsidRDefault="00A61F46" w:rsidP="00670641">
            <w:pPr>
              <w:rPr>
                <w:rFonts w:ascii="宋体" w:hAnsi="宋体" w:cs="宋体"/>
                <w:color w:val="000000"/>
                <w:sz w:val="18"/>
                <w:szCs w:val="18"/>
              </w:rPr>
            </w:pPr>
            <w:r w:rsidRPr="00587387">
              <w:rPr>
                <w:rFonts w:ascii="宋体" w:hAnsi="宋体" w:cs="宋体" w:hint="eastAsia"/>
                <w:color w:val="000000"/>
                <w:sz w:val="18"/>
                <w:szCs w:val="18"/>
              </w:rPr>
              <w:t>绝当销售收入</w:t>
            </w:r>
          </w:p>
        </w:tc>
        <w:tc>
          <w:tcPr>
            <w:tcW w:w="719" w:type="dxa"/>
            <w:tcBorders>
              <w:top w:val="single" w:sz="6"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sz w:val="18"/>
                <w:szCs w:val="18"/>
              </w:rPr>
              <w:t>22</w:t>
            </w:r>
          </w:p>
        </w:tc>
        <w:tc>
          <w:tcPr>
            <w:tcW w:w="874" w:type="dxa"/>
            <w:tcBorders>
              <w:top w:val="single" w:sz="6"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亿元</w:t>
            </w:r>
          </w:p>
        </w:tc>
        <w:tc>
          <w:tcPr>
            <w:tcW w:w="1254" w:type="dxa"/>
            <w:tcBorders>
              <w:top w:val="single" w:sz="6" w:space="0" w:color="auto"/>
              <w:left w:val="single" w:sz="4" w:space="0" w:color="auto"/>
              <w:bottom w:val="single" w:sz="4" w:space="0" w:color="auto"/>
              <w:right w:val="single" w:sz="6" w:space="0" w:color="auto"/>
            </w:tcBorders>
            <w:vAlign w:val="center"/>
          </w:tcPr>
          <w:p w:rsidR="00A61F46" w:rsidRPr="00E62EC5" w:rsidRDefault="00A61F46" w:rsidP="00670641">
            <w:pPr>
              <w:rPr>
                <w:rFonts w:ascii="宋体"/>
                <w:sz w:val="18"/>
                <w:szCs w:val="18"/>
              </w:rPr>
            </w:pPr>
          </w:p>
        </w:tc>
        <w:tc>
          <w:tcPr>
            <w:tcW w:w="1579" w:type="dxa"/>
            <w:tcBorders>
              <w:top w:val="single" w:sz="6" w:space="0" w:color="auto"/>
              <w:left w:val="single" w:sz="6" w:space="0" w:color="auto"/>
              <w:bottom w:val="single" w:sz="4" w:space="0" w:color="auto"/>
              <w:right w:val="nil"/>
            </w:tcBorders>
            <w:noWrap/>
            <w:vAlign w:val="center"/>
          </w:tcPr>
          <w:p w:rsidR="00A61F46" w:rsidRPr="00E62EC5" w:rsidRDefault="00A61F46" w:rsidP="00670641">
            <w:pPr>
              <w:rPr>
                <w:rFonts w:ascii="宋体"/>
                <w:sz w:val="18"/>
                <w:szCs w:val="18"/>
              </w:rPr>
            </w:pPr>
          </w:p>
        </w:tc>
      </w:tr>
      <w:tr w:rsidR="00A61F46" w:rsidRPr="00E62EC5" w:rsidTr="00670641">
        <w:trPr>
          <w:trHeight w:hRule="exact" w:val="270"/>
        </w:trPr>
        <w:tc>
          <w:tcPr>
            <w:tcW w:w="1981" w:type="dxa"/>
            <w:vMerge w:val="restart"/>
            <w:tcBorders>
              <w:top w:val="single" w:sz="6" w:space="0" w:color="auto"/>
              <w:right w:val="single" w:sz="6" w:space="0" w:color="auto"/>
            </w:tcBorders>
            <w:noWrap/>
            <w:vAlign w:val="center"/>
          </w:tcPr>
          <w:p w:rsidR="00A61F46" w:rsidRPr="00E62EC5" w:rsidRDefault="00A61F46" w:rsidP="00670641">
            <w:pPr>
              <w:jc w:val="center"/>
              <w:rPr>
                <w:rFonts w:ascii="宋体"/>
                <w:color w:val="000000"/>
                <w:sz w:val="18"/>
                <w:szCs w:val="18"/>
              </w:rPr>
            </w:pPr>
            <w:r w:rsidRPr="00E62EC5">
              <w:rPr>
                <w:rFonts w:ascii="宋体" w:hAnsi="宋体" w:cs="宋体" w:hint="eastAsia"/>
                <w:color w:val="000000"/>
                <w:sz w:val="18"/>
                <w:szCs w:val="18"/>
              </w:rPr>
              <w:t>小额贷款业务</w:t>
            </w:r>
          </w:p>
        </w:tc>
        <w:tc>
          <w:tcPr>
            <w:tcW w:w="3312" w:type="dxa"/>
            <w:tcBorders>
              <w:top w:val="single" w:sz="6" w:space="0" w:color="auto"/>
              <w:left w:val="single" w:sz="6" w:space="0" w:color="auto"/>
              <w:bottom w:val="single" w:sz="4" w:space="0" w:color="auto"/>
              <w:right w:val="single" w:sz="6" w:space="0" w:color="auto"/>
            </w:tcBorders>
            <w:noWrap/>
            <w:vAlign w:val="center"/>
          </w:tcPr>
          <w:p w:rsidR="00A61F46" w:rsidRPr="00E62EC5" w:rsidRDefault="00A61F46" w:rsidP="00670641">
            <w:pPr>
              <w:rPr>
                <w:rFonts w:ascii="宋体"/>
                <w:color w:val="000000"/>
                <w:sz w:val="18"/>
                <w:szCs w:val="18"/>
              </w:rPr>
            </w:pPr>
            <w:r w:rsidRPr="00E62EC5">
              <w:rPr>
                <w:rFonts w:ascii="宋体" w:hAnsi="宋体" w:cs="宋体" w:hint="eastAsia"/>
                <w:color w:val="000000"/>
                <w:sz w:val="18"/>
                <w:szCs w:val="18"/>
              </w:rPr>
              <w:t>小额贷款公司贷款余额</w:t>
            </w:r>
          </w:p>
        </w:tc>
        <w:tc>
          <w:tcPr>
            <w:tcW w:w="719" w:type="dxa"/>
            <w:tcBorders>
              <w:top w:val="single" w:sz="6"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sz w:val="18"/>
                <w:szCs w:val="18"/>
              </w:rPr>
              <w:t>23</w:t>
            </w:r>
          </w:p>
        </w:tc>
        <w:tc>
          <w:tcPr>
            <w:tcW w:w="874" w:type="dxa"/>
            <w:tcBorders>
              <w:top w:val="single" w:sz="6" w:space="0" w:color="auto"/>
              <w:left w:val="single" w:sz="6" w:space="0" w:color="auto"/>
              <w:bottom w:val="single" w:sz="4" w:space="0" w:color="auto"/>
              <w:right w:val="single" w:sz="4" w:space="0" w:color="auto"/>
            </w:tcBorders>
            <w:noWrap/>
            <w:vAlign w:val="center"/>
          </w:tcPr>
          <w:p w:rsidR="00A61F46" w:rsidRPr="00E62EC5" w:rsidRDefault="00A61F46" w:rsidP="00670641">
            <w:pPr>
              <w:ind w:firstLineChars="100" w:firstLine="180"/>
              <w:rPr>
                <w:rFonts w:ascii="宋体"/>
                <w:sz w:val="18"/>
                <w:szCs w:val="18"/>
              </w:rPr>
            </w:pPr>
            <w:r w:rsidRPr="00E62EC5">
              <w:rPr>
                <w:rFonts w:ascii="宋体" w:hAnsi="宋体" w:cs="宋体" w:hint="eastAsia"/>
                <w:sz w:val="18"/>
                <w:szCs w:val="18"/>
              </w:rPr>
              <w:t>亿元</w:t>
            </w:r>
          </w:p>
        </w:tc>
        <w:tc>
          <w:tcPr>
            <w:tcW w:w="1254" w:type="dxa"/>
            <w:tcBorders>
              <w:top w:val="single" w:sz="6" w:space="0" w:color="auto"/>
              <w:left w:val="single" w:sz="4" w:space="0" w:color="auto"/>
              <w:bottom w:val="single" w:sz="4" w:space="0" w:color="auto"/>
              <w:right w:val="single" w:sz="6" w:space="0" w:color="auto"/>
            </w:tcBorders>
            <w:vAlign w:val="center"/>
          </w:tcPr>
          <w:p w:rsidR="00A61F46" w:rsidRPr="00E62EC5" w:rsidRDefault="00A61F46" w:rsidP="00670641">
            <w:pPr>
              <w:rPr>
                <w:rFonts w:ascii="宋体"/>
                <w:sz w:val="18"/>
                <w:szCs w:val="18"/>
              </w:rPr>
            </w:pPr>
          </w:p>
        </w:tc>
        <w:tc>
          <w:tcPr>
            <w:tcW w:w="1579" w:type="dxa"/>
            <w:tcBorders>
              <w:top w:val="single" w:sz="6" w:space="0" w:color="auto"/>
              <w:left w:val="single" w:sz="6" w:space="0" w:color="auto"/>
              <w:bottom w:val="single" w:sz="4" w:space="0" w:color="auto"/>
              <w:right w:val="nil"/>
            </w:tcBorders>
            <w:noWrap/>
            <w:vAlign w:val="center"/>
          </w:tcPr>
          <w:p w:rsidR="00A61F46" w:rsidRPr="00E62EC5" w:rsidRDefault="00A61F46" w:rsidP="00670641">
            <w:pPr>
              <w:rPr>
                <w:rFonts w:ascii="宋体"/>
                <w:sz w:val="18"/>
                <w:szCs w:val="18"/>
              </w:rPr>
            </w:pPr>
          </w:p>
        </w:tc>
      </w:tr>
      <w:tr w:rsidR="00A61F46" w:rsidRPr="00E62EC5" w:rsidTr="00670641">
        <w:trPr>
          <w:trHeight w:hRule="exact" w:val="270"/>
        </w:trPr>
        <w:tc>
          <w:tcPr>
            <w:tcW w:w="1981" w:type="dxa"/>
            <w:vMerge/>
            <w:tcBorders>
              <w:bottom w:val="single" w:sz="4" w:space="0" w:color="auto"/>
              <w:right w:val="single" w:sz="6" w:space="0" w:color="auto"/>
            </w:tcBorders>
            <w:noWrap/>
            <w:vAlign w:val="center"/>
          </w:tcPr>
          <w:p w:rsidR="00A61F46" w:rsidRPr="00E62EC5" w:rsidRDefault="00A61F46" w:rsidP="00670641">
            <w:pPr>
              <w:jc w:val="center"/>
              <w:rPr>
                <w:rFonts w:ascii="宋体"/>
                <w:color w:val="000000"/>
                <w:sz w:val="18"/>
                <w:szCs w:val="18"/>
              </w:rPr>
            </w:pPr>
          </w:p>
        </w:tc>
        <w:tc>
          <w:tcPr>
            <w:tcW w:w="3312"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rPr>
                <w:rFonts w:ascii="宋体"/>
                <w:color w:val="000000"/>
                <w:sz w:val="18"/>
                <w:szCs w:val="18"/>
              </w:rPr>
            </w:pPr>
            <w:r w:rsidRPr="00E62EC5">
              <w:rPr>
                <w:rFonts w:ascii="宋体" w:hAnsi="宋体" w:cs="宋体" w:hint="eastAsia"/>
                <w:color w:val="000000"/>
                <w:sz w:val="18"/>
                <w:szCs w:val="18"/>
              </w:rPr>
              <w:t>当前贷款客户数</w:t>
            </w:r>
          </w:p>
        </w:tc>
        <w:tc>
          <w:tcPr>
            <w:tcW w:w="719"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hAnsi="宋体" w:cs="宋体"/>
                <w:sz w:val="18"/>
                <w:szCs w:val="18"/>
              </w:rPr>
            </w:pPr>
            <w:r>
              <w:rPr>
                <w:rFonts w:ascii="宋体" w:hAnsi="宋体" w:cs="宋体" w:hint="eastAsia"/>
                <w:sz w:val="18"/>
                <w:szCs w:val="18"/>
              </w:rPr>
              <w:t>24</w:t>
            </w:r>
          </w:p>
        </w:tc>
        <w:tc>
          <w:tcPr>
            <w:tcW w:w="874" w:type="dxa"/>
            <w:tcBorders>
              <w:top w:val="single" w:sz="4"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个</w:t>
            </w:r>
          </w:p>
        </w:tc>
        <w:tc>
          <w:tcPr>
            <w:tcW w:w="1254" w:type="dxa"/>
            <w:tcBorders>
              <w:top w:val="single" w:sz="4" w:space="0" w:color="auto"/>
              <w:left w:val="single" w:sz="4" w:space="0" w:color="auto"/>
              <w:bottom w:val="single" w:sz="4" w:space="0" w:color="auto"/>
              <w:right w:val="single" w:sz="6" w:space="0" w:color="auto"/>
            </w:tcBorders>
            <w:vAlign w:val="center"/>
          </w:tcPr>
          <w:p w:rsidR="00A61F46" w:rsidRPr="00E62EC5" w:rsidRDefault="00A61F46" w:rsidP="00670641">
            <w:pPr>
              <w:rPr>
                <w:rFonts w:ascii="宋体"/>
                <w:sz w:val="18"/>
                <w:szCs w:val="18"/>
              </w:rPr>
            </w:pPr>
          </w:p>
        </w:tc>
        <w:tc>
          <w:tcPr>
            <w:tcW w:w="1579" w:type="dxa"/>
            <w:tcBorders>
              <w:top w:val="single" w:sz="4" w:space="0" w:color="auto"/>
              <w:left w:val="single" w:sz="6" w:space="0" w:color="auto"/>
              <w:bottom w:val="single" w:sz="4" w:space="0" w:color="auto"/>
              <w:right w:val="nil"/>
            </w:tcBorders>
            <w:noWrap/>
            <w:vAlign w:val="center"/>
          </w:tcPr>
          <w:p w:rsidR="00A61F46" w:rsidRPr="00E62EC5" w:rsidRDefault="00A61F46" w:rsidP="00670641">
            <w:pPr>
              <w:rPr>
                <w:rFonts w:ascii="宋体"/>
                <w:sz w:val="18"/>
                <w:szCs w:val="18"/>
              </w:rPr>
            </w:pPr>
          </w:p>
        </w:tc>
      </w:tr>
      <w:tr w:rsidR="00A61F46" w:rsidRPr="00E62EC5" w:rsidTr="00670641">
        <w:trPr>
          <w:trHeight w:hRule="exact" w:val="270"/>
        </w:trPr>
        <w:tc>
          <w:tcPr>
            <w:tcW w:w="1981" w:type="dxa"/>
            <w:vMerge w:val="restart"/>
            <w:tcBorders>
              <w:top w:val="single" w:sz="4" w:space="0" w:color="auto"/>
              <w:right w:val="single" w:sz="6" w:space="0" w:color="auto"/>
            </w:tcBorders>
            <w:noWrap/>
            <w:vAlign w:val="center"/>
          </w:tcPr>
          <w:p w:rsidR="00A61F46" w:rsidRPr="00E62EC5" w:rsidRDefault="00A61F46" w:rsidP="00670641">
            <w:pPr>
              <w:jc w:val="center"/>
              <w:rPr>
                <w:rFonts w:ascii="宋体"/>
                <w:color w:val="000000"/>
                <w:sz w:val="18"/>
                <w:szCs w:val="18"/>
              </w:rPr>
            </w:pPr>
            <w:r w:rsidRPr="00E62EC5">
              <w:rPr>
                <w:rFonts w:ascii="宋体" w:hAnsi="宋体" w:cs="宋体" w:hint="eastAsia"/>
                <w:color w:val="000000"/>
                <w:sz w:val="18"/>
                <w:szCs w:val="18"/>
              </w:rPr>
              <w:t>保险业务</w:t>
            </w:r>
          </w:p>
        </w:tc>
        <w:tc>
          <w:tcPr>
            <w:tcW w:w="3312"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rPr>
                <w:rFonts w:ascii="宋体"/>
                <w:color w:val="000000"/>
                <w:sz w:val="18"/>
                <w:szCs w:val="18"/>
              </w:rPr>
            </w:pPr>
            <w:r w:rsidRPr="00E62EC5">
              <w:rPr>
                <w:rFonts w:ascii="宋体" w:hAnsi="宋体" w:cs="宋体" w:hint="eastAsia"/>
                <w:color w:val="000000"/>
                <w:sz w:val="18"/>
                <w:szCs w:val="18"/>
              </w:rPr>
              <w:t>保费收入</w:t>
            </w:r>
          </w:p>
        </w:tc>
        <w:tc>
          <w:tcPr>
            <w:tcW w:w="719"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sz w:val="18"/>
                <w:szCs w:val="18"/>
              </w:rPr>
            </w:pPr>
            <w:r>
              <w:rPr>
                <w:rFonts w:ascii="宋体" w:hint="eastAsia"/>
                <w:sz w:val="18"/>
                <w:szCs w:val="18"/>
              </w:rPr>
              <w:t>25</w:t>
            </w:r>
          </w:p>
        </w:tc>
        <w:tc>
          <w:tcPr>
            <w:tcW w:w="874" w:type="dxa"/>
            <w:tcBorders>
              <w:top w:val="single" w:sz="4"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亿元</w:t>
            </w:r>
          </w:p>
        </w:tc>
        <w:tc>
          <w:tcPr>
            <w:tcW w:w="1254" w:type="dxa"/>
            <w:tcBorders>
              <w:top w:val="single" w:sz="4" w:space="0" w:color="auto"/>
              <w:left w:val="single" w:sz="4" w:space="0" w:color="auto"/>
              <w:bottom w:val="single" w:sz="4" w:space="0" w:color="auto"/>
              <w:right w:val="single" w:sz="6" w:space="0" w:color="auto"/>
            </w:tcBorders>
            <w:vAlign w:val="center"/>
          </w:tcPr>
          <w:p w:rsidR="00A61F46" w:rsidRPr="00E62EC5" w:rsidRDefault="00A61F46" w:rsidP="00670641">
            <w:pPr>
              <w:rPr>
                <w:rFonts w:ascii="宋体"/>
                <w:sz w:val="18"/>
                <w:szCs w:val="18"/>
              </w:rPr>
            </w:pPr>
          </w:p>
        </w:tc>
        <w:tc>
          <w:tcPr>
            <w:tcW w:w="1579" w:type="dxa"/>
            <w:tcBorders>
              <w:top w:val="single" w:sz="4" w:space="0" w:color="auto"/>
              <w:left w:val="single" w:sz="6" w:space="0" w:color="auto"/>
              <w:bottom w:val="single" w:sz="4" w:space="0" w:color="auto"/>
              <w:right w:val="nil"/>
            </w:tcBorders>
            <w:noWrap/>
            <w:vAlign w:val="center"/>
          </w:tcPr>
          <w:p w:rsidR="00A61F46" w:rsidRPr="00E62EC5" w:rsidRDefault="00A61F46" w:rsidP="00670641">
            <w:pPr>
              <w:rPr>
                <w:rFonts w:ascii="宋体"/>
                <w:sz w:val="18"/>
                <w:szCs w:val="18"/>
              </w:rPr>
            </w:pPr>
          </w:p>
        </w:tc>
      </w:tr>
      <w:tr w:rsidR="00A61F46" w:rsidRPr="00E62EC5" w:rsidTr="00670641">
        <w:trPr>
          <w:trHeight w:hRule="exact" w:val="270"/>
        </w:trPr>
        <w:tc>
          <w:tcPr>
            <w:tcW w:w="1981" w:type="dxa"/>
            <w:vMerge/>
            <w:tcBorders>
              <w:right w:val="single" w:sz="6" w:space="0" w:color="auto"/>
            </w:tcBorders>
            <w:noWrap/>
            <w:vAlign w:val="center"/>
          </w:tcPr>
          <w:p w:rsidR="00A61F46" w:rsidRPr="00E62EC5" w:rsidRDefault="00A61F46" w:rsidP="00670641">
            <w:pPr>
              <w:jc w:val="center"/>
              <w:rPr>
                <w:rFonts w:ascii="宋体"/>
                <w:color w:val="000000"/>
                <w:sz w:val="18"/>
                <w:szCs w:val="18"/>
              </w:rPr>
            </w:pPr>
          </w:p>
        </w:tc>
        <w:tc>
          <w:tcPr>
            <w:tcW w:w="3312"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其中：财险收入</w:t>
            </w:r>
          </w:p>
        </w:tc>
        <w:tc>
          <w:tcPr>
            <w:tcW w:w="719"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sz w:val="18"/>
                <w:szCs w:val="18"/>
              </w:rPr>
            </w:pPr>
            <w:r>
              <w:rPr>
                <w:rFonts w:ascii="宋体" w:hint="eastAsia"/>
                <w:sz w:val="18"/>
                <w:szCs w:val="18"/>
              </w:rPr>
              <w:t>26</w:t>
            </w:r>
          </w:p>
        </w:tc>
        <w:tc>
          <w:tcPr>
            <w:tcW w:w="874" w:type="dxa"/>
            <w:tcBorders>
              <w:top w:val="single" w:sz="4"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亿元</w:t>
            </w:r>
          </w:p>
        </w:tc>
        <w:tc>
          <w:tcPr>
            <w:tcW w:w="1254" w:type="dxa"/>
            <w:tcBorders>
              <w:top w:val="single" w:sz="4" w:space="0" w:color="auto"/>
              <w:left w:val="single" w:sz="4" w:space="0" w:color="auto"/>
              <w:bottom w:val="single" w:sz="4" w:space="0" w:color="auto"/>
              <w:right w:val="single" w:sz="6" w:space="0" w:color="auto"/>
            </w:tcBorders>
            <w:vAlign w:val="center"/>
          </w:tcPr>
          <w:p w:rsidR="00A61F46" w:rsidRPr="00E62EC5" w:rsidRDefault="00A61F46" w:rsidP="00670641">
            <w:pPr>
              <w:rPr>
                <w:rFonts w:ascii="宋体"/>
                <w:sz w:val="18"/>
                <w:szCs w:val="18"/>
              </w:rPr>
            </w:pPr>
          </w:p>
        </w:tc>
        <w:tc>
          <w:tcPr>
            <w:tcW w:w="1579" w:type="dxa"/>
            <w:tcBorders>
              <w:top w:val="single" w:sz="4" w:space="0" w:color="auto"/>
              <w:left w:val="single" w:sz="6" w:space="0" w:color="auto"/>
              <w:bottom w:val="single" w:sz="4" w:space="0" w:color="auto"/>
              <w:right w:val="nil"/>
            </w:tcBorders>
            <w:noWrap/>
            <w:vAlign w:val="center"/>
          </w:tcPr>
          <w:p w:rsidR="00A61F46" w:rsidRPr="00E62EC5" w:rsidRDefault="00A61F46" w:rsidP="00670641">
            <w:pPr>
              <w:rPr>
                <w:rFonts w:ascii="宋体"/>
                <w:sz w:val="18"/>
                <w:szCs w:val="18"/>
              </w:rPr>
            </w:pPr>
          </w:p>
        </w:tc>
      </w:tr>
      <w:tr w:rsidR="00A61F46" w:rsidRPr="00E62EC5" w:rsidTr="00670641">
        <w:trPr>
          <w:trHeight w:hRule="exact" w:val="273"/>
        </w:trPr>
        <w:tc>
          <w:tcPr>
            <w:tcW w:w="1981" w:type="dxa"/>
            <w:vMerge/>
            <w:tcBorders>
              <w:right w:val="single" w:sz="6" w:space="0" w:color="auto"/>
            </w:tcBorders>
            <w:noWrap/>
            <w:vAlign w:val="center"/>
          </w:tcPr>
          <w:p w:rsidR="00A61F46" w:rsidRPr="00E62EC5" w:rsidRDefault="00A61F46" w:rsidP="00670641">
            <w:pPr>
              <w:jc w:val="center"/>
              <w:rPr>
                <w:rFonts w:ascii="宋体"/>
                <w:color w:val="000000"/>
                <w:sz w:val="18"/>
                <w:szCs w:val="18"/>
              </w:rPr>
            </w:pPr>
          </w:p>
        </w:tc>
        <w:tc>
          <w:tcPr>
            <w:tcW w:w="3312"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rPr>
                <w:rFonts w:ascii="宋体"/>
                <w:color w:val="000000"/>
                <w:sz w:val="18"/>
                <w:szCs w:val="18"/>
              </w:rPr>
            </w:pPr>
            <w:r w:rsidRPr="00E62EC5">
              <w:rPr>
                <w:rFonts w:ascii="宋体" w:hAnsi="宋体" w:cs="宋体"/>
                <w:color w:val="000000"/>
                <w:sz w:val="18"/>
                <w:szCs w:val="18"/>
              </w:rPr>
              <w:t xml:space="preserve">        </w:t>
            </w:r>
            <w:r w:rsidRPr="00E62EC5">
              <w:rPr>
                <w:rFonts w:ascii="宋体" w:hAnsi="宋体" w:cs="宋体" w:hint="eastAsia"/>
                <w:color w:val="000000"/>
                <w:sz w:val="18"/>
                <w:szCs w:val="18"/>
              </w:rPr>
              <w:t>寿险收入</w:t>
            </w:r>
          </w:p>
        </w:tc>
        <w:tc>
          <w:tcPr>
            <w:tcW w:w="719"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sz w:val="18"/>
                <w:szCs w:val="18"/>
              </w:rPr>
            </w:pPr>
            <w:r>
              <w:rPr>
                <w:rFonts w:ascii="宋体" w:hint="eastAsia"/>
                <w:sz w:val="18"/>
                <w:szCs w:val="18"/>
              </w:rPr>
              <w:t>27</w:t>
            </w:r>
          </w:p>
        </w:tc>
        <w:tc>
          <w:tcPr>
            <w:tcW w:w="874" w:type="dxa"/>
            <w:tcBorders>
              <w:top w:val="single" w:sz="4"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亿元</w:t>
            </w:r>
          </w:p>
        </w:tc>
        <w:tc>
          <w:tcPr>
            <w:tcW w:w="1254" w:type="dxa"/>
            <w:tcBorders>
              <w:top w:val="single" w:sz="4" w:space="0" w:color="auto"/>
              <w:left w:val="single" w:sz="4" w:space="0" w:color="auto"/>
              <w:bottom w:val="single" w:sz="4" w:space="0" w:color="auto"/>
              <w:right w:val="single" w:sz="6" w:space="0" w:color="auto"/>
            </w:tcBorders>
            <w:vAlign w:val="center"/>
          </w:tcPr>
          <w:p w:rsidR="00A61F46" w:rsidRPr="00E62EC5" w:rsidRDefault="00A61F46" w:rsidP="00670641">
            <w:pPr>
              <w:rPr>
                <w:rFonts w:ascii="宋体"/>
                <w:sz w:val="18"/>
                <w:szCs w:val="18"/>
              </w:rPr>
            </w:pPr>
          </w:p>
        </w:tc>
        <w:tc>
          <w:tcPr>
            <w:tcW w:w="1579" w:type="dxa"/>
            <w:tcBorders>
              <w:top w:val="single" w:sz="4" w:space="0" w:color="auto"/>
              <w:left w:val="single" w:sz="6" w:space="0" w:color="auto"/>
              <w:bottom w:val="single" w:sz="4" w:space="0" w:color="auto"/>
              <w:right w:val="nil"/>
            </w:tcBorders>
            <w:noWrap/>
            <w:vAlign w:val="center"/>
          </w:tcPr>
          <w:p w:rsidR="00A61F46" w:rsidRPr="00E62EC5" w:rsidRDefault="00A61F46" w:rsidP="00670641">
            <w:pPr>
              <w:rPr>
                <w:rFonts w:ascii="宋体"/>
                <w:sz w:val="18"/>
                <w:szCs w:val="18"/>
              </w:rPr>
            </w:pPr>
          </w:p>
        </w:tc>
      </w:tr>
      <w:tr w:rsidR="00A61F46" w:rsidRPr="00E62EC5" w:rsidTr="00670641">
        <w:trPr>
          <w:trHeight w:hRule="exact" w:val="273"/>
        </w:trPr>
        <w:tc>
          <w:tcPr>
            <w:tcW w:w="1981" w:type="dxa"/>
            <w:vMerge/>
            <w:tcBorders>
              <w:bottom w:val="single" w:sz="4" w:space="0" w:color="auto"/>
              <w:right w:val="single" w:sz="6" w:space="0" w:color="auto"/>
            </w:tcBorders>
            <w:noWrap/>
            <w:vAlign w:val="center"/>
          </w:tcPr>
          <w:p w:rsidR="00A61F46" w:rsidRPr="00E62EC5" w:rsidRDefault="00A61F46" w:rsidP="00670641">
            <w:pPr>
              <w:jc w:val="center"/>
              <w:rPr>
                <w:rFonts w:ascii="宋体"/>
                <w:color w:val="000000"/>
                <w:sz w:val="18"/>
                <w:szCs w:val="18"/>
              </w:rPr>
            </w:pPr>
          </w:p>
        </w:tc>
        <w:tc>
          <w:tcPr>
            <w:tcW w:w="3312"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rPr>
                <w:rFonts w:ascii="宋体" w:hAnsi="宋体" w:cs="宋体"/>
                <w:color w:val="000000"/>
                <w:sz w:val="18"/>
                <w:szCs w:val="18"/>
              </w:rPr>
            </w:pPr>
            <w:r w:rsidRPr="00587387">
              <w:rPr>
                <w:rFonts w:ascii="宋体" w:hAnsi="宋体" w:cs="宋体" w:hint="eastAsia"/>
                <w:color w:val="000000"/>
                <w:sz w:val="18"/>
                <w:szCs w:val="18"/>
              </w:rPr>
              <w:t>赔付支出</w:t>
            </w:r>
          </w:p>
        </w:tc>
        <w:tc>
          <w:tcPr>
            <w:tcW w:w="719"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hAnsi="宋体" w:cs="宋体"/>
                <w:sz w:val="18"/>
                <w:szCs w:val="18"/>
              </w:rPr>
            </w:pPr>
            <w:r>
              <w:rPr>
                <w:rFonts w:ascii="宋体" w:hAnsi="宋体" w:cs="宋体" w:hint="eastAsia"/>
                <w:sz w:val="18"/>
                <w:szCs w:val="18"/>
              </w:rPr>
              <w:t>28</w:t>
            </w:r>
          </w:p>
        </w:tc>
        <w:tc>
          <w:tcPr>
            <w:tcW w:w="874" w:type="dxa"/>
            <w:tcBorders>
              <w:top w:val="single" w:sz="4"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hAnsi="宋体" w:cs="宋体"/>
                <w:sz w:val="18"/>
                <w:szCs w:val="18"/>
              </w:rPr>
            </w:pPr>
            <w:r>
              <w:rPr>
                <w:rFonts w:ascii="宋体" w:hAnsi="宋体" w:cs="宋体" w:hint="eastAsia"/>
                <w:sz w:val="18"/>
                <w:szCs w:val="18"/>
              </w:rPr>
              <w:t>亿元</w:t>
            </w:r>
          </w:p>
        </w:tc>
        <w:tc>
          <w:tcPr>
            <w:tcW w:w="1254" w:type="dxa"/>
            <w:tcBorders>
              <w:top w:val="single" w:sz="4" w:space="0" w:color="auto"/>
              <w:left w:val="single" w:sz="4" w:space="0" w:color="auto"/>
              <w:bottom w:val="single" w:sz="4" w:space="0" w:color="auto"/>
              <w:right w:val="single" w:sz="6" w:space="0" w:color="auto"/>
            </w:tcBorders>
            <w:vAlign w:val="center"/>
          </w:tcPr>
          <w:p w:rsidR="00A61F46" w:rsidRPr="00E62EC5" w:rsidRDefault="00A61F46" w:rsidP="00670641">
            <w:pPr>
              <w:rPr>
                <w:rFonts w:ascii="宋体"/>
                <w:sz w:val="18"/>
                <w:szCs w:val="18"/>
              </w:rPr>
            </w:pPr>
          </w:p>
        </w:tc>
        <w:tc>
          <w:tcPr>
            <w:tcW w:w="1579" w:type="dxa"/>
            <w:tcBorders>
              <w:top w:val="single" w:sz="4" w:space="0" w:color="auto"/>
              <w:left w:val="single" w:sz="6" w:space="0" w:color="auto"/>
              <w:bottom w:val="single" w:sz="4" w:space="0" w:color="auto"/>
              <w:right w:val="nil"/>
            </w:tcBorders>
            <w:noWrap/>
            <w:vAlign w:val="center"/>
          </w:tcPr>
          <w:p w:rsidR="00A61F46" w:rsidRPr="00E62EC5" w:rsidRDefault="00A61F46" w:rsidP="00670641">
            <w:pPr>
              <w:rPr>
                <w:rFonts w:ascii="宋体"/>
                <w:sz w:val="18"/>
                <w:szCs w:val="18"/>
              </w:rPr>
            </w:pPr>
          </w:p>
        </w:tc>
      </w:tr>
      <w:tr w:rsidR="00A61F46" w:rsidRPr="00E62EC5" w:rsidTr="00670641">
        <w:trPr>
          <w:trHeight w:hRule="exact" w:val="273"/>
        </w:trPr>
        <w:tc>
          <w:tcPr>
            <w:tcW w:w="1981" w:type="dxa"/>
            <w:vMerge w:val="restart"/>
            <w:tcBorders>
              <w:top w:val="single" w:sz="4" w:space="0" w:color="auto"/>
              <w:right w:val="single" w:sz="6" w:space="0" w:color="auto"/>
            </w:tcBorders>
            <w:noWrap/>
            <w:vAlign w:val="center"/>
          </w:tcPr>
          <w:p w:rsidR="00A61F46" w:rsidRPr="00E62EC5" w:rsidRDefault="00A61F46" w:rsidP="00670641">
            <w:pPr>
              <w:jc w:val="center"/>
              <w:rPr>
                <w:rFonts w:ascii="宋体"/>
                <w:color w:val="000000"/>
                <w:sz w:val="18"/>
                <w:szCs w:val="18"/>
              </w:rPr>
            </w:pPr>
            <w:r>
              <w:rPr>
                <w:rFonts w:ascii="宋体" w:hint="eastAsia"/>
                <w:color w:val="000000"/>
                <w:sz w:val="18"/>
                <w:szCs w:val="18"/>
              </w:rPr>
              <w:t>开鑫贷</w:t>
            </w:r>
          </w:p>
        </w:tc>
        <w:tc>
          <w:tcPr>
            <w:tcW w:w="3312" w:type="dxa"/>
            <w:tcBorders>
              <w:top w:val="single" w:sz="4" w:space="0" w:color="auto"/>
              <w:left w:val="single" w:sz="6" w:space="0" w:color="auto"/>
              <w:bottom w:val="single" w:sz="4" w:space="0" w:color="auto"/>
              <w:right w:val="single" w:sz="6" w:space="0" w:color="auto"/>
            </w:tcBorders>
            <w:noWrap/>
            <w:vAlign w:val="center"/>
          </w:tcPr>
          <w:p w:rsidR="00A61F46" w:rsidRPr="00587387" w:rsidRDefault="00A61F46" w:rsidP="00670641">
            <w:pPr>
              <w:rPr>
                <w:rFonts w:ascii="宋体" w:hAnsi="宋体" w:cs="宋体"/>
                <w:color w:val="000000"/>
                <w:sz w:val="18"/>
                <w:szCs w:val="18"/>
              </w:rPr>
            </w:pPr>
            <w:r w:rsidRPr="00587387">
              <w:rPr>
                <w:rFonts w:ascii="宋体" w:hAnsi="宋体" w:cs="宋体" w:hint="eastAsia"/>
                <w:color w:val="000000"/>
                <w:sz w:val="18"/>
                <w:szCs w:val="18"/>
              </w:rPr>
              <w:t>本年累计成交金额</w:t>
            </w:r>
          </w:p>
        </w:tc>
        <w:tc>
          <w:tcPr>
            <w:tcW w:w="719"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hAnsi="宋体" w:cs="宋体"/>
                <w:sz w:val="18"/>
                <w:szCs w:val="18"/>
              </w:rPr>
            </w:pPr>
            <w:r>
              <w:rPr>
                <w:rFonts w:ascii="宋体" w:hAnsi="宋体" w:cs="宋体" w:hint="eastAsia"/>
                <w:sz w:val="18"/>
                <w:szCs w:val="18"/>
              </w:rPr>
              <w:t>29</w:t>
            </w:r>
          </w:p>
        </w:tc>
        <w:tc>
          <w:tcPr>
            <w:tcW w:w="874" w:type="dxa"/>
            <w:tcBorders>
              <w:top w:val="single" w:sz="4"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亿元</w:t>
            </w:r>
          </w:p>
        </w:tc>
        <w:tc>
          <w:tcPr>
            <w:tcW w:w="1254" w:type="dxa"/>
            <w:tcBorders>
              <w:top w:val="single" w:sz="4" w:space="0" w:color="auto"/>
              <w:left w:val="single" w:sz="4" w:space="0" w:color="auto"/>
              <w:bottom w:val="single" w:sz="4" w:space="0" w:color="auto"/>
              <w:right w:val="single" w:sz="6" w:space="0" w:color="auto"/>
            </w:tcBorders>
            <w:vAlign w:val="center"/>
          </w:tcPr>
          <w:p w:rsidR="00A61F46" w:rsidRPr="00E62EC5" w:rsidRDefault="00A61F46" w:rsidP="00670641">
            <w:pPr>
              <w:rPr>
                <w:rFonts w:ascii="宋体"/>
                <w:sz w:val="18"/>
                <w:szCs w:val="18"/>
              </w:rPr>
            </w:pPr>
          </w:p>
        </w:tc>
        <w:tc>
          <w:tcPr>
            <w:tcW w:w="1579" w:type="dxa"/>
            <w:tcBorders>
              <w:top w:val="single" w:sz="4" w:space="0" w:color="auto"/>
              <w:left w:val="single" w:sz="6" w:space="0" w:color="auto"/>
              <w:bottom w:val="single" w:sz="4" w:space="0" w:color="auto"/>
              <w:right w:val="nil"/>
            </w:tcBorders>
            <w:noWrap/>
            <w:vAlign w:val="center"/>
          </w:tcPr>
          <w:p w:rsidR="00A61F46" w:rsidRPr="00E62EC5" w:rsidRDefault="00A61F46" w:rsidP="00670641">
            <w:pPr>
              <w:rPr>
                <w:rFonts w:ascii="宋体"/>
                <w:sz w:val="18"/>
                <w:szCs w:val="18"/>
              </w:rPr>
            </w:pPr>
          </w:p>
        </w:tc>
      </w:tr>
      <w:tr w:rsidR="00A61F46" w:rsidRPr="00E62EC5" w:rsidTr="00670641">
        <w:trPr>
          <w:trHeight w:hRule="exact" w:val="273"/>
        </w:trPr>
        <w:tc>
          <w:tcPr>
            <w:tcW w:w="1981" w:type="dxa"/>
            <w:vMerge/>
            <w:tcBorders>
              <w:right w:val="single" w:sz="6" w:space="0" w:color="auto"/>
            </w:tcBorders>
            <w:noWrap/>
            <w:vAlign w:val="center"/>
          </w:tcPr>
          <w:p w:rsidR="00A61F46" w:rsidRPr="00E62EC5" w:rsidRDefault="00A61F46" w:rsidP="00670641">
            <w:pPr>
              <w:jc w:val="center"/>
              <w:rPr>
                <w:rFonts w:ascii="宋体"/>
                <w:color w:val="000000"/>
                <w:sz w:val="18"/>
                <w:szCs w:val="18"/>
              </w:rPr>
            </w:pPr>
          </w:p>
        </w:tc>
        <w:tc>
          <w:tcPr>
            <w:tcW w:w="3312" w:type="dxa"/>
            <w:tcBorders>
              <w:top w:val="single" w:sz="4" w:space="0" w:color="auto"/>
              <w:left w:val="single" w:sz="6" w:space="0" w:color="auto"/>
              <w:bottom w:val="single" w:sz="4" w:space="0" w:color="auto"/>
              <w:right w:val="single" w:sz="6" w:space="0" w:color="auto"/>
            </w:tcBorders>
            <w:noWrap/>
            <w:vAlign w:val="center"/>
          </w:tcPr>
          <w:p w:rsidR="00A61F46" w:rsidRPr="00587387" w:rsidRDefault="00A61F46" w:rsidP="00670641">
            <w:pPr>
              <w:rPr>
                <w:rFonts w:ascii="宋体" w:hAnsi="宋体" w:cs="宋体"/>
                <w:color w:val="000000"/>
                <w:sz w:val="18"/>
                <w:szCs w:val="18"/>
              </w:rPr>
            </w:pPr>
            <w:r w:rsidRPr="00587387">
              <w:rPr>
                <w:rFonts w:ascii="宋体" w:hAnsi="宋体" w:cs="宋体" w:hint="eastAsia"/>
                <w:color w:val="000000"/>
                <w:sz w:val="18"/>
                <w:szCs w:val="18"/>
              </w:rPr>
              <w:t>本年累计兑付金额</w:t>
            </w:r>
          </w:p>
        </w:tc>
        <w:tc>
          <w:tcPr>
            <w:tcW w:w="719"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hAnsi="宋体" w:cs="宋体"/>
                <w:sz w:val="18"/>
                <w:szCs w:val="18"/>
              </w:rPr>
            </w:pPr>
            <w:r>
              <w:rPr>
                <w:rFonts w:ascii="宋体" w:hAnsi="宋体" w:cs="宋体" w:hint="eastAsia"/>
                <w:sz w:val="18"/>
                <w:szCs w:val="18"/>
              </w:rPr>
              <w:t>30</w:t>
            </w:r>
          </w:p>
        </w:tc>
        <w:tc>
          <w:tcPr>
            <w:tcW w:w="874" w:type="dxa"/>
            <w:tcBorders>
              <w:top w:val="single" w:sz="4"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亿元</w:t>
            </w:r>
          </w:p>
        </w:tc>
        <w:tc>
          <w:tcPr>
            <w:tcW w:w="1254" w:type="dxa"/>
            <w:tcBorders>
              <w:top w:val="single" w:sz="4" w:space="0" w:color="auto"/>
              <w:left w:val="single" w:sz="4" w:space="0" w:color="auto"/>
              <w:bottom w:val="single" w:sz="4" w:space="0" w:color="auto"/>
              <w:right w:val="single" w:sz="6" w:space="0" w:color="auto"/>
            </w:tcBorders>
            <w:vAlign w:val="center"/>
          </w:tcPr>
          <w:p w:rsidR="00A61F46" w:rsidRPr="00E62EC5" w:rsidRDefault="00A61F46" w:rsidP="00670641">
            <w:pPr>
              <w:rPr>
                <w:rFonts w:ascii="宋体"/>
                <w:sz w:val="18"/>
                <w:szCs w:val="18"/>
              </w:rPr>
            </w:pPr>
          </w:p>
        </w:tc>
        <w:tc>
          <w:tcPr>
            <w:tcW w:w="1579" w:type="dxa"/>
            <w:tcBorders>
              <w:top w:val="single" w:sz="4" w:space="0" w:color="auto"/>
              <w:left w:val="single" w:sz="6" w:space="0" w:color="auto"/>
              <w:bottom w:val="single" w:sz="4" w:space="0" w:color="auto"/>
              <w:right w:val="nil"/>
            </w:tcBorders>
            <w:noWrap/>
            <w:vAlign w:val="center"/>
          </w:tcPr>
          <w:p w:rsidR="00A61F46" w:rsidRPr="00E62EC5" w:rsidRDefault="00A61F46" w:rsidP="00670641">
            <w:pPr>
              <w:rPr>
                <w:rFonts w:ascii="宋体"/>
                <w:sz w:val="18"/>
                <w:szCs w:val="18"/>
              </w:rPr>
            </w:pPr>
          </w:p>
        </w:tc>
      </w:tr>
      <w:tr w:rsidR="00A61F46" w:rsidRPr="00E62EC5" w:rsidTr="00670641">
        <w:trPr>
          <w:trHeight w:hRule="exact" w:val="273"/>
        </w:trPr>
        <w:tc>
          <w:tcPr>
            <w:tcW w:w="1981" w:type="dxa"/>
            <w:vMerge/>
            <w:tcBorders>
              <w:right w:val="single" w:sz="6" w:space="0" w:color="auto"/>
            </w:tcBorders>
            <w:noWrap/>
            <w:vAlign w:val="center"/>
          </w:tcPr>
          <w:p w:rsidR="00A61F46" w:rsidRPr="00E62EC5" w:rsidRDefault="00A61F46" w:rsidP="00670641">
            <w:pPr>
              <w:jc w:val="center"/>
              <w:rPr>
                <w:rFonts w:ascii="宋体"/>
                <w:color w:val="000000"/>
                <w:sz w:val="18"/>
                <w:szCs w:val="18"/>
              </w:rPr>
            </w:pPr>
          </w:p>
        </w:tc>
        <w:tc>
          <w:tcPr>
            <w:tcW w:w="3312" w:type="dxa"/>
            <w:tcBorders>
              <w:top w:val="single" w:sz="4" w:space="0" w:color="auto"/>
              <w:left w:val="single" w:sz="6" w:space="0" w:color="auto"/>
              <w:bottom w:val="single" w:sz="4" w:space="0" w:color="auto"/>
              <w:right w:val="single" w:sz="6" w:space="0" w:color="auto"/>
            </w:tcBorders>
            <w:noWrap/>
            <w:vAlign w:val="center"/>
          </w:tcPr>
          <w:p w:rsidR="00A61F46" w:rsidRPr="00587387" w:rsidRDefault="00A61F46" w:rsidP="00670641">
            <w:pPr>
              <w:rPr>
                <w:rFonts w:ascii="宋体" w:hAnsi="宋体" w:cs="宋体"/>
                <w:color w:val="000000"/>
                <w:sz w:val="18"/>
                <w:szCs w:val="18"/>
              </w:rPr>
            </w:pPr>
            <w:r w:rsidRPr="00587387">
              <w:rPr>
                <w:rFonts w:ascii="宋体" w:hAnsi="宋体" w:cs="宋体" w:hint="eastAsia"/>
                <w:color w:val="000000"/>
                <w:sz w:val="18"/>
                <w:szCs w:val="18"/>
              </w:rPr>
              <w:t>期末余额</w:t>
            </w:r>
          </w:p>
        </w:tc>
        <w:tc>
          <w:tcPr>
            <w:tcW w:w="719"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hAnsi="宋体" w:cs="宋体"/>
                <w:sz w:val="18"/>
                <w:szCs w:val="18"/>
              </w:rPr>
            </w:pPr>
            <w:r>
              <w:rPr>
                <w:rFonts w:ascii="宋体" w:hAnsi="宋体" w:cs="宋体" w:hint="eastAsia"/>
                <w:sz w:val="18"/>
                <w:szCs w:val="18"/>
              </w:rPr>
              <w:t>31</w:t>
            </w:r>
          </w:p>
        </w:tc>
        <w:tc>
          <w:tcPr>
            <w:tcW w:w="874" w:type="dxa"/>
            <w:tcBorders>
              <w:top w:val="single" w:sz="4"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sz w:val="18"/>
                <w:szCs w:val="18"/>
              </w:rPr>
            </w:pPr>
            <w:r w:rsidRPr="00E62EC5">
              <w:rPr>
                <w:rFonts w:ascii="宋体" w:hAnsi="宋体" w:cs="宋体" w:hint="eastAsia"/>
                <w:sz w:val="18"/>
                <w:szCs w:val="18"/>
              </w:rPr>
              <w:t>亿元</w:t>
            </w:r>
          </w:p>
        </w:tc>
        <w:tc>
          <w:tcPr>
            <w:tcW w:w="1254" w:type="dxa"/>
            <w:tcBorders>
              <w:top w:val="single" w:sz="4" w:space="0" w:color="auto"/>
              <w:left w:val="single" w:sz="4" w:space="0" w:color="auto"/>
              <w:bottom w:val="single" w:sz="4" w:space="0" w:color="auto"/>
              <w:right w:val="single" w:sz="6" w:space="0" w:color="auto"/>
            </w:tcBorders>
            <w:vAlign w:val="center"/>
          </w:tcPr>
          <w:p w:rsidR="00A61F46" w:rsidRPr="00E62EC5" w:rsidRDefault="00A61F46" w:rsidP="00670641">
            <w:pPr>
              <w:rPr>
                <w:rFonts w:ascii="宋体"/>
                <w:sz w:val="18"/>
                <w:szCs w:val="18"/>
              </w:rPr>
            </w:pPr>
          </w:p>
        </w:tc>
        <w:tc>
          <w:tcPr>
            <w:tcW w:w="1579" w:type="dxa"/>
            <w:tcBorders>
              <w:top w:val="single" w:sz="4" w:space="0" w:color="auto"/>
              <w:left w:val="single" w:sz="6" w:space="0" w:color="auto"/>
              <w:bottom w:val="single" w:sz="4" w:space="0" w:color="auto"/>
              <w:right w:val="nil"/>
            </w:tcBorders>
            <w:noWrap/>
            <w:vAlign w:val="center"/>
          </w:tcPr>
          <w:p w:rsidR="00A61F46" w:rsidRPr="00E62EC5" w:rsidRDefault="00A61F46" w:rsidP="00670641">
            <w:pPr>
              <w:rPr>
                <w:rFonts w:ascii="宋体"/>
                <w:sz w:val="18"/>
                <w:szCs w:val="18"/>
              </w:rPr>
            </w:pPr>
          </w:p>
        </w:tc>
      </w:tr>
      <w:tr w:rsidR="00A61F46" w:rsidRPr="00E62EC5" w:rsidTr="00670641">
        <w:trPr>
          <w:trHeight w:hRule="exact" w:val="273"/>
        </w:trPr>
        <w:tc>
          <w:tcPr>
            <w:tcW w:w="1981" w:type="dxa"/>
            <w:vMerge/>
            <w:tcBorders>
              <w:right w:val="single" w:sz="6" w:space="0" w:color="auto"/>
            </w:tcBorders>
            <w:noWrap/>
            <w:vAlign w:val="center"/>
          </w:tcPr>
          <w:p w:rsidR="00A61F46" w:rsidRPr="00E62EC5" w:rsidRDefault="00A61F46" w:rsidP="00670641">
            <w:pPr>
              <w:jc w:val="center"/>
              <w:rPr>
                <w:rFonts w:ascii="宋体"/>
                <w:color w:val="000000"/>
                <w:sz w:val="18"/>
                <w:szCs w:val="18"/>
              </w:rPr>
            </w:pPr>
          </w:p>
        </w:tc>
        <w:tc>
          <w:tcPr>
            <w:tcW w:w="3312" w:type="dxa"/>
            <w:tcBorders>
              <w:top w:val="single" w:sz="4" w:space="0" w:color="auto"/>
              <w:left w:val="single" w:sz="6" w:space="0" w:color="auto"/>
              <w:bottom w:val="single" w:sz="4" w:space="0" w:color="auto"/>
              <w:right w:val="single" w:sz="6" w:space="0" w:color="auto"/>
            </w:tcBorders>
            <w:noWrap/>
            <w:vAlign w:val="center"/>
          </w:tcPr>
          <w:p w:rsidR="00A61F46" w:rsidRPr="00587387" w:rsidRDefault="00A61F46" w:rsidP="00670641">
            <w:pPr>
              <w:rPr>
                <w:rFonts w:ascii="宋体" w:hAnsi="宋体" w:cs="宋体"/>
                <w:color w:val="000000"/>
                <w:sz w:val="18"/>
                <w:szCs w:val="18"/>
              </w:rPr>
            </w:pPr>
            <w:r w:rsidRPr="00587387">
              <w:rPr>
                <w:rFonts w:ascii="宋体" w:hAnsi="宋体" w:cs="宋体" w:hint="eastAsia"/>
                <w:color w:val="000000"/>
                <w:sz w:val="18"/>
                <w:szCs w:val="18"/>
              </w:rPr>
              <w:t>当季最高单笔利率</w:t>
            </w:r>
          </w:p>
        </w:tc>
        <w:tc>
          <w:tcPr>
            <w:tcW w:w="719"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hAnsi="宋体" w:cs="宋体"/>
                <w:sz w:val="18"/>
                <w:szCs w:val="18"/>
              </w:rPr>
            </w:pPr>
            <w:r>
              <w:rPr>
                <w:rFonts w:ascii="宋体" w:hAnsi="宋体" w:cs="宋体" w:hint="eastAsia"/>
                <w:sz w:val="18"/>
                <w:szCs w:val="18"/>
              </w:rPr>
              <w:t>32</w:t>
            </w:r>
          </w:p>
        </w:tc>
        <w:tc>
          <w:tcPr>
            <w:tcW w:w="874" w:type="dxa"/>
            <w:tcBorders>
              <w:top w:val="single" w:sz="4"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hAnsi="宋体" w:cs="宋体"/>
                <w:sz w:val="18"/>
                <w:szCs w:val="18"/>
              </w:rPr>
            </w:pPr>
            <w:r>
              <w:rPr>
                <w:rFonts w:ascii="宋体" w:hAnsi="宋体" w:cs="宋体" w:hint="eastAsia"/>
                <w:sz w:val="18"/>
                <w:szCs w:val="18"/>
              </w:rPr>
              <w:t>%</w:t>
            </w:r>
          </w:p>
        </w:tc>
        <w:tc>
          <w:tcPr>
            <w:tcW w:w="1254" w:type="dxa"/>
            <w:tcBorders>
              <w:top w:val="single" w:sz="4" w:space="0" w:color="auto"/>
              <w:left w:val="single" w:sz="4" w:space="0" w:color="auto"/>
              <w:bottom w:val="single" w:sz="4" w:space="0" w:color="auto"/>
              <w:right w:val="single" w:sz="6" w:space="0" w:color="auto"/>
            </w:tcBorders>
            <w:vAlign w:val="center"/>
          </w:tcPr>
          <w:p w:rsidR="00A61F46" w:rsidRPr="00E62EC5" w:rsidRDefault="00A61F46" w:rsidP="00670641">
            <w:pPr>
              <w:rPr>
                <w:rFonts w:ascii="宋体"/>
                <w:sz w:val="18"/>
                <w:szCs w:val="18"/>
              </w:rPr>
            </w:pPr>
          </w:p>
        </w:tc>
        <w:tc>
          <w:tcPr>
            <w:tcW w:w="1579" w:type="dxa"/>
            <w:tcBorders>
              <w:top w:val="single" w:sz="4" w:space="0" w:color="auto"/>
              <w:left w:val="single" w:sz="6" w:space="0" w:color="auto"/>
              <w:bottom w:val="single" w:sz="4" w:space="0" w:color="auto"/>
              <w:right w:val="nil"/>
            </w:tcBorders>
            <w:noWrap/>
            <w:vAlign w:val="center"/>
          </w:tcPr>
          <w:p w:rsidR="00A61F46" w:rsidRPr="00E62EC5" w:rsidRDefault="00A61F46" w:rsidP="00670641">
            <w:pPr>
              <w:rPr>
                <w:rFonts w:ascii="宋体"/>
                <w:sz w:val="18"/>
                <w:szCs w:val="18"/>
              </w:rPr>
            </w:pPr>
          </w:p>
        </w:tc>
      </w:tr>
      <w:tr w:rsidR="00A61F46" w:rsidRPr="00E62EC5" w:rsidTr="00670641">
        <w:trPr>
          <w:trHeight w:hRule="exact" w:val="273"/>
        </w:trPr>
        <w:tc>
          <w:tcPr>
            <w:tcW w:w="1981" w:type="dxa"/>
            <w:vMerge/>
            <w:tcBorders>
              <w:right w:val="single" w:sz="6" w:space="0" w:color="auto"/>
            </w:tcBorders>
            <w:noWrap/>
            <w:vAlign w:val="center"/>
          </w:tcPr>
          <w:p w:rsidR="00A61F46" w:rsidRPr="00E62EC5" w:rsidRDefault="00A61F46" w:rsidP="00670641">
            <w:pPr>
              <w:jc w:val="center"/>
              <w:rPr>
                <w:rFonts w:ascii="宋体"/>
                <w:color w:val="000000"/>
                <w:sz w:val="18"/>
                <w:szCs w:val="18"/>
              </w:rPr>
            </w:pPr>
          </w:p>
        </w:tc>
        <w:tc>
          <w:tcPr>
            <w:tcW w:w="3312" w:type="dxa"/>
            <w:tcBorders>
              <w:top w:val="single" w:sz="4" w:space="0" w:color="auto"/>
              <w:left w:val="single" w:sz="6" w:space="0" w:color="auto"/>
              <w:bottom w:val="single" w:sz="4" w:space="0" w:color="auto"/>
              <w:right w:val="single" w:sz="6" w:space="0" w:color="auto"/>
            </w:tcBorders>
            <w:noWrap/>
            <w:vAlign w:val="center"/>
          </w:tcPr>
          <w:p w:rsidR="00A61F46" w:rsidRPr="00587387" w:rsidRDefault="00A61F46" w:rsidP="00670641">
            <w:pPr>
              <w:rPr>
                <w:rFonts w:ascii="宋体" w:hAnsi="宋体" w:cs="宋体"/>
                <w:color w:val="000000"/>
                <w:sz w:val="18"/>
                <w:szCs w:val="18"/>
              </w:rPr>
            </w:pPr>
            <w:r w:rsidRPr="00587387">
              <w:rPr>
                <w:rFonts w:ascii="宋体" w:hAnsi="宋体" w:cs="宋体" w:hint="eastAsia"/>
                <w:color w:val="000000"/>
                <w:sz w:val="18"/>
                <w:szCs w:val="18"/>
              </w:rPr>
              <w:t>当季最低单笔利率</w:t>
            </w:r>
          </w:p>
        </w:tc>
        <w:tc>
          <w:tcPr>
            <w:tcW w:w="719"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hAnsi="宋体" w:cs="宋体"/>
                <w:sz w:val="18"/>
                <w:szCs w:val="18"/>
              </w:rPr>
            </w:pPr>
            <w:r>
              <w:rPr>
                <w:rFonts w:ascii="宋体" w:hAnsi="宋体" w:cs="宋体" w:hint="eastAsia"/>
                <w:sz w:val="18"/>
                <w:szCs w:val="18"/>
              </w:rPr>
              <w:t>33</w:t>
            </w:r>
          </w:p>
        </w:tc>
        <w:tc>
          <w:tcPr>
            <w:tcW w:w="874" w:type="dxa"/>
            <w:tcBorders>
              <w:top w:val="single" w:sz="4"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hAnsi="宋体" w:cs="宋体"/>
                <w:sz w:val="18"/>
                <w:szCs w:val="18"/>
              </w:rPr>
            </w:pPr>
            <w:r>
              <w:rPr>
                <w:rFonts w:ascii="宋体" w:hAnsi="宋体" w:cs="宋体" w:hint="eastAsia"/>
                <w:sz w:val="18"/>
                <w:szCs w:val="18"/>
              </w:rPr>
              <w:t>%</w:t>
            </w:r>
          </w:p>
        </w:tc>
        <w:tc>
          <w:tcPr>
            <w:tcW w:w="1254" w:type="dxa"/>
            <w:tcBorders>
              <w:top w:val="single" w:sz="4" w:space="0" w:color="auto"/>
              <w:left w:val="single" w:sz="4" w:space="0" w:color="auto"/>
              <w:bottom w:val="single" w:sz="4" w:space="0" w:color="auto"/>
              <w:right w:val="single" w:sz="6" w:space="0" w:color="auto"/>
            </w:tcBorders>
            <w:vAlign w:val="center"/>
          </w:tcPr>
          <w:p w:rsidR="00A61F46" w:rsidRPr="00E62EC5" w:rsidRDefault="00A61F46" w:rsidP="00670641">
            <w:pPr>
              <w:rPr>
                <w:rFonts w:ascii="宋体"/>
                <w:sz w:val="18"/>
                <w:szCs w:val="18"/>
              </w:rPr>
            </w:pPr>
          </w:p>
        </w:tc>
        <w:tc>
          <w:tcPr>
            <w:tcW w:w="1579" w:type="dxa"/>
            <w:tcBorders>
              <w:top w:val="single" w:sz="4" w:space="0" w:color="auto"/>
              <w:left w:val="single" w:sz="6" w:space="0" w:color="auto"/>
              <w:bottom w:val="single" w:sz="4" w:space="0" w:color="auto"/>
              <w:right w:val="nil"/>
            </w:tcBorders>
            <w:noWrap/>
            <w:vAlign w:val="center"/>
          </w:tcPr>
          <w:p w:rsidR="00A61F46" w:rsidRPr="00E62EC5" w:rsidRDefault="00A61F46" w:rsidP="00670641">
            <w:pPr>
              <w:rPr>
                <w:rFonts w:ascii="宋体"/>
                <w:sz w:val="18"/>
                <w:szCs w:val="18"/>
              </w:rPr>
            </w:pPr>
          </w:p>
        </w:tc>
      </w:tr>
      <w:tr w:rsidR="00A61F46" w:rsidRPr="00E62EC5" w:rsidTr="00670641">
        <w:trPr>
          <w:trHeight w:hRule="exact" w:val="273"/>
        </w:trPr>
        <w:tc>
          <w:tcPr>
            <w:tcW w:w="1981" w:type="dxa"/>
            <w:vMerge/>
            <w:tcBorders>
              <w:bottom w:val="single" w:sz="4" w:space="0" w:color="auto"/>
              <w:right w:val="single" w:sz="6" w:space="0" w:color="auto"/>
            </w:tcBorders>
            <w:noWrap/>
            <w:vAlign w:val="center"/>
          </w:tcPr>
          <w:p w:rsidR="00A61F46" w:rsidRPr="00E62EC5" w:rsidRDefault="00A61F46" w:rsidP="00670641">
            <w:pPr>
              <w:jc w:val="center"/>
              <w:rPr>
                <w:rFonts w:ascii="宋体"/>
                <w:color w:val="000000"/>
                <w:sz w:val="18"/>
                <w:szCs w:val="18"/>
              </w:rPr>
            </w:pPr>
          </w:p>
        </w:tc>
        <w:tc>
          <w:tcPr>
            <w:tcW w:w="3312" w:type="dxa"/>
            <w:tcBorders>
              <w:top w:val="single" w:sz="4" w:space="0" w:color="auto"/>
              <w:left w:val="single" w:sz="6" w:space="0" w:color="auto"/>
              <w:bottom w:val="single" w:sz="4" w:space="0" w:color="auto"/>
              <w:right w:val="single" w:sz="6" w:space="0" w:color="auto"/>
            </w:tcBorders>
            <w:noWrap/>
            <w:vAlign w:val="center"/>
          </w:tcPr>
          <w:p w:rsidR="00A61F46" w:rsidRPr="00587387" w:rsidRDefault="00A61F46" w:rsidP="00670641">
            <w:pPr>
              <w:rPr>
                <w:rFonts w:ascii="宋体" w:hAnsi="宋体" w:cs="宋体"/>
                <w:color w:val="000000"/>
                <w:sz w:val="18"/>
                <w:szCs w:val="18"/>
              </w:rPr>
            </w:pPr>
            <w:r w:rsidRPr="00587387">
              <w:rPr>
                <w:rFonts w:ascii="宋体" w:hAnsi="宋体" w:cs="宋体" w:hint="eastAsia"/>
                <w:color w:val="000000"/>
                <w:sz w:val="18"/>
                <w:szCs w:val="18"/>
              </w:rPr>
              <w:t>当季平均利率</w:t>
            </w:r>
          </w:p>
        </w:tc>
        <w:tc>
          <w:tcPr>
            <w:tcW w:w="719" w:type="dxa"/>
            <w:tcBorders>
              <w:top w:val="single" w:sz="4" w:space="0" w:color="auto"/>
              <w:left w:val="single" w:sz="6" w:space="0" w:color="auto"/>
              <w:bottom w:val="single" w:sz="4" w:space="0" w:color="auto"/>
              <w:right w:val="single" w:sz="6" w:space="0" w:color="auto"/>
            </w:tcBorders>
            <w:noWrap/>
            <w:vAlign w:val="center"/>
          </w:tcPr>
          <w:p w:rsidR="00A61F46" w:rsidRPr="00E62EC5" w:rsidRDefault="00A61F46" w:rsidP="00670641">
            <w:pPr>
              <w:jc w:val="center"/>
              <w:rPr>
                <w:rFonts w:ascii="宋体" w:hAnsi="宋体" w:cs="宋体"/>
                <w:sz w:val="18"/>
                <w:szCs w:val="18"/>
              </w:rPr>
            </w:pPr>
            <w:r>
              <w:rPr>
                <w:rFonts w:ascii="宋体" w:hAnsi="宋体" w:cs="宋体" w:hint="eastAsia"/>
                <w:sz w:val="18"/>
                <w:szCs w:val="18"/>
              </w:rPr>
              <w:t>34</w:t>
            </w:r>
          </w:p>
        </w:tc>
        <w:tc>
          <w:tcPr>
            <w:tcW w:w="874" w:type="dxa"/>
            <w:tcBorders>
              <w:top w:val="single" w:sz="4" w:space="0" w:color="auto"/>
              <w:left w:val="single" w:sz="6" w:space="0" w:color="auto"/>
              <w:bottom w:val="single" w:sz="4" w:space="0" w:color="auto"/>
              <w:right w:val="single" w:sz="4" w:space="0" w:color="auto"/>
            </w:tcBorders>
            <w:noWrap/>
            <w:vAlign w:val="center"/>
          </w:tcPr>
          <w:p w:rsidR="00A61F46" w:rsidRPr="00E62EC5" w:rsidRDefault="00A61F46" w:rsidP="00670641">
            <w:pPr>
              <w:jc w:val="center"/>
              <w:rPr>
                <w:rFonts w:ascii="宋体" w:hAnsi="宋体" w:cs="宋体"/>
                <w:sz w:val="18"/>
                <w:szCs w:val="18"/>
              </w:rPr>
            </w:pPr>
            <w:r>
              <w:rPr>
                <w:rFonts w:ascii="宋体" w:hAnsi="宋体" w:cs="宋体" w:hint="eastAsia"/>
                <w:sz w:val="18"/>
                <w:szCs w:val="18"/>
              </w:rPr>
              <w:t>%</w:t>
            </w:r>
          </w:p>
        </w:tc>
        <w:tc>
          <w:tcPr>
            <w:tcW w:w="1254" w:type="dxa"/>
            <w:tcBorders>
              <w:top w:val="single" w:sz="4" w:space="0" w:color="auto"/>
              <w:left w:val="single" w:sz="4" w:space="0" w:color="auto"/>
              <w:bottom w:val="single" w:sz="4" w:space="0" w:color="auto"/>
              <w:right w:val="single" w:sz="6" w:space="0" w:color="auto"/>
            </w:tcBorders>
            <w:vAlign w:val="center"/>
          </w:tcPr>
          <w:p w:rsidR="00A61F46" w:rsidRPr="00E62EC5" w:rsidRDefault="00A61F46" w:rsidP="00670641">
            <w:pPr>
              <w:rPr>
                <w:rFonts w:ascii="宋体"/>
                <w:sz w:val="18"/>
                <w:szCs w:val="18"/>
              </w:rPr>
            </w:pPr>
          </w:p>
        </w:tc>
        <w:tc>
          <w:tcPr>
            <w:tcW w:w="1579" w:type="dxa"/>
            <w:tcBorders>
              <w:top w:val="single" w:sz="4" w:space="0" w:color="auto"/>
              <w:left w:val="single" w:sz="6" w:space="0" w:color="auto"/>
              <w:bottom w:val="single" w:sz="4" w:space="0" w:color="auto"/>
              <w:right w:val="nil"/>
            </w:tcBorders>
            <w:noWrap/>
            <w:vAlign w:val="center"/>
          </w:tcPr>
          <w:p w:rsidR="00A61F46" w:rsidRPr="00E62EC5" w:rsidRDefault="00A61F46" w:rsidP="00670641">
            <w:pPr>
              <w:rPr>
                <w:rFonts w:ascii="宋体"/>
                <w:sz w:val="18"/>
                <w:szCs w:val="18"/>
              </w:rPr>
            </w:pPr>
          </w:p>
        </w:tc>
      </w:tr>
    </w:tbl>
    <w:p w:rsidR="00A61F46" w:rsidRDefault="00A61F46" w:rsidP="00A61F46">
      <w:pPr>
        <w:adjustRightInd w:val="0"/>
        <w:snapToGrid w:val="0"/>
        <w:rPr>
          <w:rFonts w:ascii="宋体" w:hAnsi="宋体" w:cs="宋体"/>
          <w:sz w:val="18"/>
          <w:szCs w:val="18"/>
        </w:rPr>
      </w:pPr>
    </w:p>
    <w:p w:rsidR="00A61F46" w:rsidRPr="00E62EC5" w:rsidRDefault="00A61F46" w:rsidP="00A61F46">
      <w:pPr>
        <w:adjustRightInd w:val="0"/>
        <w:snapToGrid w:val="0"/>
        <w:rPr>
          <w:rFonts w:ascii="宋体"/>
          <w:sz w:val="18"/>
          <w:szCs w:val="18"/>
        </w:rPr>
      </w:pPr>
      <w:r w:rsidRPr="00E62EC5">
        <w:rPr>
          <w:rFonts w:ascii="宋体" w:hAnsi="宋体" w:cs="宋体" w:hint="eastAsia"/>
          <w:sz w:val="18"/>
          <w:szCs w:val="18"/>
        </w:rPr>
        <w:t>单位负责人：</w:t>
      </w:r>
      <w:r w:rsidRPr="00E62EC5">
        <w:rPr>
          <w:rFonts w:ascii="宋体" w:hAnsi="宋体" w:cs="宋体"/>
          <w:sz w:val="18"/>
          <w:szCs w:val="18"/>
        </w:rPr>
        <w:t xml:space="preserve">         </w:t>
      </w:r>
      <w:r w:rsidRPr="00E62EC5">
        <w:rPr>
          <w:rFonts w:ascii="宋体" w:hAnsi="宋体" w:cs="宋体" w:hint="eastAsia"/>
          <w:sz w:val="18"/>
          <w:szCs w:val="18"/>
        </w:rPr>
        <w:t>统计负责人：</w:t>
      </w:r>
      <w:r w:rsidRPr="00E62EC5">
        <w:rPr>
          <w:rFonts w:ascii="宋体" w:hAnsi="宋体" w:cs="宋体"/>
          <w:sz w:val="18"/>
          <w:szCs w:val="18"/>
        </w:rPr>
        <w:t xml:space="preserve">        </w:t>
      </w:r>
      <w:r w:rsidRPr="00E62EC5">
        <w:rPr>
          <w:rFonts w:ascii="宋体" w:hAnsi="宋体" w:cs="宋体" w:hint="eastAsia"/>
          <w:sz w:val="18"/>
          <w:szCs w:val="18"/>
        </w:rPr>
        <w:t>填表人：</w:t>
      </w:r>
      <w:r w:rsidRPr="00E62EC5">
        <w:rPr>
          <w:rFonts w:ascii="宋体" w:hAnsi="宋体" w:cs="宋体"/>
          <w:sz w:val="18"/>
          <w:szCs w:val="18"/>
        </w:rPr>
        <w:t xml:space="preserve">         </w:t>
      </w:r>
      <w:r w:rsidRPr="00E62EC5">
        <w:rPr>
          <w:rFonts w:ascii="宋体" w:hAnsi="宋体" w:cs="宋体" w:hint="eastAsia"/>
          <w:sz w:val="18"/>
          <w:szCs w:val="18"/>
        </w:rPr>
        <w:t>联系电话：</w:t>
      </w:r>
      <w:r w:rsidRPr="00E62EC5">
        <w:rPr>
          <w:rFonts w:ascii="宋体" w:hAnsi="宋体" w:cs="宋体"/>
          <w:sz w:val="18"/>
          <w:szCs w:val="18"/>
        </w:rPr>
        <w:t xml:space="preserve">         </w:t>
      </w:r>
      <w:r w:rsidRPr="00E62EC5">
        <w:rPr>
          <w:rFonts w:ascii="宋体" w:hAnsi="宋体" w:cs="宋体" w:hint="eastAsia"/>
          <w:sz w:val="18"/>
          <w:szCs w:val="18"/>
        </w:rPr>
        <w:t>报出日期：</w:t>
      </w:r>
      <w:r w:rsidRPr="00E62EC5">
        <w:rPr>
          <w:rFonts w:ascii="宋体" w:hAnsi="宋体" w:cs="宋体"/>
          <w:sz w:val="18"/>
          <w:szCs w:val="18"/>
        </w:rPr>
        <w:t xml:space="preserve">20   </w:t>
      </w:r>
      <w:r w:rsidRPr="00E62EC5">
        <w:rPr>
          <w:rFonts w:ascii="宋体" w:hAnsi="宋体" w:cs="宋体" w:hint="eastAsia"/>
          <w:sz w:val="18"/>
          <w:szCs w:val="18"/>
        </w:rPr>
        <w:t>年</w:t>
      </w:r>
      <w:r w:rsidRPr="00E62EC5">
        <w:rPr>
          <w:rFonts w:ascii="宋体" w:hAnsi="宋体" w:cs="宋体"/>
          <w:sz w:val="18"/>
          <w:szCs w:val="18"/>
        </w:rPr>
        <w:t xml:space="preserve">  </w:t>
      </w:r>
      <w:r w:rsidRPr="00E62EC5">
        <w:rPr>
          <w:rFonts w:ascii="宋体" w:hAnsi="宋体" w:cs="宋体" w:hint="eastAsia"/>
          <w:sz w:val="18"/>
          <w:szCs w:val="18"/>
        </w:rPr>
        <w:t>月</w:t>
      </w:r>
      <w:r w:rsidRPr="00E62EC5">
        <w:rPr>
          <w:rFonts w:ascii="宋体" w:hAnsi="宋体" w:cs="宋体"/>
          <w:sz w:val="18"/>
          <w:szCs w:val="18"/>
        </w:rPr>
        <w:t xml:space="preserve">  </w:t>
      </w:r>
      <w:r w:rsidRPr="00E62EC5">
        <w:rPr>
          <w:rFonts w:ascii="宋体" w:hAnsi="宋体" w:cs="宋体" w:hint="eastAsia"/>
          <w:sz w:val="18"/>
          <w:szCs w:val="18"/>
        </w:rPr>
        <w:t>日</w:t>
      </w:r>
    </w:p>
    <w:p w:rsidR="00A61F46" w:rsidRPr="00E62EC5" w:rsidRDefault="00A61F46" w:rsidP="00A61F46">
      <w:pPr>
        <w:adjustRightInd w:val="0"/>
        <w:snapToGrid w:val="0"/>
        <w:spacing w:line="220" w:lineRule="exact"/>
        <w:ind w:rightChars="-413" w:right="-867"/>
        <w:rPr>
          <w:rFonts w:ascii="宋体"/>
          <w:sz w:val="18"/>
          <w:szCs w:val="18"/>
        </w:rPr>
      </w:pPr>
    </w:p>
    <w:p w:rsidR="00A61F46" w:rsidRPr="00E62EC5" w:rsidRDefault="00A61F46" w:rsidP="00A61F46">
      <w:pPr>
        <w:adjustRightInd w:val="0"/>
        <w:snapToGrid w:val="0"/>
        <w:spacing w:line="200" w:lineRule="exact"/>
        <w:ind w:leftChars="-21" w:left="1396" w:hangingChars="800" w:hanging="1440"/>
        <w:jc w:val="left"/>
        <w:rPr>
          <w:rFonts w:ascii="宋体"/>
          <w:sz w:val="18"/>
          <w:szCs w:val="18"/>
        </w:rPr>
      </w:pPr>
      <w:r w:rsidRPr="00E62EC5">
        <w:rPr>
          <w:rFonts w:ascii="宋体" w:hAnsi="宋体" w:cs="宋体" w:hint="eastAsia"/>
          <w:sz w:val="18"/>
          <w:szCs w:val="18"/>
        </w:rPr>
        <w:t>说明：</w:t>
      </w:r>
      <w:r w:rsidRPr="00E62EC5">
        <w:rPr>
          <w:rFonts w:ascii="宋体" w:hAnsi="宋体" w:cs="宋体"/>
          <w:sz w:val="18"/>
          <w:szCs w:val="18"/>
        </w:rPr>
        <w:t>1</w:t>
      </w:r>
      <w:r w:rsidRPr="00E62EC5">
        <w:rPr>
          <w:rFonts w:ascii="宋体" w:hAnsi="宋体" w:cs="宋体" w:hint="eastAsia"/>
          <w:sz w:val="18"/>
          <w:szCs w:val="18"/>
        </w:rPr>
        <w:t>、填报范围：相关部门填报，银行业务由人民银行填报，典当业务由商务局填报，证券业务、期货企业、上市公</w:t>
      </w:r>
      <w:r w:rsidRPr="00E62EC5">
        <w:rPr>
          <w:rFonts w:ascii="宋体" w:hAnsi="宋体" w:cs="宋体"/>
          <w:sz w:val="18"/>
          <w:szCs w:val="18"/>
        </w:rPr>
        <w:t xml:space="preserve">   </w:t>
      </w:r>
      <w:r w:rsidRPr="00E62EC5">
        <w:rPr>
          <w:rFonts w:ascii="宋体" w:hAnsi="宋体" w:cs="宋体" w:hint="eastAsia"/>
          <w:sz w:val="18"/>
          <w:szCs w:val="18"/>
        </w:rPr>
        <w:t>司和小额贷款业务由金融办填报，保险业务由保险行业协会填报</w:t>
      </w:r>
      <w:r>
        <w:rPr>
          <w:rFonts w:ascii="宋体" w:hAnsi="宋体" w:cs="宋体" w:hint="eastAsia"/>
          <w:sz w:val="18"/>
          <w:szCs w:val="18"/>
        </w:rPr>
        <w:t>，开鑫贷业务由开鑫贷融资服务江苏有限公司填报</w:t>
      </w:r>
      <w:r w:rsidRPr="00E62EC5">
        <w:rPr>
          <w:rFonts w:ascii="宋体" w:hAnsi="宋体" w:cs="宋体" w:hint="eastAsia"/>
          <w:sz w:val="18"/>
          <w:szCs w:val="18"/>
        </w:rPr>
        <w:t>。</w:t>
      </w:r>
    </w:p>
    <w:p w:rsidR="00A61F46" w:rsidRPr="003C794B" w:rsidRDefault="00A61F46" w:rsidP="00A61F46">
      <w:pPr>
        <w:adjustRightInd w:val="0"/>
        <w:snapToGrid w:val="0"/>
        <w:spacing w:line="200" w:lineRule="exact"/>
        <w:jc w:val="left"/>
        <w:rPr>
          <w:rFonts w:ascii="仿宋_GB2312" w:eastAsia="仿宋_GB2312" w:hAnsi="华文中宋" w:cs="方正仿宋_GBK"/>
          <w:sz w:val="32"/>
          <w:szCs w:val="32"/>
        </w:rPr>
      </w:pPr>
      <w:r w:rsidRPr="00E62EC5">
        <w:rPr>
          <w:rFonts w:ascii="宋体" w:hAnsi="宋体" w:cs="宋体"/>
          <w:sz w:val="18"/>
          <w:szCs w:val="18"/>
        </w:rPr>
        <w:t xml:space="preserve">      2</w:t>
      </w:r>
      <w:r w:rsidRPr="00E62EC5">
        <w:rPr>
          <w:rFonts w:ascii="宋体" w:hAnsi="宋体" w:cs="宋体" w:hint="eastAsia"/>
          <w:sz w:val="18"/>
          <w:szCs w:val="18"/>
        </w:rPr>
        <w:t>、报送时间：季后</w:t>
      </w:r>
      <w:r w:rsidRPr="00E62EC5">
        <w:rPr>
          <w:rFonts w:ascii="宋体" w:hAnsi="宋体" w:cs="宋体"/>
          <w:sz w:val="18"/>
          <w:szCs w:val="18"/>
        </w:rPr>
        <w:t>10</w:t>
      </w:r>
      <w:r w:rsidRPr="00E62EC5">
        <w:rPr>
          <w:rFonts w:ascii="宋体" w:hAnsi="宋体" w:cs="宋体" w:hint="eastAsia"/>
          <w:sz w:val="18"/>
          <w:szCs w:val="18"/>
        </w:rPr>
        <w:t>日</w:t>
      </w:r>
      <w:r w:rsidRPr="00E62EC5">
        <w:rPr>
          <w:rFonts w:ascii="宋体" w:hAnsi="宋体" w:cs="宋体"/>
          <w:sz w:val="18"/>
          <w:szCs w:val="18"/>
        </w:rPr>
        <w:t>24</w:t>
      </w:r>
      <w:r w:rsidRPr="00E62EC5">
        <w:rPr>
          <w:rFonts w:ascii="宋体" w:hAnsi="宋体" w:cs="宋体" w:hint="eastAsia"/>
          <w:sz w:val="18"/>
          <w:szCs w:val="18"/>
        </w:rPr>
        <w:t>时前网上填报。</w:t>
      </w:r>
    </w:p>
    <w:p w:rsidR="00006F43" w:rsidRDefault="00006F43" w:rsidP="00EB76DD">
      <w:pPr>
        <w:adjustRightInd w:val="0"/>
        <w:snapToGrid w:val="0"/>
        <w:spacing w:line="430" w:lineRule="exact"/>
        <w:rPr>
          <w:rFonts w:eastAsia="Times New Roman"/>
          <w:sz w:val="24"/>
          <w:szCs w:val="24"/>
        </w:rPr>
      </w:pPr>
    </w:p>
    <w:p w:rsidR="00006F43" w:rsidRPr="0048663F" w:rsidRDefault="00006F43" w:rsidP="00EB76DD">
      <w:pPr>
        <w:adjustRightInd w:val="0"/>
        <w:snapToGrid w:val="0"/>
        <w:spacing w:line="430" w:lineRule="exact"/>
        <w:rPr>
          <w:rFonts w:eastAsia="Times New Roman"/>
          <w:sz w:val="24"/>
          <w:szCs w:val="24"/>
        </w:rPr>
      </w:pPr>
    </w:p>
    <w:p w:rsidR="00006F43" w:rsidRPr="002C74D2" w:rsidRDefault="00006F43" w:rsidP="0048663F">
      <w:pPr>
        <w:pStyle w:val="a3"/>
        <w:spacing w:line="240" w:lineRule="auto"/>
        <w:jc w:val="center"/>
        <w:rPr>
          <w:rFonts w:ascii="宋体" w:cs="Times New Roman"/>
          <w:b/>
          <w:bCs/>
          <w:sz w:val="30"/>
          <w:szCs w:val="30"/>
        </w:rPr>
      </w:pPr>
      <w:r w:rsidRPr="002C74D2">
        <w:rPr>
          <w:rFonts w:ascii="宋体" w:hAnsi="宋体" w:cs="宋体" w:hint="eastAsia"/>
          <w:b/>
          <w:bCs/>
          <w:sz w:val="30"/>
          <w:szCs w:val="30"/>
        </w:rPr>
        <w:t>四、</w:t>
      </w:r>
      <w:r w:rsidRPr="002C74D2">
        <w:rPr>
          <w:rFonts w:ascii="宋体" w:hAnsi="宋体" w:cs="宋体"/>
          <w:b/>
          <w:bCs/>
          <w:sz w:val="30"/>
          <w:szCs w:val="30"/>
        </w:rPr>
        <w:t xml:space="preserve"> </w:t>
      </w:r>
      <w:r w:rsidRPr="002C74D2">
        <w:rPr>
          <w:rFonts w:ascii="宋体" w:hAnsi="宋体" w:cs="宋体" w:hint="eastAsia"/>
          <w:b/>
          <w:bCs/>
          <w:sz w:val="30"/>
          <w:szCs w:val="30"/>
        </w:rPr>
        <w:t>附</w:t>
      </w:r>
      <w:r w:rsidRPr="002C74D2">
        <w:rPr>
          <w:rFonts w:ascii="宋体" w:hAnsi="宋体" w:cs="宋体"/>
          <w:b/>
          <w:bCs/>
          <w:sz w:val="30"/>
          <w:szCs w:val="30"/>
        </w:rPr>
        <w:t xml:space="preserve"> </w:t>
      </w:r>
      <w:r w:rsidRPr="002C74D2">
        <w:rPr>
          <w:rFonts w:ascii="宋体" w:hAnsi="宋体" w:cs="宋体" w:hint="eastAsia"/>
          <w:b/>
          <w:bCs/>
          <w:sz w:val="30"/>
          <w:szCs w:val="30"/>
        </w:rPr>
        <w:t>录</w:t>
      </w:r>
    </w:p>
    <w:p w:rsidR="00006F43" w:rsidRPr="002C74D2" w:rsidRDefault="00006F43" w:rsidP="003C794B">
      <w:pPr>
        <w:spacing w:line="360" w:lineRule="auto"/>
        <w:ind w:firstLineChars="200" w:firstLine="602"/>
        <w:jc w:val="center"/>
        <w:rPr>
          <w:rFonts w:ascii="宋体"/>
          <w:b/>
          <w:bCs/>
          <w:kern w:val="0"/>
          <w:sz w:val="30"/>
          <w:szCs w:val="30"/>
        </w:rPr>
      </w:pPr>
      <w:r w:rsidRPr="002C74D2">
        <w:rPr>
          <w:rFonts w:ascii="宋体" w:hAnsi="宋体" w:cs="宋体" w:hint="eastAsia"/>
          <w:b/>
          <w:bCs/>
          <w:kern w:val="0"/>
          <w:sz w:val="30"/>
          <w:szCs w:val="30"/>
        </w:rPr>
        <w:t>主要指标解释及平衡公式</w:t>
      </w:r>
    </w:p>
    <w:p w:rsidR="00006F43" w:rsidRDefault="00006F43" w:rsidP="003C794B">
      <w:pPr>
        <w:spacing w:line="360" w:lineRule="auto"/>
        <w:ind w:firstLineChars="200" w:firstLine="482"/>
        <w:rPr>
          <w:rFonts w:ascii="宋体"/>
          <w:b/>
          <w:bCs/>
          <w:kern w:val="0"/>
          <w:sz w:val="24"/>
          <w:szCs w:val="24"/>
        </w:rPr>
      </w:pPr>
    </w:p>
    <w:p w:rsidR="00006F43" w:rsidRPr="002C74D2" w:rsidRDefault="00006F43" w:rsidP="003C794B">
      <w:pPr>
        <w:spacing w:line="360" w:lineRule="auto"/>
        <w:ind w:firstLineChars="200" w:firstLine="482"/>
        <w:rPr>
          <w:rFonts w:ascii="宋体" w:cs="宋体"/>
          <w:b/>
          <w:bCs/>
          <w:kern w:val="0"/>
          <w:sz w:val="24"/>
          <w:szCs w:val="24"/>
        </w:rPr>
      </w:pPr>
      <w:r w:rsidRPr="002C74D2">
        <w:rPr>
          <w:rFonts w:ascii="宋体" w:hAnsi="宋体" w:cs="宋体"/>
          <w:b/>
          <w:bCs/>
          <w:kern w:val="0"/>
          <w:sz w:val="24"/>
          <w:szCs w:val="24"/>
        </w:rPr>
        <w:t>1</w:t>
      </w:r>
      <w:r w:rsidRPr="002C74D2">
        <w:rPr>
          <w:rFonts w:ascii="宋体" w:hAnsi="宋体" w:cs="宋体" w:hint="eastAsia"/>
          <w:b/>
          <w:bCs/>
          <w:kern w:val="0"/>
          <w:sz w:val="24"/>
          <w:szCs w:val="24"/>
        </w:rPr>
        <w:t>、银行业财务状况</w:t>
      </w:r>
    </w:p>
    <w:p w:rsidR="00006F43" w:rsidRPr="002C74D2" w:rsidRDefault="00006F43" w:rsidP="003C794B">
      <w:pPr>
        <w:pStyle w:val="2"/>
        <w:adjustRightInd w:val="0"/>
        <w:snapToGrid w:val="0"/>
        <w:spacing w:line="440" w:lineRule="exact"/>
        <w:ind w:firstLineChars="200" w:firstLine="482"/>
        <w:rPr>
          <w:rFonts w:hAnsi="宋体" w:cs="Times New Roman"/>
          <w:sz w:val="24"/>
          <w:szCs w:val="24"/>
        </w:rPr>
      </w:pPr>
      <w:r w:rsidRPr="002C74D2">
        <w:rPr>
          <w:rFonts w:hAnsi="宋体" w:hint="eastAsia"/>
          <w:b/>
          <w:bCs/>
          <w:sz w:val="24"/>
          <w:szCs w:val="24"/>
        </w:rPr>
        <w:t>本年固定资产折旧（</w:t>
      </w:r>
      <w:r w:rsidRPr="002C74D2">
        <w:rPr>
          <w:rFonts w:hAnsi="宋体"/>
          <w:b/>
          <w:bCs/>
          <w:sz w:val="24"/>
          <w:szCs w:val="24"/>
        </w:rPr>
        <w:t>01</w:t>
      </w:r>
      <w:r w:rsidRPr="002C74D2">
        <w:rPr>
          <w:rFonts w:hAnsi="宋体" w:hint="eastAsia"/>
          <w:b/>
          <w:bCs/>
          <w:sz w:val="24"/>
          <w:szCs w:val="24"/>
        </w:rPr>
        <w:t>）：</w:t>
      </w:r>
      <w:r w:rsidRPr="002C74D2">
        <w:rPr>
          <w:rFonts w:hAnsi="宋体"/>
          <w:b/>
          <w:bCs/>
          <w:sz w:val="24"/>
          <w:szCs w:val="24"/>
        </w:rPr>
        <w:t xml:space="preserve"> </w:t>
      </w:r>
      <w:r w:rsidRPr="002C74D2">
        <w:rPr>
          <w:rFonts w:hAnsi="宋体"/>
          <w:sz w:val="24"/>
          <w:szCs w:val="24"/>
        </w:rPr>
        <w:t xml:space="preserve"> </w:t>
      </w:r>
      <w:r w:rsidRPr="002C74D2">
        <w:rPr>
          <w:rFonts w:hAnsi="宋体" w:hint="eastAsia"/>
          <w:sz w:val="24"/>
          <w:szCs w:val="24"/>
        </w:rPr>
        <w:t>指企业在报告期内提取的固定资产折旧合计数。可以根据会计“财务状况变动表”中“固定资产折旧”项的数值填报。若企业执行</w:t>
      </w:r>
      <w:r w:rsidRPr="002C74D2">
        <w:rPr>
          <w:rFonts w:hAnsi="宋体"/>
          <w:sz w:val="24"/>
          <w:szCs w:val="24"/>
        </w:rPr>
        <w:t>2001</w:t>
      </w:r>
      <w:r w:rsidRPr="002C74D2">
        <w:rPr>
          <w:rFonts w:hAnsi="宋体" w:hint="eastAsia"/>
          <w:sz w:val="24"/>
          <w:szCs w:val="24"/>
        </w:rPr>
        <w:t>年《企业会计制度》，可以根据会计核算中《资产减值准备、投资及固定资产情况表》内“当年计提的固定资产折旧总额”项本年增加数填报。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资产总计（</w:t>
      </w:r>
      <w:r w:rsidRPr="002C74D2">
        <w:rPr>
          <w:rFonts w:ascii="宋体" w:hAnsi="宋体" w:cs="宋体"/>
          <w:b/>
          <w:bCs/>
          <w:sz w:val="24"/>
          <w:szCs w:val="24"/>
        </w:rPr>
        <w:t>02</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过去的交易或者事项形成的、由企业拥有或者控制的、预期会给企业带来经济利益的资源。资产一般按流动性（资产的变现或耗用时间长短）分为流动资产和非流动资产。其中流动资产可分为货币资金、交易性金融资产、应收票据、应收账款、预付款项、其他应收款、存货等；非流动资产可分为长期股权投资、固定资产、无形资产及其他非流动资产等。根据会计“资产负债表”中“资产总计”项目的期末余额数填报。</w:t>
      </w:r>
    </w:p>
    <w:p w:rsidR="00006F43" w:rsidRPr="002C74D2" w:rsidRDefault="00006F43" w:rsidP="003C794B">
      <w:pPr>
        <w:adjustRightInd w:val="0"/>
        <w:snapToGrid w:val="0"/>
        <w:spacing w:line="440" w:lineRule="exact"/>
        <w:ind w:firstLineChars="200" w:firstLine="480"/>
        <w:rPr>
          <w:rFonts w:ascii="宋体" w:cs="宋体"/>
          <w:sz w:val="24"/>
          <w:szCs w:val="24"/>
        </w:rPr>
      </w:pPr>
      <w:r w:rsidRPr="002C74D2">
        <w:rPr>
          <w:rFonts w:ascii="宋体" w:hAnsi="宋体" w:cs="宋体" w:hint="eastAsia"/>
          <w:sz w:val="24"/>
          <w:szCs w:val="24"/>
        </w:rPr>
        <w:t>执行</w:t>
      </w:r>
      <w:r w:rsidRPr="002C74D2">
        <w:rPr>
          <w:rFonts w:ascii="宋体" w:hAnsi="宋体" w:cs="宋体"/>
          <w:sz w:val="24"/>
          <w:szCs w:val="24"/>
        </w:rPr>
        <w:t xml:space="preserve">2006 </w:t>
      </w:r>
      <w:r w:rsidRPr="002C74D2">
        <w:rPr>
          <w:rFonts w:ascii="宋体" w:hAnsi="宋体" w:cs="宋体" w:hint="eastAsia"/>
          <w:sz w:val="24"/>
          <w:szCs w:val="24"/>
        </w:rPr>
        <w:t>年《企业会计准则》的企业：资产总计</w:t>
      </w:r>
      <w:r w:rsidRPr="002C74D2">
        <w:rPr>
          <w:rFonts w:ascii="宋体" w:hAnsi="宋体" w:cs="宋体"/>
          <w:sz w:val="24"/>
          <w:szCs w:val="24"/>
        </w:rPr>
        <w:t>=</w:t>
      </w:r>
      <w:r w:rsidRPr="002C74D2">
        <w:rPr>
          <w:rFonts w:ascii="宋体" w:hAnsi="宋体" w:cs="宋体" w:hint="eastAsia"/>
          <w:sz w:val="24"/>
          <w:szCs w:val="24"/>
        </w:rPr>
        <w:t>流动资产合计</w:t>
      </w:r>
      <w:r w:rsidRPr="002C74D2">
        <w:rPr>
          <w:rFonts w:ascii="宋体" w:hAnsi="宋体" w:cs="宋体"/>
          <w:sz w:val="24"/>
          <w:szCs w:val="24"/>
        </w:rPr>
        <w:t>+</w:t>
      </w:r>
      <w:r w:rsidRPr="002C74D2">
        <w:rPr>
          <w:rFonts w:ascii="宋体" w:hAnsi="宋体" w:cs="宋体" w:hint="eastAsia"/>
          <w:sz w:val="24"/>
          <w:szCs w:val="24"/>
        </w:rPr>
        <w:t>非流动资产合计；未执行</w:t>
      </w:r>
      <w:r w:rsidRPr="002C74D2">
        <w:rPr>
          <w:rFonts w:ascii="宋体" w:hAnsi="宋体" w:cs="宋体"/>
          <w:sz w:val="24"/>
          <w:szCs w:val="24"/>
        </w:rPr>
        <w:t xml:space="preserve">2006 </w:t>
      </w:r>
      <w:r w:rsidRPr="002C74D2">
        <w:rPr>
          <w:rFonts w:ascii="宋体" w:hAnsi="宋体" w:cs="宋体" w:hint="eastAsia"/>
          <w:sz w:val="24"/>
          <w:szCs w:val="24"/>
        </w:rPr>
        <w:t>年《企业会计准则》企业的资产包括流动资产、长期投资、固定资产、无形资产和其他资产等。</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负债合计（</w:t>
      </w:r>
      <w:r w:rsidRPr="002C74D2">
        <w:rPr>
          <w:rFonts w:ascii="宋体" w:hAnsi="宋体" w:cs="宋体"/>
          <w:b/>
          <w:bCs/>
          <w:sz w:val="24"/>
          <w:szCs w:val="24"/>
        </w:rPr>
        <w:t>03</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指企业过去的交易或者事项形成的，预期会导致经济利益流出企业的现时义务。负债一般按偿还期长短分为流动负债和非流动负债。根据会计“资产负债表”中“负债合计”项目的期末余额数填报。</w:t>
      </w:r>
    </w:p>
    <w:p w:rsidR="00006F43" w:rsidRPr="002C74D2" w:rsidRDefault="00006F43" w:rsidP="003C794B">
      <w:pPr>
        <w:adjustRightInd w:val="0"/>
        <w:snapToGrid w:val="0"/>
        <w:spacing w:line="440" w:lineRule="exact"/>
        <w:ind w:firstLineChars="200" w:firstLine="480"/>
        <w:rPr>
          <w:rFonts w:ascii="宋体" w:cs="宋体"/>
          <w:sz w:val="24"/>
          <w:szCs w:val="24"/>
        </w:rPr>
      </w:pPr>
      <w:r w:rsidRPr="002C74D2">
        <w:rPr>
          <w:rFonts w:ascii="宋体" w:hAnsi="宋体" w:cs="宋体" w:hint="eastAsia"/>
          <w:sz w:val="24"/>
          <w:szCs w:val="24"/>
        </w:rPr>
        <w:t>执行</w:t>
      </w:r>
      <w:r w:rsidRPr="002C74D2">
        <w:rPr>
          <w:rFonts w:ascii="宋体" w:hAnsi="宋体" w:cs="宋体"/>
          <w:sz w:val="24"/>
          <w:szCs w:val="24"/>
        </w:rPr>
        <w:t>2006</w:t>
      </w:r>
      <w:r w:rsidRPr="002C74D2">
        <w:rPr>
          <w:rFonts w:ascii="宋体" w:hAnsi="宋体" w:cs="宋体" w:hint="eastAsia"/>
          <w:sz w:val="24"/>
          <w:szCs w:val="24"/>
        </w:rPr>
        <w:t>年《企业会计准则》的企业：负债合计</w:t>
      </w:r>
      <w:r w:rsidRPr="002C74D2">
        <w:rPr>
          <w:rFonts w:ascii="宋体" w:hAnsi="宋体" w:cs="宋体"/>
          <w:sz w:val="24"/>
          <w:szCs w:val="24"/>
        </w:rPr>
        <w:t>=</w:t>
      </w:r>
      <w:r w:rsidRPr="002C74D2">
        <w:rPr>
          <w:rFonts w:ascii="宋体" w:hAnsi="宋体" w:cs="宋体" w:hint="eastAsia"/>
          <w:sz w:val="24"/>
          <w:szCs w:val="24"/>
        </w:rPr>
        <w:t>流动负债合计</w:t>
      </w:r>
      <w:r w:rsidRPr="002C74D2">
        <w:rPr>
          <w:rFonts w:ascii="宋体" w:hAnsi="宋体" w:cs="宋体"/>
          <w:sz w:val="24"/>
          <w:szCs w:val="24"/>
        </w:rPr>
        <w:t>+</w:t>
      </w:r>
      <w:r w:rsidRPr="002C74D2">
        <w:rPr>
          <w:rFonts w:ascii="宋体" w:hAnsi="宋体" w:cs="宋体" w:hint="eastAsia"/>
          <w:sz w:val="24"/>
          <w:szCs w:val="24"/>
        </w:rPr>
        <w:t>非流动负债合计；未执行</w:t>
      </w:r>
      <w:r w:rsidRPr="002C74D2">
        <w:rPr>
          <w:rFonts w:ascii="宋体" w:hAnsi="宋体" w:cs="宋体"/>
          <w:sz w:val="24"/>
          <w:szCs w:val="24"/>
        </w:rPr>
        <w:t>2006</w:t>
      </w:r>
      <w:r w:rsidRPr="002C74D2">
        <w:rPr>
          <w:rFonts w:ascii="宋体" w:hAnsi="宋体" w:cs="宋体" w:hint="eastAsia"/>
          <w:sz w:val="24"/>
          <w:szCs w:val="24"/>
        </w:rPr>
        <w:t>年《企业会计准则》企业的负债包括流动负债和长期负债。</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所有者权益合计（</w:t>
      </w:r>
      <w:r w:rsidRPr="002C74D2">
        <w:rPr>
          <w:rFonts w:ascii="宋体" w:hAnsi="宋体" w:cs="宋体"/>
          <w:b/>
          <w:bCs/>
          <w:sz w:val="24"/>
          <w:szCs w:val="24"/>
        </w:rPr>
        <w:t>04</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指企业资产扣除负债后由所有者享有的剩余权益。公司的所有者权益又称股东权益。包括实收资本、资本公积、盈余公积、未分配利润等。根据会计“资产负债表”中“所有者权益合计”项目的期末余额数填报。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营业收入（</w:t>
      </w:r>
      <w:r w:rsidRPr="002C74D2">
        <w:rPr>
          <w:rFonts w:ascii="宋体" w:hAnsi="宋体" w:cs="宋体"/>
          <w:b/>
          <w:bCs/>
          <w:sz w:val="24"/>
          <w:szCs w:val="24"/>
        </w:rPr>
        <w:t>05</w:t>
      </w:r>
      <w:r w:rsidRPr="002C74D2">
        <w:rPr>
          <w:rFonts w:ascii="宋体" w:hAnsi="宋体" w:cs="宋体" w:hint="eastAsia"/>
          <w:b/>
          <w:bCs/>
          <w:sz w:val="24"/>
          <w:szCs w:val="24"/>
        </w:rPr>
        <w:t>）：</w:t>
      </w:r>
      <w:r w:rsidRPr="002C74D2">
        <w:rPr>
          <w:rFonts w:ascii="宋体" w:hAnsi="宋体" w:cs="宋体"/>
          <w:b/>
          <w:bCs/>
          <w:sz w:val="24"/>
          <w:szCs w:val="24"/>
        </w:rPr>
        <w:t xml:space="preserve"> </w:t>
      </w:r>
      <w:r w:rsidRPr="002C74D2">
        <w:rPr>
          <w:rFonts w:ascii="宋体" w:hAnsi="宋体" w:cs="宋体"/>
          <w:sz w:val="24"/>
          <w:szCs w:val="24"/>
        </w:rPr>
        <w:t xml:space="preserve"> </w:t>
      </w:r>
      <w:r w:rsidRPr="002C74D2">
        <w:rPr>
          <w:rFonts w:ascii="宋体" w:hAnsi="宋体" w:cs="宋体" w:hint="eastAsia"/>
          <w:sz w:val="24"/>
          <w:szCs w:val="24"/>
        </w:rPr>
        <w:t>指企业经营主要业务和其他业务所确认的收入总额。营业收入合计包括“主营业务收入”和“其他业务收入”。根据会计“利润表”中“营业收入”项目的本期金额数填报。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利息净收入（</w:t>
      </w:r>
      <w:r w:rsidRPr="002C74D2">
        <w:rPr>
          <w:rFonts w:ascii="宋体" w:hAnsi="宋体" w:cs="宋体"/>
          <w:b/>
          <w:bCs/>
          <w:sz w:val="24"/>
          <w:szCs w:val="24"/>
        </w:rPr>
        <w:t>06</w:t>
      </w:r>
      <w:r w:rsidRPr="002C74D2">
        <w:rPr>
          <w:rFonts w:ascii="宋体" w:hAnsi="宋体" w:cs="宋体" w:hint="eastAsia"/>
          <w:b/>
          <w:bCs/>
          <w:sz w:val="24"/>
          <w:szCs w:val="24"/>
        </w:rPr>
        <w:t>）：</w:t>
      </w:r>
      <w:r w:rsidRPr="002C74D2">
        <w:rPr>
          <w:rFonts w:ascii="宋体" w:hAnsi="宋体" w:cs="宋体" w:hint="eastAsia"/>
          <w:sz w:val="24"/>
          <w:szCs w:val="24"/>
        </w:rPr>
        <w:t>指金融机构贷出款项的利息收入和吸收存款的利息支出的差额。根据利润表中“利息净收入”科目发生额填列。</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利息收入（</w:t>
      </w:r>
      <w:r w:rsidRPr="002C74D2">
        <w:rPr>
          <w:rFonts w:ascii="宋体" w:hAnsi="宋体" w:cs="宋体"/>
          <w:b/>
          <w:bCs/>
          <w:sz w:val="24"/>
          <w:szCs w:val="24"/>
        </w:rPr>
        <w:t>07</w:t>
      </w:r>
      <w:r w:rsidRPr="002C74D2">
        <w:rPr>
          <w:rFonts w:ascii="宋体" w:hAnsi="宋体" w:cs="宋体" w:hint="eastAsia"/>
          <w:b/>
          <w:bCs/>
          <w:sz w:val="24"/>
          <w:szCs w:val="24"/>
        </w:rPr>
        <w:t>）：</w:t>
      </w:r>
      <w:r w:rsidRPr="002C74D2">
        <w:rPr>
          <w:rFonts w:ascii="宋体" w:hAnsi="宋体" w:cs="宋体" w:hint="eastAsia"/>
          <w:sz w:val="24"/>
          <w:szCs w:val="24"/>
        </w:rPr>
        <w:t>指金融机构贷出款项的利息收入。根据利润表中“利息收入”科目发生额填列。</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利息支出（</w:t>
      </w:r>
      <w:r w:rsidRPr="002C74D2">
        <w:rPr>
          <w:rFonts w:ascii="宋体" w:hAnsi="宋体" w:cs="宋体"/>
          <w:b/>
          <w:bCs/>
          <w:sz w:val="24"/>
          <w:szCs w:val="24"/>
        </w:rPr>
        <w:t>08</w:t>
      </w:r>
      <w:r w:rsidRPr="002C74D2">
        <w:rPr>
          <w:rFonts w:ascii="宋体" w:hAnsi="宋体" w:cs="宋体" w:hint="eastAsia"/>
          <w:b/>
          <w:bCs/>
          <w:sz w:val="24"/>
          <w:szCs w:val="24"/>
        </w:rPr>
        <w:t>）：</w:t>
      </w:r>
      <w:r w:rsidRPr="002C74D2">
        <w:rPr>
          <w:rFonts w:ascii="宋体" w:hAnsi="宋体" w:cs="宋体" w:hint="eastAsia"/>
          <w:sz w:val="24"/>
          <w:szCs w:val="24"/>
        </w:rPr>
        <w:t>指金融机构吸收存款的利息支出，根据利润表中“利息支出”科目额填报。</w:t>
      </w:r>
    </w:p>
    <w:p w:rsidR="00006F43" w:rsidRPr="002C74D2" w:rsidRDefault="00006F43" w:rsidP="003C794B">
      <w:pPr>
        <w:tabs>
          <w:tab w:val="num" w:pos="147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手续费及佣金净收入（</w:t>
      </w:r>
      <w:r w:rsidRPr="002C74D2">
        <w:rPr>
          <w:rFonts w:ascii="宋体" w:hAnsi="宋体" w:cs="宋体"/>
          <w:b/>
          <w:bCs/>
          <w:sz w:val="24"/>
          <w:szCs w:val="24"/>
        </w:rPr>
        <w:t>09</w:t>
      </w:r>
      <w:r w:rsidRPr="002C74D2">
        <w:rPr>
          <w:rFonts w:ascii="宋体" w:hAnsi="宋体" w:cs="宋体" w:hint="eastAsia"/>
          <w:b/>
          <w:bCs/>
          <w:sz w:val="24"/>
          <w:szCs w:val="24"/>
        </w:rPr>
        <w:t>）：</w:t>
      </w:r>
      <w:r w:rsidRPr="002C74D2">
        <w:rPr>
          <w:rFonts w:ascii="宋体" w:hAnsi="宋体" w:cs="宋体" w:hint="eastAsia"/>
          <w:sz w:val="24"/>
          <w:szCs w:val="24"/>
        </w:rPr>
        <w:t>指金融企业根据收入准则确认的手续费及佣金收入，包括办理结算业务、咨询业务、担保业务、代保管等代理业务以及办理受托贷款及投资业务等取得的手续费及佣金，如结算手续费收入、佣金收入、业务代办手续费收入、基金托管收入、咨询服务收入、担保收入、受托贷款手续费收入、代保管收入，代理买卖证券、代理承销证券、代理兑付证券、代理保管证券、代理保险业务等代理业务以及其他相关服务实现的手续费及佣金收入与融企业根据收入准则确认的手续费及佣金支出的差额。根据会计“利润表”中的“手续费及佣金净收入”项填列。</w:t>
      </w:r>
    </w:p>
    <w:p w:rsidR="00006F43" w:rsidRPr="002C74D2" w:rsidRDefault="00006F43" w:rsidP="003C794B">
      <w:pPr>
        <w:tabs>
          <w:tab w:val="num" w:pos="147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手续费及佣金收入（</w:t>
      </w:r>
      <w:r w:rsidRPr="002C74D2">
        <w:rPr>
          <w:rFonts w:ascii="宋体" w:hAnsi="宋体" w:cs="宋体"/>
          <w:b/>
          <w:bCs/>
          <w:sz w:val="24"/>
          <w:szCs w:val="24"/>
        </w:rPr>
        <w:t>10</w:t>
      </w:r>
      <w:r w:rsidRPr="002C74D2">
        <w:rPr>
          <w:rFonts w:ascii="宋体" w:hAnsi="宋体" w:cs="宋体" w:hint="eastAsia"/>
          <w:b/>
          <w:bCs/>
          <w:sz w:val="24"/>
          <w:szCs w:val="24"/>
        </w:rPr>
        <w:t>）：</w:t>
      </w:r>
      <w:r w:rsidRPr="002C74D2">
        <w:rPr>
          <w:rFonts w:ascii="宋体" w:hAnsi="宋体" w:cs="宋体" w:hint="eastAsia"/>
          <w:sz w:val="24"/>
          <w:szCs w:val="24"/>
        </w:rPr>
        <w:t>指金融企业根据收入准则确认的手续费及佣金收入，包括办理结算业务、咨询业务、担保业务、代保管等代理业务以及办理受托贷款及投资业务等取得的手续费及佣金，如结算手续费收入、佣金收入、业务代办手续费收入、基金托管收入、咨询服务收入、担保收入、受托贷款手续费收入、代保管收入，代理买卖证券、代理承销证券、代理兑付证券、代理保管证券、代理保险业务等代理业务以及其他相关服务实现的手续费等。根据会计“利润表”中的“手续费及佣金收入”项填列。</w:t>
      </w:r>
    </w:p>
    <w:p w:rsidR="00006F43" w:rsidRPr="002C74D2" w:rsidRDefault="00006F43" w:rsidP="003C794B">
      <w:pPr>
        <w:tabs>
          <w:tab w:val="num" w:pos="1470"/>
        </w:tabs>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手续费及佣金支出（</w:t>
      </w:r>
      <w:r w:rsidRPr="002C74D2">
        <w:rPr>
          <w:rFonts w:ascii="宋体" w:hAnsi="宋体" w:cs="宋体"/>
          <w:b/>
          <w:bCs/>
          <w:sz w:val="24"/>
          <w:szCs w:val="24"/>
        </w:rPr>
        <w:t>11</w:t>
      </w:r>
      <w:r w:rsidRPr="002C74D2">
        <w:rPr>
          <w:rFonts w:ascii="宋体" w:hAnsi="宋体" w:cs="宋体" w:hint="eastAsia"/>
          <w:b/>
          <w:bCs/>
          <w:sz w:val="24"/>
          <w:szCs w:val="24"/>
        </w:rPr>
        <w:t>）：</w:t>
      </w:r>
      <w:r w:rsidRPr="002C74D2">
        <w:rPr>
          <w:rFonts w:ascii="宋体" w:hAnsi="宋体" w:cs="宋体" w:hint="eastAsia"/>
          <w:sz w:val="24"/>
          <w:szCs w:val="24"/>
        </w:rPr>
        <w:t>指金融企业根据收入准则确认的手续费及佣金支出。根据会计“利润表”中的“手续费及佣金支出”项填列。</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投资收益（</w:t>
      </w:r>
      <w:r w:rsidRPr="002C74D2">
        <w:rPr>
          <w:rFonts w:ascii="宋体" w:hAnsi="宋体" w:cs="宋体"/>
          <w:b/>
          <w:bCs/>
          <w:sz w:val="24"/>
          <w:szCs w:val="24"/>
        </w:rPr>
        <w:t>12</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指企业确认的投资收益或投资损失，反映企业以各种方式对外投资所取得的收益。根据会计“利润表”中“投资收益”项目的本期金额数填报。如为投资损失以“</w:t>
      </w:r>
      <w:r w:rsidRPr="002C74D2">
        <w:rPr>
          <w:rFonts w:ascii="宋体" w:hAnsi="宋体" w:cs="宋体"/>
          <w:sz w:val="24"/>
          <w:szCs w:val="24"/>
        </w:rPr>
        <w:t>-</w:t>
      </w:r>
      <w:r w:rsidRPr="002C74D2">
        <w:rPr>
          <w:rFonts w:ascii="宋体" w:hAnsi="宋体" w:cs="宋体" w:hint="eastAsia"/>
          <w:sz w:val="24"/>
          <w:szCs w:val="24"/>
        </w:rPr>
        <w:t>”号记。</w:t>
      </w:r>
    </w:p>
    <w:p w:rsidR="00006F43" w:rsidRPr="002C74D2" w:rsidRDefault="00006F43" w:rsidP="003C794B">
      <w:pPr>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公允价值变动收益（</w:t>
      </w:r>
      <w:r w:rsidRPr="002C74D2">
        <w:rPr>
          <w:rFonts w:ascii="宋体" w:hAnsi="宋体" w:cs="宋体"/>
          <w:b/>
          <w:bCs/>
          <w:sz w:val="24"/>
          <w:szCs w:val="24"/>
        </w:rPr>
        <w:t>13</w:t>
      </w:r>
      <w:r w:rsidRPr="002C74D2">
        <w:rPr>
          <w:rFonts w:ascii="宋体" w:hAnsi="宋体" w:cs="宋体" w:hint="eastAsia"/>
          <w:b/>
          <w:bCs/>
          <w:sz w:val="24"/>
          <w:szCs w:val="24"/>
        </w:rPr>
        <w:t>）：</w:t>
      </w:r>
      <w:r w:rsidRPr="002C74D2">
        <w:rPr>
          <w:rFonts w:ascii="宋体" w:hAnsi="宋体" w:cs="宋体" w:hint="eastAsia"/>
          <w:sz w:val="24"/>
          <w:szCs w:val="24"/>
        </w:rPr>
        <w:t>指企业应当计入当期损益的资产或负债公允价值变动收益。根据“利润表”中的“公允价值变动收益”填列，如为损失以“</w:t>
      </w:r>
      <w:r w:rsidRPr="002C74D2">
        <w:rPr>
          <w:rFonts w:ascii="宋体" w:hAnsi="宋体" w:cs="宋体"/>
          <w:sz w:val="24"/>
          <w:szCs w:val="24"/>
        </w:rPr>
        <w:t>-</w:t>
      </w:r>
      <w:r w:rsidRPr="002C74D2">
        <w:rPr>
          <w:rFonts w:ascii="宋体" w:hAnsi="宋体" w:cs="宋体" w:hint="eastAsia"/>
          <w:sz w:val="24"/>
          <w:szCs w:val="24"/>
        </w:rPr>
        <w:t>”号记。</w:t>
      </w:r>
    </w:p>
    <w:p w:rsidR="00006F43" w:rsidRPr="002C74D2" w:rsidRDefault="00006F43" w:rsidP="003C794B">
      <w:pPr>
        <w:tabs>
          <w:tab w:val="num" w:pos="147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其他业务收入（</w:t>
      </w:r>
      <w:r w:rsidRPr="002C74D2">
        <w:rPr>
          <w:rFonts w:ascii="宋体" w:hAnsi="宋体" w:cs="宋体"/>
          <w:b/>
          <w:bCs/>
          <w:sz w:val="24"/>
          <w:szCs w:val="24"/>
        </w:rPr>
        <w:t>14</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是指企业主营业务以外的收入。根据会计“其他业务收入”科目的本期。</w:t>
      </w:r>
    </w:p>
    <w:p w:rsidR="00006F43" w:rsidRPr="002C74D2" w:rsidRDefault="00006F43" w:rsidP="003C794B">
      <w:pPr>
        <w:tabs>
          <w:tab w:val="num" w:pos="1470"/>
        </w:tabs>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营业支出（</w:t>
      </w:r>
      <w:r w:rsidRPr="002C74D2">
        <w:rPr>
          <w:rFonts w:ascii="宋体" w:hAnsi="宋体" w:cs="宋体"/>
          <w:b/>
          <w:bCs/>
          <w:sz w:val="24"/>
          <w:szCs w:val="24"/>
        </w:rPr>
        <w:t>15</w:t>
      </w:r>
      <w:r w:rsidRPr="002C74D2">
        <w:rPr>
          <w:rFonts w:ascii="宋体" w:hAnsi="宋体" w:cs="宋体" w:hint="eastAsia"/>
          <w:b/>
          <w:bCs/>
          <w:sz w:val="24"/>
          <w:szCs w:val="24"/>
        </w:rPr>
        <w:t>）：</w:t>
      </w:r>
      <w:r w:rsidRPr="002C74D2">
        <w:rPr>
          <w:rFonts w:ascii="宋体" w:hAnsi="宋体" w:cs="宋体" w:hint="eastAsia"/>
          <w:sz w:val="24"/>
          <w:szCs w:val="24"/>
        </w:rPr>
        <w:t>指金融机构各种业务支出总额，包括利息支出、金融机构往来支出、手续费支出、营业费用和汇兑损失等。根据利润表中“营业支出”科目发生额填列。</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营业税金及附加（</w:t>
      </w:r>
      <w:r w:rsidRPr="002C74D2">
        <w:rPr>
          <w:rFonts w:ascii="宋体" w:hAnsi="宋体" w:cs="宋体"/>
          <w:b/>
          <w:bCs/>
          <w:sz w:val="24"/>
          <w:szCs w:val="24"/>
        </w:rPr>
        <w:t>16</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指企业因从事生产经营活动按税法规定缴纳的应从经营收入中抵扣的税金和附加，包括营业税、消费税、城市维护建设税、教育费附加等。根据会计“利润表”中“营业税金及附加”项目的本期金额数填报。</w:t>
      </w:r>
    </w:p>
    <w:p w:rsidR="00006F43" w:rsidRPr="002C74D2" w:rsidRDefault="00006F43" w:rsidP="003C794B">
      <w:pPr>
        <w:tabs>
          <w:tab w:val="num" w:pos="147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业务及管理费（</w:t>
      </w:r>
      <w:r w:rsidRPr="002C74D2">
        <w:rPr>
          <w:rFonts w:ascii="宋体" w:hAnsi="宋体" w:cs="宋体"/>
          <w:b/>
          <w:bCs/>
          <w:sz w:val="24"/>
          <w:szCs w:val="24"/>
        </w:rPr>
        <w:t>17</w:t>
      </w:r>
      <w:r w:rsidRPr="002C74D2">
        <w:rPr>
          <w:rFonts w:ascii="宋体" w:hAnsi="宋体" w:cs="宋体" w:hint="eastAsia"/>
          <w:b/>
          <w:bCs/>
          <w:sz w:val="24"/>
          <w:szCs w:val="24"/>
        </w:rPr>
        <w:t>）：</w:t>
      </w:r>
      <w:r w:rsidRPr="002C74D2">
        <w:rPr>
          <w:rFonts w:ascii="宋体" w:hAnsi="宋体" w:cs="宋体" w:hint="eastAsia"/>
          <w:sz w:val="24"/>
          <w:szCs w:val="24"/>
        </w:rPr>
        <w:t>指企业在业务经营和管理过程中所发生的费用。根据会计“利润表”中的“业务及管理费”项填列。</w:t>
      </w:r>
    </w:p>
    <w:p w:rsidR="00006F43" w:rsidRPr="002C74D2" w:rsidRDefault="00006F43" w:rsidP="003C794B">
      <w:pPr>
        <w:spacing w:line="440" w:lineRule="exact"/>
        <w:ind w:firstLineChars="200" w:firstLine="482"/>
        <w:rPr>
          <w:rFonts w:ascii="宋体" w:cs="宋体"/>
          <w:sz w:val="24"/>
          <w:szCs w:val="24"/>
        </w:rPr>
      </w:pPr>
      <w:r w:rsidRPr="002C74D2">
        <w:rPr>
          <w:rFonts w:ascii="宋体" w:hAnsi="宋体" w:cs="宋体" w:hint="eastAsia"/>
          <w:b/>
          <w:bCs/>
          <w:sz w:val="24"/>
          <w:szCs w:val="24"/>
        </w:rPr>
        <w:t>资产减值损失（</w:t>
      </w:r>
      <w:r w:rsidRPr="002C74D2">
        <w:rPr>
          <w:rFonts w:ascii="宋体" w:hAnsi="宋体" w:cs="宋体"/>
          <w:b/>
          <w:bCs/>
          <w:sz w:val="24"/>
          <w:szCs w:val="24"/>
        </w:rPr>
        <w:t>18</w:t>
      </w:r>
      <w:r w:rsidRPr="002C74D2">
        <w:rPr>
          <w:rFonts w:ascii="宋体" w:hAnsi="宋体" w:cs="宋体" w:hint="eastAsia"/>
          <w:b/>
          <w:bCs/>
          <w:sz w:val="24"/>
          <w:szCs w:val="24"/>
        </w:rPr>
        <w:t>）：</w:t>
      </w:r>
      <w:r w:rsidRPr="002C74D2">
        <w:rPr>
          <w:rFonts w:ascii="宋体" w:hAnsi="宋体" w:cs="宋体" w:hint="eastAsia"/>
          <w:sz w:val="24"/>
          <w:szCs w:val="24"/>
        </w:rPr>
        <w:t>是指企业各项资产发生的减值损失。根据“利润表”中的“资产减值损失”填列。</w:t>
      </w:r>
    </w:p>
    <w:p w:rsidR="00006F43" w:rsidRPr="002C74D2" w:rsidRDefault="00006F43" w:rsidP="003C794B">
      <w:pPr>
        <w:spacing w:line="440" w:lineRule="exact"/>
        <w:ind w:firstLineChars="200" w:firstLine="482"/>
        <w:rPr>
          <w:rFonts w:ascii="宋体" w:cs="宋体"/>
          <w:sz w:val="24"/>
          <w:szCs w:val="24"/>
        </w:rPr>
      </w:pPr>
      <w:r w:rsidRPr="002C74D2">
        <w:rPr>
          <w:rFonts w:ascii="宋体" w:hAnsi="宋体" w:cs="宋体" w:hint="eastAsia"/>
          <w:b/>
          <w:bCs/>
          <w:sz w:val="24"/>
          <w:szCs w:val="24"/>
        </w:rPr>
        <w:t>其他业务支出（</w:t>
      </w:r>
      <w:r w:rsidRPr="002C74D2">
        <w:rPr>
          <w:rFonts w:ascii="宋体" w:hAnsi="宋体" w:cs="宋体"/>
          <w:b/>
          <w:bCs/>
          <w:sz w:val="24"/>
          <w:szCs w:val="24"/>
        </w:rPr>
        <w:t>19</w:t>
      </w:r>
      <w:r w:rsidRPr="002C74D2">
        <w:rPr>
          <w:rFonts w:ascii="宋体" w:hAnsi="宋体" w:cs="宋体" w:hint="eastAsia"/>
          <w:b/>
          <w:bCs/>
          <w:sz w:val="24"/>
          <w:szCs w:val="24"/>
        </w:rPr>
        <w:t>）：</w:t>
      </w:r>
      <w:r w:rsidRPr="002C74D2">
        <w:rPr>
          <w:rFonts w:ascii="宋体" w:hAnsi="宋体" w:cs="宋体" w:hint="eastAsia"/>
          <w:sz w:val="24"/>
          <w:szCs w:val="24"/>
        </w:rPr>
        <w:t>指企业除主营业务活动以外的其他经营活动所发生的支出。根据会计“利润表”中对应指标填列。</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营业利润（</w:t>
      </w:r>
      <w:r w:rsidRPr="002C74D2">
        <w:rPr>
          <w:rFonts w:ascii="宋体" w:hAnsi="宋体" w:cs="宋体"/>
          <w:b/>
          <w:bCs/>
          <w:sz w:val="24"/>
          <w:szCs w:val="24"/>
        </w:rPr>
        <w:t>20</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指企业从事生产经营活动所取得的利润。根据会计“利润表”中“营业利润”项目的本期金额数填报。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营业外净收入（</w:t>
      </w:r>
      <w:r w:rsidRPr="002C74D2">
        <w:rPr>
          <w:rFonts w:ascii="宋体" w:hAnsi="宋体" w:cs="宋体"/>
          <w:b/>
          <w:bCs/>
          <w:sz w:val="24"/>
          <w:szCs w:val="24"/>
        </w:rPr>
        <w:t>21</w:t>
      </w:r>
      <w:r w:rsidRPr="002C74D2">
        <w:rPr>
          <w:rFonts w:ascii="宋体" w:hAnsi="宋体" w:cs="宋体" w:hint="eastAsia"/>
          <w:b/>
          <w:bCs/>
          <w:sz w:val="24"/>
          <w:szCs w:val="24"/>
        </w:rPr>
        <w:t>）：</w:t>
      </w:r>
      <w:r w:rsidRPr="002C74D2">
        <w:rPr>
          <w:rFonts w:ascii="宋体" w:hAnsi="宋体" w:cs="宋体" w:hint="eastAsia"/>
          <w:sz w:val="24"/>
          <w:szCs w:val="24"/>
        </w:rPr>
        <w:t>根据会计“利润表”中的营业外收入</w:t>
      </w:r>
      <w:r w:rsidRPr="002C74D2">
        <w:rPr>
          <w:rFonts w:ascii="宋体" w:hAnsi="宋体" w:cs="宋体"/>
          <w:sz w:val="24"/>
          <w:szCs w:val="24"/>
        </w:rPr>
        <w:t>-</w:t>
      </w:r>
      <w:r w:rsidRPr="002C74D2">
        <w:rPr>
          <w:rFonts w:ascii="宋体" w:hAnsi="宋体" w:cs="宋体" w:hint="eastAsia"/>
          <w:sz w:val="24"/>
          <w:szCs w:val="24"/>
        </w:rPr>
        <w:t>营业外支出计算营业外净收入，根据“利润表”中“营业外净收入”项目的金额填报。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利润总额（</w:t>
      </w:r>
      <w:r w:rsidRPr="002C74D2">
        <w:rPr>
          <w:rFonts w:ascii="宋体" w:hAnsi="宋体" w:cs="宋体"/>
          <w:b/>
          <w:bCs/>
          <w:sz w:val="24"/>
          <w:szCs w:val="24"/>
        </w:rPr>
        <w:t>22</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指企业在一定会计期间的经营成果，是生产经营过程中各种收入扣除各种耗费后的盈余，反映企业在报告期内实现的盈亏总额。利润总额为营业利润加上营业外收支差。</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净利润（</w:t>
      </w:r>
      <w:r w:rsidRPr="002C74D2">
        <w:rPr>
          <w:rFonts w:ascii="宋体" w:hAnsi="宋体" w:cs="宋体"/>
          <w:b/>
          <w:bCs/>
          <w:sz w:val="24"/>
          <w:szCs w:val="24"/>
        </w:rPr>
        <w:t>23</w:t>
      </w:r>
      <w:r w:rsidRPr="002C74D2">
        <w:rPr>
          <w:rFonts w:ascii="宋体" w:hAnsi="宋体" w:cs="宋体" w:hint="eastAsia"/>
          <w:b/>
          <w:bCs/>
          <w:sz w:val="24"/>
          <w:szCs w:val="24"/>
        </w:rPr>
        <w:t>）：</w:t>
      </w:r>
      <w:r w:rsidRPr="002C74D2">
        <w:rPr>
          <w:rFonts w:ascii="宋体" w:hAnsi="宋体" w:cs="宋体" w:hint="eastAsia"/>
          <w:sz w:val="24"/>
          <w:szCs w:val="24"/>
        </w:rPr>
        <w:t>根据会计“利润表”中“利润总额”科目扣除“所得税费用”项目的本期金额数填报“净利润”。</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从业人员平均人数（</w:t>
      </w:r>
      <w:r w:rsidRPr="002C74D2">
        <w:rPr>
          <w:rFonts w:ascii="宋体" w:hAnsi="宋体" w:cs="宋体"/>
          <w:b/>
          <w:bCs/>
          <w:sz w:val="24"/>
          <w:szCs w:val="24"/>
        </w:rPr>
        <w:t>24</w:t>
      </w:r>
      <w:r w:rsidRPr="002C74D2">
        <w:rPr>
          <w:rFonts w:ascii="宋体" w:hAnsi="宋体" w:cs="宋体" w:hint="eastAsia"/>
          <w:b/>
          <w:bCs/>
          <w:sz w:val="24"/>
          <w:szCs w:val="24"/>
        </w:rPr>
        <w:t>）：</w:t>
      </w:r>
      <w:r w:rsidRPr="002C74D2">
        <w:rPr>
          <w:rFonts w:ascii="宋体" w:hAnsi="宋体" w:cs="宋体" w:hint="eastAsia"/>
          <w:sz w:val="24"/>
          <w:szCs w:val="24"/>
        </w:rPr>
        <w:t>指报告期内（年度、季度、月度）平均拥有的从业人员数。季度或年度平均人数按单位实际月平均人数计算得到，不得用期末人数替代。</w:t>
      </w:r>
    </w:p>
    <w:p w:rsidR="00006F43" w:rsidRPr="002C74D2" w:rsidRDefault="00266B76" w:rsidP="003C794B">
      <w:pPr>
        <w:adjustRightInd w:val="0"/>
        <w:snapToGrid w:val="0"/>
        <w:spacing w:line="440" w:lineRule="exact"/>
        <w:ind w:firstLineChars="200" w:firstLine="420"/>
        <w:rPr>
          <w:rFonts w:ascii="宋体" w:hAnsi="宋体" w:cs="宋体"/>
          <w:sz w:val="24"/>
          <w:szCs w:val="24"/>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4pt;margin-top:4.55pt;width:276.75pt;height:28.5pt;z-index:251655680">
            <v:imagedata r:id="rId7" o:title=""/>
            <w10:wrap type="topAndBottom"/>
          </v:shape>
          <o:OLEObject Type="Embed" ProgID="Equation.3" ShapeID="_x0000_s1026" DrawAspect="Content" ObjectID="_1553668025" r:id="rId8"/>
        </w:object>
      </w:r>
      <w:r w:rsidR="00006F43" w:rsidRPr="002C74D2">
        <w:rPr>
          <w:rFonts w:ascii="宋体" w:hAnsi="宋体" w:cs="宋体" w:hint="eastAsia"/>
          <w:sz w:val="24"/>
          <w:szCs w:val="24"/>
        </w:rPr>
        <w:t>其中：从业人员月平均人数</w:t>
      </w:r>
      <w:r w:rsidR="00006F43" w:rsidRPr="002C74D2">
        <w:rPr>
          <w:rFonts w:ascii="宋体" w:hAnsi="宋体" w:cs="宋体"/>
          <w:sz w:val="24"/>
          <w:szCs w:val="24"/>
        </w:rPr>
        <w:t>=</w:t>
      </w:r>
      <w:r w:rsidR="00006F43" w:rsidRPr="002C74D2">
        <w:rPr>
          <w:rFonts w:ascii="宋体" w:hAnsi="宋体" w:cs="宋体" w:hint="eastAsia"/>
          <w:sz w:val="24"/>
          <w:szCs w:val="24"/>
        </w:rPr>
        <w:t>（月初从业人员数</w:t>
      </w:r>
      <w:r w:rsidR="00006F43" w:rsidRPr="002C74D2">
        <w:rPr>
          <w:rFonts w:ascii="宋体" w:hAnsi="宋体" w:cs="宋体"/>
          <w:sz w:val="24"/>
          <w:szCs w:val="24"/>
        </w:rPr>
        <w:t>+</w:t>
      </w:r>
      <w:r w:rsidR="00006F43" w:rsidRPr="002C74D2">
        <w:rPr>
          <w:rFonts w:ascii="宋体" w:hAnsi="宋体" w:cs="宋体" w:hint="eastAsia"/>
          <w:sz w:val="24"/>
          <w:szCs w:val="24"/>
        </w:rPr>
        <w:t>月末从业人员数）÷</w:t>
      </w:r>
      <w:r w:rsidR="00006F43" w:rsidRPr="002C74D2">
        <w:rPr>
          <w:rFonts w:ascii="宋体" w:hAnsi="宋体" w:cs="宋体"/>
          <w:sz w:val="24"/>
          <w:szCs w:val="24"/>
        </w:rPr>
        <w:t>2</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应付职工薪酬（</w:t>
      </w:r>
      <w:r w:rsidRPr="002C74D2">
        <w:rPr>
          <w:rFonts w:ascii="宋体" w:hAnsi="宋体" w:cs="宋体"/>
          <w:b/>
          <w:bCs/>
          <w:sz w:val="24"/>
          <w:szCs w:val="24"/>
        </w:rPr>
        <w:t>25</w:t>
      </w:r>
      <w:r w:rsidRPr="002C74D2">
        <w:rPr>
          <w:rFonts w:ascii="宋体" w:hAnsi="宋体" w:cs="宋体" w:hint="eastAsia"/>
          <w:b/>
          <w:bCs/>
          <w:sz w:val="24"/>
          <w:szCs w:val="24"/>
        </w:rPr>
        <w:t>）：</w:t>
      </w:r>
      <w:r w:rsidRPr="002C74D2">
        <w:rPr>
          <w:rFonts w:ascii="宋体" w:hAnsi="宋体" w:cs="宋体"/>
          <w:b/>
          <w:bCs/>
          <w:sz w:val="24"/>
          <w:szCs w:val="24"/>
        </w:rPr>
        <w:t xml:space="preserve"> </w:t>
      </w:r>
      <w:r w:rsidRPr="002C74D2">
        <w:rPr>
          <w:rFonts w:ascii="宋体" w:hAnsi="宋体" w:cs="宋体"/>
          <w:sz w:val="24"/>
          <w:szCs w:val="24"/>
        </w:rPr>
        <w:t xml:space="preserve"> </w:t>
      </w:r>
      <w:r w:rsidRPr="002C74D2">
        <w:rPr>
          <w:rFonts w:ascii="宋体" w:hAnsi="宋体" w:cs="宋体" w:hint="eastAsia"/>
          <w:sz w:val="24"/>
          <w:szCs w:val="24"/>
        </w:rPr>
        <w:t>指企业为获得职工提供的服务而给予各种形式的报酬以及其他相关支出。包括职工工资、奖金、津贴和补贴，职工福利费，医疗保险费、养老保险费、失业保险费、工伤保险费和生育保险费等社会保险费，住房公积金，工会经费和职工教育经费，非货币性福利，因解除与职工的劳动关系给予的补偿，其他与获得职工提供的服务相关的支出。执行</w:t>
      </w:r>
      <w:r w:rsidRPr="002C74D2">
        <w:rPr>
          <w:rFonts w:ascii="宋体" w:hAnsi="宋体" w:cs="宋体"/>
          <w:sz w:val="24"/>
          <w:szCs w:val="24"/>
        </w:rPr>
        <w:t>2006</w:t>
      </w:r>
      <w:r w:rsidRPr="002C74D2">
        <w:rPr>
          <w:rFonts w:ascii="宋体" w:hAnsi="宋体" w:cs="宋体" w:hint="eastAsia"/>
          <w:sz w:val="24"/>
          <w:szCs w:val="24"/>
        </w:rPr>
        <w:t>年《企业会计准则》的企业，根据会计科目“应付职工薪酬”的本年贷方累计发生额填报；未执行</w:t>
      </w:r>
      <w:r w:rsidRPr="002C74D2">
        <w:rPr>
          <w:rFonts w:ascii="宋体" w:hAnsi="宋体" w:cs="宋体"/>
          <w:sz w:val="24"/>
          <w:szCs w:val="24"/>
        </w:rPr>
        <w:t>2006</w:t>
      </w:r>
      <w:r w:rsidRPr="002C74D2">
        <w:rPr>
          <w:rFonts w:ascii="宋体" w:hAnsi="宋体" w:cs="宋体" w:hint="eastAsia"/>
          <w:sz w:val="24"/>
          <w:szCs w:val="24"/>
        </w:rPr>
        <w:t>年《企业会计准则》的企业，应将本年上述职工薪酬包含的科目归并填报。</w:t>
      </w:r>
    </w:p>
    <w:p w:rsidR="00006F43" w:rsidRPr="002C74D2" w:rsidRDefault="00006F43" w:rsidP="003C794B">
      <w:pPr>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应交营业税（</w:t>
      </w:r>
      <w:r w:rsidRPr="002C74D2">
        <w:rPr>
          <w:rFonts w:ascii="宋体" w:hAnsi="宋体" w:cs="宋体"/>
          <w:b/>
          <w:bCs/>
          <w:sz w:val="24"/>
          <w:szCs w:val="24"/>
        </w:rPr>
        <w:t>26</w:t>
      </w:r>
      <w:r w:rsidRPr="002C74D2">
        <w:rPr>
          <w:rFonts w:ascii="宋体" w:hAnsi="宋体" w:cs="宋体" w:hint="eastAsia"/>
          <w:b/>
          <w:bCs/>
          <w:sz w:val="24"/>
          <w:szCs w:val="24"/>
        </w:rPr>
        <w:t>）：</w:t>
      </w:r>
      <w:r w:rsidRPr="002C74D2">
        <w:rPr>
          <w:rFonts w:ascii="宋体" w:hAnsi="宋体" w:cs="宋体"/>
          <w:b/>
          <w:bCs/>
          <w:sz w:val="24"/>
          <w:szCs w:val="24"/>
        </w:rPr>
        <w:t xml:space="preserve"> </w:t>
      </w:r>
      <w:r w:rsidRPr="002C74D2">
        <w:rPr>
          <w:rFonts w:ascii="宋体" w:hAnsi="宋体" w:cs="宋体"/>
          <w:sz w:val="24"/>
          <w:szCs w:val="24"/>
        </w:rPr>
        <w:t xml:space="preserve"> </w:t>
      </w:r>
      <w:r w:rsidRPr="002C74D2">
        <w:rPr>
          <w:rFonts w:ascii="宋体" w:hAnsi="宋体" w:cs="宋体" w:hint="eastAsia"/>
          <w:sz w:val="24"/>
          <w:szCs w:val="24"/>
        </w:rPr>
        <w:t>提供应税劳务、转让</w:t>
      </w:r>
      <w:hyperlink r:id="rId9" w:tgtFrame="_blank" w:history="1">
        <w:r w:rsidRPr="002C74D2">
          <w:rPr>
            <w:rFonts w:ascii="宋体" w:hAnsi="宋体" w:cs="宋体" w:hint="eastAsia"/>
            <w:sz w:val="24"/>
            <w:szCs w:val="24"/>
          </w:rPr>
          <w:t>无形资产</w:t>
        </w:r>
      </w:hyperlink>
      <w:r w:rsidRPr="002C74D2">
        <w:rPr>
          <w:rFonts w:ascii="宋体" w:hAnsi="宋体" w:cs="宋体" w:hint="eastAsia"/>
          <w:sz w:val="24"/>
          <w:szCs w:val="24"/>
        </w:rPr>
        <w:t>或销售不动产的单位和个人，就其所取得的营业额征收的税金。根据“纳税申报表”上营业税科目填报。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应交增值税（</w:t>
      </w:r>
      <w:r w:rsidRPr="002C74D2">
        <w:rPr>
          <w:rFonts w:ascii="宋体" w:hAnsi="宋体" w:cs="宋体"/>
          <w:b/>
          <w:bCs/>
          <w:sz w:val="24"/>
          <w:szCs w:val="24"/>
        </w:rPr>
        <w:t>27</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指企业按税法规定，从事货物销售或提供加工、修理修配劳务等增加货物价值的活动本期应交纳的税金，</w:t>
      </w:r>
      <w:r w:rsidRPr="002C74D2">
        <w:rPr>
          <w:rFonts w:ascii="宋体" w:hAnsi="宋体" w:cs="宋体" w:hint="eastAsia"/>
          <w:kern w:val="0"/>
          <w:sz w:val="24"/>
          <w:szCs w:val="24"/>
        </w:rPr>
        <w:t>不含期初未抵扣税额</w:t>
      </w:r>
      <w:r w:rsidRPr="002C74D2">
        <w:rPr>
          <w:rFonts w:ascii="宋体" w:hAnsi="宋体" w:cs="宋体" w:hint="eastAsia"/>
          <w:sz w:val="24"/>
          <w:szCs w:val="24"/>
        </w:rPr>
        <w:t>。根据会计相关科目贷方累计发生额，按下述公式计算填报：</w:t>
      </w:r>
      <w:r w:rsidRPr="002C74D2">
        <w:rPr>
          <w:rFonts w:ascii="宋体" w:hAnsi="宋体" w:cs="宋体" w:hint="eastAsia"/>
          <w:spacing w:val="-6"/>
          <w:sz w:val="24"/>
          <w:szCs w:val="24"/>
        </w:rPr>
        <w:t>应交增值税</w:t>
      </w:r>
      <w:r w:rsidRPr="002C74D2">
        <w:rPr>
          <w:rFonts w:ascii="宋体" w:hAnsi="宋体" w:cs="宋体"/>
          <w:spacing w:val="-6"/>
          <w:sz w:val="24"/>
          <w:szCs w:val="24"/>
        </w:rPr>
        <w:t>=</w:t>
      </w:r>
      <w:r w:rsidRPr="002C74D2">
        <w:rPr>
          <w:rFonts w:ascii="宋体" w:hAnsi="宋体" w:cs="宋体" w:hint="eastAsia"/>
          <w:spacing w:val="-6"/>
          <w:sz w:val="24"/>
          <w:szCs w:val="24"/>
        </w:rPr>
        <w:t>销项税额－</w:t>
      </w:r>
      <w:r w:rsidRPr="002C74D2">
        <w:rPr>
          <w:rFonts w:ascii="宋体" w:hAnsi="宋体" w:cs="宋体"/>
          <w:spacing w:val="-6"/>
          <w:sz w:val="24"/>
          <w:szCs w:val="24"/>
        </w:rPr>
        <w:t>(</w:t>
      </w:r>
      <w:r w:rsidRPr="002C74D2">
        <w:rPr>
          <w:rFonts w:ascii="宋体" w:hAnsi="宋体" w:cs="宋体" w:hint="eastAsia"/>
          <w:spacing w:val="-6"/>
          <w:sz w:val="24"/>
          <w:szCs w:val="24"/>
        </w:rPr>
        <w:t>进项税额－进项税额转出</w:t>
      </w:r>
      <w:r w:rsidRPr="002C74D2">
        <w:rPr>
          <w:rFonts w:ascii="宋体" w:hAnsi="宋体" w:cs="宋体"/>
          <w:spacing w:val="-6"/>
          <w:sz w:val="24"/>
          <w:szCs w:val="24"/>
        </w:rPr>
        <w:t>)</w:t>
      </w:r>
      <w:r w:rsidRPr="002C74D2">
        <w:rPr>
          <w:rFonts w:ascii="宋体" w:hAnsi="宋体" w:cs="宋体" w:hint="eastAsia"/>
          <w:spacing w:val="-6"/>
          <w:sz w:val="24"/>
          <w:szCs w:val="24"/>
        </w:rPr>
        <w:t>－出口抵减内销产品应纳税额－减免税款＋出口退税，</w:t>
      </w:r>
      <w:r w:rsidRPr="002C74D2">
        <w:rPr>
          <w:rFonts w:ascii="宋体" w:hAnsi="宋体" w:cs="宋体" w:hint="eastAsia"/>
          <w:sz w:val="24"/>
          <w:szCs w:val="24"/>
        </w:rPr>
        <w:t>根据“纳税申报表”上增值税科目填报。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应交企业所得税（</w:t>
      </w:r>
      <w:r w:rsidRPr="002C74D2">
        <w:rPr>
          <w:rFonts w:ascii="宋体" w:hAnsi="宋体" w:cs="宋体"/>
          <w:b/>
          <w:bCs/>
          <w:sz w:val="24"/>
          <w:szCs w:val="24"/>
        </w:rPr>
        <w:t>28</w:t>
      </w:r>
      <w:r w:rsidRPr="002C74D2">
        <w:rPr>
          <w:rFonts w:ascii="宋体" w:hAnsi="宋体" w:cs="宋体" w:hint="eastAsia"/>
          <w:b/>
          <w:bCs/>
          <w:sz w:val="24"/>
          <w:szCs w:val="24"/>
        </w:rPr>
        <w:t>）：指</w:t>
      </w:r>
      <w:r w:rsidRPr="002C74D2">
        <w:rPr>
          <w:rFonts w:ascii="宋体" w:hAnsi="宋体" w:cs="宋体" w:hint="eastAsia"/>
          <w:sz w:val="24"/>
          <w:szCs w:val="24"/>
        </w:rPr>
        <w:t>企业按税法规定，应从生产经营等活动的所得中缴纳的税金。根据会计“利润表”中“所得税”项目的本期金额数填报。</w:t>
      </w:r>
    </w:p>
    <w:p w:rsidR="00006F43" w:rsidRPr="002C74D2" w:rsidRDefault="00006F43" w:rsidP="003C794B">
      <w:pPr>
        <w:adjustRightInd w:val="0"/>
        <w:snapToGrid w:val="0"/>
        <w:spacing w:line="440" w:lineRule="exact"/>
        <w:ind w:firstLineChars="200" w:firstLine="480"/>
        <w:rPr>
          <w:rFonts w:ascii="宋体" w:cs="宋体"/>
          <w:sz w:val="24"/>
          <w:szCs w:val="24"/>
        </w:rPr>
      </w:pPr>
    </w:p>
    <w:p w:rsidR="00006F43" w:rsidRPr="002C74D2" w:rsidRDefault="00006F43" w:rsidP="003C794B">
      <w:pPr>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平衡公式：</w:t>
      </w:r>
    </w:p>
    <w:p w:rsidR="00006F43" w:rsidRPr="002C74D2" w:rsidRDefault="00006F43" w:rsidP="003C794B">
      <w:pPr>
        <w:adjustRightInd w:val="0"/>
        <w:snapToGrid w:val="0"/>
        <w:spacing w:line="440" w:lineRule="exact"/>
        <w:ind w:firstLineChars="200" w:firstLine="480"/>
        <w:rPr>
          <w:rFonts w:ascii="宋体" w:cs="宋体"/>
          <w:sz w:val="24"/>
          <w:szCs w:val="24"/>
        </w:rPr>
      </w:pPr>
      <w:r w:rsidRPr="002C74D2">
        <w:rPr>
          <w:rFonts w:ascii="宋体" w:hAnsi="宋体" w:cs="宋体" w:hint="eastAsia"/>
          <w:sz w:val="24"/>
          <w:szCs w:val="24"/>
        </w:rPr>
        <w:t>资产总计（</w:t>
      </w:r>
      <w:r w:rsidRPr="002C74D2">
        <w:rPr>
          <w:rFonts w:ascii="宋体" w:hAnsi="宋体" w:cs="宋体"/>
          <w:sz w:val="24"/>
          <w:szCs w:val="24"/>
        </w:rPr>
        <w:t>02</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负债合计（</w:t>
      </w:r>
      <w:r w:rsidRPr="002C74D2">
        <w:rPr>
          <w:rFonts w:ascii="宋体" w:hAnsi="宋体" w:cs="宋体"/>
          <w:sz w:val="24"/>
          <w:szCs w:val="24"/>
        </w:rPr>
        <w:t>03</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所有者权益合计（</w:t>
      </w:r>
      <w:r w:rsidRPr="002C74D2">
        <w:rPr>
          <w:rFonts w:ascii="宋体" w:hAnsi="宋体" w:cs="宋体"/>
          <w:sz w:val="24"/>
          <w:szCs w:val="24"/>
        </w:rPr>
        <w:t>04</w:t>
      </w:r>
      <w:r w:rsidRPr="002C74D2">
        <w:rPr>
          <w:rFonts w:ascii="宋体" w:hAnsi="宋体" w:cs="宋体" w:hint="eastAsia"/>
          <w:sz w:val="24"/>
          <w:szCs w:val="24"/>
        </w:rPr>
        <w:t>）</w:t>
      </w:r>
    </w:p>
    <w:p w:rsidR="00006F43" w:rsidRPr="002C74D2" w:rsidRDefault="00006F43" w:rsidP="003C794B">
      <w:pPr>
        <w:spacing w:line="360" w:lineRule="auto"/>
        <w:ind w:firstLineChars="200" w:firstLine="480"/>
        <w:rPr>
          <w:rFonts w:ascii="宋体" w:cs="宋体"/>
          <w:kern w:val="0"/>
          <w:sz w:val="24"/>
          <w:szCs w:val="24"/>
        </w:rPr>
      </w:pPr>
      <w:r w:rsidRPr="002C74D2">
        <w:rPr>
          <w:rFonts w:ascii="宋体" w:hAnsi="宋体" w:cs="宋体" w:hint="eastAsia"/>
          <w:sz w:val="24"/>
          <w:szCs w:val="24"/>
        </w:rPr>
        <w:t>营业收入（</w:t>
      </w:r>
      <w:r w:rsidRPr="002C74D2">
        <w:rPr>
          <w:rFonts w:ascii="宋体" w:hAnsi="宋体" w:cs="宋体"/>
          <w:sz w:val="24"/>
          <w:szCs w:val="24"/>
        </w:rPr>
        <w:t>05</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kern w:val="0"/>
          <w:sz w:val="24"/>
          <w:szCs w:val="24"/>
        </w:rPr>
        <w:t>利息净收入（</w:t>
      </w:r>
      <w:r w:rsidRPr="002C74D2">
        <w:rPr>
          <w:rFonts w:ascii="宋体" w:hAnsi="宋体" w:cs="宋体"/>
          <w:kern w:val="0"/>
          <w:sz w:val="24"/>
          <w:szCs w:val="24"/>
        </w:rPr>
        <w:t>06</w:t>
      </w:r>
      <w:r w:rsidRPr="002C74D2">
        <w:rPr>
          <w:rFonts w:ascii="宋体" w:hAnsi="宋体" w:cs="宋体" w:hint="eastAsia"/>
          <w:kern w:val="0"/>
          <w:sz w:val="24"/>
          <w:szCs w:val="24"/>
        </w:rPr>
        <w:t>）</w:t>
      </w:r>
      <w:r w:rsidRPr="002C74D2">
        <w:rPr>
          <w:rFonts w:ascii="宋体" w:hAnsi="宋体" w:cs="宋体"/>
          <w:kern w:val="0"/>
          <w:sz w:val="24"/>
          <w:szCs w:val="24"/>
        </w:rPr>
        <w:t>+</w:t>
      </w:r>
      <w:r w:rsidRPr="002C74D2">
        <w:rPr>
          <w:rFonts w:ascii="宋体" w:hAnsi="宋体" w:cs="宋体" w:hint="eastAsia"/>
          <w:kern w:val="0"/>
          <w:sz w:val="24"/>
          <w:szCs w:val="24"/>
        </w:rPr>
        <w:t>手续费及佣金净收入（</w:t>
      </w:r>
      <w:r w:rsidRPr="002C74D2">
        <w:rPr>
          <w:rFonts w:ascii="宋体" w:hAnsi="宋体" w:cs="宋体"/>
          <w:kern w:val="0"/>
          <w:sz w:val="24"/>
          <w:szCs w:val="24"/>
        </w:rPr>
        <w:t>09</w:t>
      </w:r>
      <w:r w:rsidRPr="002C74D2">
        <w:rPr>
          <w:rFonts w:ascii="宋体" w:hAnsi="宋体" w:cs="宋体" w:hint="eastAsia"/>
          <w:kern w:val="0"/>
          <w:sz w:val="24"/>
          <w:szCs w:val="24"/>
        </w:rPr>
        <w:t>）</w:t>
      </w:r>
      <w:r w:rsidRPr="002C74D2">
        <w:rPr>
          <w:rFonts w:ascii="宋体" w:hAnsi="宋体" w:cs="宋体"/>
          <w:kern w:val="0"/>
          <w:sz w:val="24"/>
          <w:szCs w:val="24"/>
        </w:rPr>
        <w:t>+</w:t>
      </w:r>
      <w:r w:rsidRPr="002C74D2">
        <w:rPr>
          <w:rFonts w:ascii="宋体" w:hAnsi="宋体" w:cs="宋体" w:hint="eastAsia"/>
          <w:kern w:val="0"/>
          <w:sz w:val="24"/>
          <w:szCs w:val="24"/>
        </w:rPr>
        <w:t>投资收益（</w:t>
      </w:r>
      <w:r w:rsidRPr="002C74D2">
        <w:rPr>
          <w:rFonts w:ascii="宋体" w:hAnsi="宋体" w:cs="宋体"/>
          <w:kern w:val="0"/>
          <w:sz w:val="24"/>
          <w:szCs w:val="24"/>
        </w:rPr>
        <w:t>12</w:t>
      </w:r>
      <w:r w:rsidRPr="002C74D2">
        <w:rPr>
          <w:rFonts w:ascii="宋体" w:hAnsi="宋体" w:cs="宋体" w:hint="eastAsia"/>
          <w:kern w:val="0"/>
          <w:sz w:val="24"/>
          <w:szCs w:val="24"/>
        </w:rPr>
        <w:t>）</w:t>
      </w:r>
      <w:r w:rsidRPr="002C74D2">
        <w:rPr>
          <w:rFonts w:ascii="宋体" w:hAnsi="宋体" w:cs="宋体"/>
          <w:kern w:val="0"/>
          <w:sz w:val="24"/>
          <w:szCs w:val="24"/>
        </w:rPr>
        <w:t>+</w:t>
      </w:r>
      <w:r w:rsidRPr="002C74D2">
        <w:rPr>
          <w:rFonts w:ascii="宋体" w:hAnsi="宋体" w:cs="宋体" w:hint="eastAsia"/>
          <w:kern w:val="0"/>
          <w:sz w:val="24"/>
          <w:szCs w:val="24"/>
        </w:rPr>
        <w:t>公允价值变动收益（</w:t>
      </w:r>
      <w:r w:rsidRPr="002C74D2">
        <w:rPr>
          <w:rFonts w:ascii="宋体" w:hAnsi="宋体" w:cs="宋体"/>
          <w:kern w:val="0"/>
          <w:sz w:val="24"/>
          <w:szCs w:val="24"/>
        </w:rPr>
        <w:t>13</w:t>
      </w:r>
      <w:r w:rsidRPr="002C74D2">
        <w:rPr>
          <w:rFonts w:ascii="宋体" w:hAnsi="宋体" w:cs="宋体" w:hint="eastAsia"/>
          <w:kern w:val="0"/>
          <w:sz w:val="24"/>
          <w:szCs w:val="24"/>
        </w:rPr>
        <w:t>）</w:t>
      </w:r>
      <w:r w:rsidRPr="002C74D2">
        <w:rPr>
          <w:rFonts w:ascii="宋体" w:hAnsi="宋体" w:cs="宋体"/>
          <w:kern w:val="0"/>
          <w:sz w:val="24"/>
          <w:szCs w:val="24"/>
        </w:rPr>
        <w:t>+</w:t>
      </w:r>
      <w:r w:rsidRPr="002C74D2">
        <w:rPr>
          <w:rFonts w:ascii="宋体" w:hAnsi="宋体" w:cs="宋体" w:hint="eastAsia"/>
          <w:kern w:val="0"/>
          <w:sz w:val="24"/>
          <w:szCs w:val="24"/>
        </w:rPr>
        <w:t>其他业务收入（</w:t>
      </w:r>
      <w:r w:rsidRPr="002C74D2">
        <w:rPr>
          <w:rFonts w:ascii="宋体" w:hAnsi="宋体" w:cs="宋体"/>
          <w:kern w:val="0"/>
          <w:sz w:val="24"/>
          <w:szCs w:val="24"/>
        </w:rPr>
        <w:t>14</w:t>
      </w:r>
      <w:r w:rsidRPr="002C74D2">
        <w:rPr>
          <w:rFonts w:ascii="宋体" w:hAnsi="宋体" w:cs="宋体" w:hint="eastAsia"/>
          <w:kern w:val="0"/>
          <w:sz w:val="24"/>
          <w:szCs w:val="24"/>
        </w:rPr>
        <w:t>）</w:t>
      </w:r>
    </w:p>
    <w:p w:rsidR="00006F43" w:rsidRPr="002C74D2" w:rsidRDefault="00006F43" w:rsidP="003C794B">
      <w:pPr>
        <w:spacing w:line="360" w:lineRule="auto"/>
        <w:ind w:firstLineChars="200" w:firstLine="480"/>
        <w:rPr>
          <w:rFonts w:ascii="宋体" w:cs="宋体"/>
          <w:sz w:val="24"/>
          <w:szCs w:val="24"/>
        </w:rPr>
      </w:pPr>
      <w:r w:rsidRPr="002C74D2">
        <w:rPr>
          <w:rFonts w:ascii="宋体" w:hAnsi="宋体" w:cs="宋体" w:hint="eastAsia"/>
          <w:kern w:val="0"/>
          <w:sz w:val="24"/>
          <w:szCs w:val="24"/>
        </w:rPr>
        <w:t>营业支出（</w:t>
      </w:r>
      <w:r w:rsidRPr="002C74D2">
        <w:rPr>
          <w:rFonts w:ascii="宋体" w:hAnsi="宋体" w:cs="宋体"/>
          <w:kern w:val="0"/>
          <w:sz w:val="24"/>
          <w:szCs w:val="24"/>
        </w:rPr>
        <w:t>15</w:t>
      </w:r>
      <w:r w:rsidRPr="002C74D2">
        <w:rPr>
          <w:rFonts w:ascii="宋体" w:hAnsi="宋体" w:cs="宋体" w:hint="eastAsia"/>
          <w:kern w:val="0"/>
          <w:sz w:val="24"/>
          <w:szCs w:val="24"/>
        </w:rPr>
        <w:t>）</w:t>
      </w:r>
      <w:r w:rsidRPr="002C74D2">
        <w:rPr>
          <w:rFonts w:ascii="宋体" w:hAnsi="宋体" w:cs="宋体"/>
          <w:kern w:val="0"/>
          <w:sz w:val="24"/>
          <w:szCs w:val="24"/>
        </w:rPr>
        <w:t>=</w:t>
      </w:r>
      <w:r w:rsidRPr="002C74D2">
        <w:rPr>
          <w:rFonts w:ascii="宋体" w:hAnsi="宋体" w:cs="宋体" w:hint="eastAsia"/>
          <w:sz w:val="24"/>
          <w:szCs w:val="24"/>
        </w:rPr>
        <w:t>营业税金及附加（</w:t>
      </w:r>
      <w:r w:rsidRPr="002C74D2">
        <w:rPr>
          <w:rFonts w:ascii="宋体" w:hAnsi="宋体" w:cs="宋体"/>
          <w:sz w:val="24"/>
          <w:szCs w:val="24"/>
        </w:rPr>
        <w:t>16</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业务及管理费（</w:t>
      </w:r>
      <w:r w:rsidRPr="002C74D2">
        <w:rPr>
          <w:rFonts w:ascii="宋体" w:hAnsi="宋体" w:cs="宋体"/>
          <w:sz w:val="24"/>
          <w:szCs w:val="24"/>
        </w:rPr>
        <w:t>17</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资产减值损失（</w:t>
      </w:r>
      <w:r w:rsidRPr="002C74D2">
        <w:rPr>
          <w:rFonts w:ascii="宋体" w:hAnsi="宋体" w:cs="宋体"/>
          <w:sz w:val="24"/>
          <w:szCs w:val="24"/>
        </w:rPr>
        <w:t>18</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其他业务支出（</w:t>
      </w:r>
      <w:r w:rsidRPr="002C74D2">
        <w:rPr>
          <w:rFonts w:ascii="宋体" w:hAnsi="宋体" w:cs="宋体"/>
          <w:sz w:val="24"/>
          <w:szCs w:val="24"/>
        </w:rPr>
        <w:t>19</w:t>
      </w:r>
      <w:r w:rsidRPr="002C74D2">
        <w:rPr>
          <w:rFonts w:ascii="宋体" w:hAnsi="宋体" w:cs="宋体" w:hint="eastAsia"/>
          <w:sz w:val="24"/>
          <w:szCs w:val="24"/>
        </w:rPr>
        <w:t>）</w:t>
      </w:r>
    </w:p>
    <w:p w:rsidR="00006F43" w:rsidRPr="002C74D2" w:rsidRDefault="00006F43" w:rsidP="003C794B">
      <w:pPr>
        <w:spacing w:line="360" w:lineRule="auto"/>
        <w:ind w:firstLineChars="200" w:firstLine="480"/>
        <w:rPr>
          <w:rFonts w:ascii="宋体" w:cs="宋体"/>
          <w:kern w:val="0"/>
          <w:sz w:val="24"/>
          <w:szCs w:val="24"/>
        </w:rPr>
      </w:pPr>
      <w:r w:rsidRPr="002C74D2">
        <w:rPr>
          <w:rFonts w:ascii="宋体" w:hAnsi="宋体" w:cs="宋体" w:hint="eastAsia"/>
          <w:sz w:val="24"/>
          <w:szCs w:val="24"/>
        </w:rPr>
        <w:t>营利利润（</w:t>
      </w:r>
      <w:r w:rsidRPr="002C74D2">
        <w:rPr>
          <w:rFonts w:ascii="宋体" w:hAnsi="宋体" w:cs="宋体"/>
          <w:sz w:val="24"/>
          <w:szCs w:val="24"/>
        </w:rPr>
        <w:t>20</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营业收入（</w:t>
      </w:r>
      <w:r w:rsidRPr="002C74D2">
        <w:rPr>
          <w:rFonts w:ascii="宋体" w:hAnsi="宋体" w:cs="宋体"/>
          <w:sz w:val="24"/>
          <w:szCs w:val="24"/>
        </w:rPr>
        <w:t>05</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kern w:val="0"/>
          <w:sz w:val="24"/>
          <w:szCs w:val="24"/>
        </w:rPr>
        <w:t>营业支出（</w:t>
      </w:r>
      <w:r w:rsidRPr="002C74D2">
        <w:rPr>
          <w:rFonts w:ascii="宋体" w:hAnsi="宋体" w:cs="宋体"/>
          <w:kern w:val="0"/>
          <w:sz w:val="24"/>
          <w:szCs w:val="24"/>
        </w:rPr>
        <w:t>15</w:t>
      </w:r>
      <w:r w:rsidRPr="002C74D2">
        <w:rPr>
          <w:rFonts w:ascii="宋体" w:hAnsi="宋体" w:cs="宋体" w:hint="eastAsia"/>
          <w:kern w:val="0"/>
          <w:sz w:val="24"/>
          <w:szCs w:val="24"/>
        </w:rPr>
        <w:t>）</w:t>
      </w:r>
    </w:p>
    <w:p w:rsidR="00006F43" w:rsidRPr="002C74D2" w:rsidRDefault="00006F43" w:rsidP="003C794B">
      <w:pPr>
        <w:spacing w:line="360" w:lineRule="auto"/>
        <w:ind w:firstLineChars="200" w:firstLine="480"/>
        <w:rPr>
          <w:rFonts w:ascii="宋体" w:cs="宋体"/>
          <w:sz w:val="24"/>
          <w:szCs w:val="24"/>
        </w:rPr>
      </w:pPr>
      <w:r w:rsidRPr="002C74D2">
        <w:rPr>
          <w:rFonts w:ascii="宋体" w:hAnsi="宋体" w:cs="宋体" w:hint="eastAsia"/>
          <w:kern w:val="0"/>
          <w:sz w:val="24"/>
          <w:szCs w:val="24"/>
        </w:rPr>
        <w:t>利润总额（</w:t>
      </w:r>
      <w:r w:rsidRPr="002C74D2">
        <w:rPr>
          <w:rFonts w:ascii="宋体" w:hAnsi="宋体" w:cs="宋体"/>
          <w:kern w:val="0"/>
          <w:sz w:val="24"/>
          <w:szCs w:val="24"/>
        </w:rPr>
        <w:t>22</w:t>
      </w:r>
      <w:r w:rsidRPr="002C74D2">
        <w:rPr>
          <w:rFonts w:ascii="宋体" w:hAnsi="宋体" w:cs="宋体" w:hint="eastAsia"/>
          <w:kern w:val="0"/>
          <w:sz w:val="24"/>
          <w:szCs w:val="24"/>
        </w:rPr>
        <w:t>）</w:t>
      </w:r>
      <w:r w:rsidRPr="002C74D2">
        <w:rPr>
          <w:rFonts w:ascii="宋体" w:hAnsi="宋体" w:cs="宋体"/>
          <w:kern w:val="0"/>
          <w:sz w:val="24"/>
          <w:szCs w:val="24"/>
        </w:rPr>
        <w:t>=</w:t>
      </w:r>
      <w:r w:rsidRPr="002C74D2">
        <w:rPr>
          <w:rFonts w:ascii="宋体" w:hAnsi="宋体" w:cs="宋体" w:hint="eastAsia"/>
          <w:sz w:val="24"/>
          <w:szCs w:val="24"/>
        </w:rPr>
        <w:t>营利利润（</w:t>
      </w:r>
      <w:r w:rsidRPr="002C74D2">
        <w:rPr>
          <w:rFonts w:ascii="宋体" w:hAnsi="宋体" w:cs="宋体"/>
          <w:sz w:val="24"/>
          <w:szCs w:val="24"/>
        </w:rPr>
        <w:t>20</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营业外净收入（</w:t>
      </w:r>
      <w:r w:rsidRPr="002C74D2">
        <w:rPr>
          <w:rFonts w:ascii="宋体" w:hAnsi="宋体" w:cs="宋体"/>
          <w:sz w:val="24"/>
          <w:szCs w:val="24"/>
        </w:rPr>
        <w:t>21</w:t>
      </w:r>
      <w:r w:rsidRPr="002C74D2">
        <w:rPr>
          <w:rFonts w:ascii="宋体" w:hAnsi="宋体" w:cs="宋体" w:hint="eastAsia"/>
          <w:sz w:val="24"/>
          <w:szCs w:val="24"/>
        </w:rPr>
        <w:t>）</w:t>
      </w:r>
    </w:p>
    <w:p w:rsidR="00006F43" w:rsidRPr="002C74D2" w:rsidRDefault="00006F43" w:rsidP="003C794B">
      <w:pPr>
        <w:spacing w:line="360" w:lineRule="auto"/>
        <w:ind w:firstLineChars="200" w:firstLine="480"/>
        <w:rPr>
          <w:rFonts w:ascii="宋体" w:cs="宋体"/>
          <w:sz w:val="24"/>
          <w:szCs w:val="24"/>
        </w:rPr>
      </w:pPr>
    </w:p>
    <w:p w:rsidR="00006F43" w:rsidRPr="002C74D2" w:rsidRDefault="00006F43" w:rsidP="003C794B">
      <w:pPr>
        <w:spacing w:line="360" w:lineRule="auto"/>
        <w:ind w:firstLineChars="200" w:firstLine="482"/>
        <w:rPr>
          <w:rFonts w:ascii="宋体" w:cs="宋体"/>
          <w:b/>
          <w:bCs/>
          <w:kern w:val="0"/>
          <w:sz w:val="24"/>
          <w:szCs w:val="24"/>
        </w:rPr>
      </w:pPr>
      <w:r w:rsidRPr="002C74D2">
        <w:rPr>
          <w:rFonts w:ascii="宋体" w:hAnsi="宋体" w:cs="宋体"/>
          <w:b/>
          <w:bCs/>
          <w:kern w:val="0"/>
          <w:sz w:val="24"/>
          <w:szCs w:val="24"/>
        </w:rPr>
        <w:t>2</w:t>
      </w:r>
      <w:r w:rsidRPr="002C74D2">
        <w:rPr>
          <w:rFonts w:ascii="宋体" w:hAnsi="宋体" w:cs="宋体" w:hint="eastAsia"/>
          <w:b/>
          <w:bCs/>
          <w:kern w:val="0"/>
          <w:sz w:val="24"/>
          <w:szCs w:val="24"/>
        </w:rPr>
        <w:t>、银行业主要指标分地区情况</w:t>
      </w:r>
    </w:p>
    <w:p w:rsidR="00006F43" w:rsidRPr="002C74D2" w:rsidRDefault="00006F43" w:rsidP="007F2848">
      <w:pPr>
        <w:spacing w:line="360" w:lineRule="auto"/>
        <w:rPr>
          <w:rFonts w:ascii="宋体" w:cs="宋体"/>
          <w:kern w:val="0"/>
          <w:sz w:val="24"/>
          <w:szCs w:val="24"/>
        </w:rPr>
      </w:pPr>
      <w:r w:rsidRPr="002C74D2">
        <w:rPr>
          <w:rFonts w:ascii="宋体" w:hAnsi="宋体" w:cs="宋体"/>
          <w:b/>
          <w:bCs/>
          <w:kern w:val="0"/>
          <w:sz w:val="24"/>
          <w:szCs w:val="24"/>
        </w:rPr>
        <w:t xml:space="preserve">     </w:t>
      </w:r>
      <w:r w:rsidRPr="002C74D2">
        <w:rPr>
          <w:rFonts w:ascii="宋体" w:hAnsi="宋体" w:cs="宋体" w:hint="eastAsia"/>
          <w:b/>
          <w:bCs/>
          <w:kern w:val="0"/>
          <w:sz w:val="24"/>
          <w:szCs w:val="24"/>
        </w:rPr>
        <w:t>人民币存款余额（</w:t>
      </w:r>
      <w:r w:rsidRPr="002C74D2">
        <w:rPr>
          <w:rFonts w:ascii="宋体" w:hAnsi="宋体" w:cs="宋体"/>
          <w:b/>
          <w:bCs/>
          <w:kern w:val="0"/>
          <w:sz w:val="24"/>
          <w:szCs w:val="24"/>
        </w:rPr>
        <w:t>01</w:t>
      </w:r>
      <w:r w:rsidRPr="002C74D2">
        <w:rPr>
          <w:rFonts w:ascii="宋体" w:hAnsi="宋体" w:cs="宋体" w:hint="eastAsia"/>
          <w:b/>
          <w:bCs/>
          <w:kern w:val="0"/>
          <w:sz w:val="24"/>
          <w:szCs w:val="24"/>
        </w:rPr>
        <w:t>）：</w:t>
      </w:r>
      <w:r w:rsidRPr="002C74D2">
        <w:rPr>
          <w:rFonts w:ascii="宋体" w:hAnsi="宋体" w:cs="宋体" w:hint="eastAsia"/>
          <w:kern w:val="0"/>
          <w:sz w:val="24"/>
          <w:szCs w:val="24"/>
        </w:rPr>
        <w:t>采用报送市人民银行中心支行口径数据，包括同业间存款数据。</w:t>
      </w:r>
    </w:p>
    <w:p w:rsidR="00006F43" w:rsidRPr="002C74D2" w:rsidRDefault="00006F43" w:rsidP="007F2848">
      <w:pPr>
        <w:spacing w:line="360" w:lineRule="auto"/>
        <w:rPr>
          <w:rFonts w:ascii="宋体" w:cs="宋体"/>
          <w:kern w:val="0"/>
          <w:sz w:val="24"/>
          <w:szCs w:val="24"/>
        </w:rPr>
      </w:pPr>
      <w:r w:rsidRPr="002C74D2">
        <w:rPr>
          <w:rFonts w:ascii="宋体" w:hAnsi="宋体" w:cs="宋体"/>
          <w:b/>
          <w:bCs/>
          <w:kern w:val="0"/>
          <w:sz w:val="24"/>
          <w:szCs w:val="24"/>
        </w:rPr>
        <w:t xml:space="preserve">     </w:t>
      </w:r>
      <w:r w:rsidRPr="002C74D2">
        <w:rPr>
          <w:rFonts w:ascii="宋体" w:hAnsi="宋体" w:cs="宋体" w:hint="eastAsia"/>
          <w:b/>
          <w:bCs/>
          <w:kern w:val="0"/>
          <w:sz w:val="24"/>
          <w:szCs w:val="24"/>
        </w:rPr>
        <w:t>人民币贷款余额（</w:t>
      </w:r>
      <w:r w:rsidRPr="002C74D2">
        <w:rPr>
          <w:rFonts w:ascii="宋体" w:hAnsi="宋体" w:cs="宋体"/>
          <w:b/>
          <w:bCs/>
          <w:kern w:val="0"/>
          <w:sz w:val="24"/>
          <w:szCs w:val="24"/>
        </w:rPr>
        <w:t>02</w:t>
      </w:r>
      <w:r w:rsidRPr="002C74D2">
        <w:rPr>
          <w:rFonts w:ascii="宋体" w:hAnsi="宋体" w:cs="宋体" w:hint="eastAsia"/>
          <w:b/>
          <w:bCs/>
          <w:kern w:val="0"/>
          <w:sz w:val="24"/>
          <w:szCs w:val="24"/>
        </w:rPr>
        <w:t>）：</w:t>
      </w:r>
      <w:r w:rsidRPr="002C74D2">
        <w:rPr>
          <w:rFonts w:ascii="宋体" w:hAnsi="宋体" w:cs="宋体" w:hint="eastAsia"/>
          <w:kern w:val="0"/>
          <w:sz w:val="24"/>
          <w:szCs w:val="24"/>
        </w:rPr>
        <w:t>采用报送市人民银行中心支行口径数据，包括同业间贷款数据。</w:t>
      </w:r>
    </w:p>
    <w:p w:rsidR="00006F43" w:rsidRPr="002C74D2" w:rsidRDefault="00006F43" w:rsidP="003C794B">
      <w:pPr>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平衡公式：</w:t>
      </w:r>
    </w:p>
    <w:p w:rsidR="00006F43" w:rsidRPr="002C74D2" w:rsidRDefault="00006F43" w:rsidP="003C794B">
      <w:pPr>
        <w:adjustRightInd w:val="0"/>
        <w:snapToGrid w:val="0"/>
        <w:spacing w:line="440" w:lineRule="exact"/>
        <w:ind w:firstLineChars="200" w:firstLine="480"/>
        <w:rPr>
          <w:rFonts w:ascii="宋体" w:cs="宋体"/>
          <w:sz w:val="24"/>
          <w:szCs w:val="24"/>
        </w:rPr>
      </w:pPr>
      <w:r w:rsidRPr="002C74D2">
        <w:rPr>
          <w:rFonts w:ascii="宋体" w:hAnsi="宋体" w:cs="宋体" w:hint="eastAsia"/>
          <w:sz w:val="24"/>
          <w:szCs w:val="24"/>
        </w:rPr>
        <w:t>人民币存款余额（</w:t>
      </w:r>
      <w:r w:rsidRPr="002C74D2">
        <w:rPr>
          <w:rFonts w:ascii="宋体" w:hAnsi="宋体" w:cs="宋体"/>
          <w:sz w:val="24"/>
          <w:szCs w:val="24"/>
        </w:rPr>
        <w:t>01</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江阴市（</w:t>
      </w:r>
      <w:r w:rsidRPr="002C74D2">
        <w:rPr>
          <w:rFonts w:ascii="宋体" w:hAnsi="宋体" w:cs="宋体"/>
          <w:sz w:val="24"/>
          <w:szCs w:val="24"/>
        </w:rPr>
        <w:t>02</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宜兴市（</w:t>
      </w:r>
      <w:r w:rsidRPr="002C74D2">
        <w:rPr>
          <w:rFonts w:ascii="宋体" w:hAnsi="宋体" w:cs="宋体"/>
          <w:sz w:val="24"/>
          <w:szCs w:val="24"/>
        </w:rPr>
        <w:t>03</w:t>
      </w:r>
      <w:r w:rsidRPr="002C74D2">
        <w:rPr>
          <w:rFonts w:ascii="宋体" w:hAnsi="宋体" w:cs="宋体" w:hint="eastAsia"/>
          <w:sz w:val="24"/>
          <w:szCs w:val="24"/>
        </w:rPr>
        <w:t>）</w:t>
      </w:r>
      <w:r w:rsidRPr="002C74D2">
        <w:rPr>
          <w:rFonts w:ascii="宋体" w:hAnsi="宋体" w:cs="宋体"/>
          <w:sz w:val="24"/>
          <w:szCs w:val="24"/>
        </w:rPr>
        <w:t>+</w:t>
      </w:r>
      <w:r w:rsidR="00EC5B96">
        <w:rPr>
          <w:rFonts w:ascii="宋体" w:hAnsi="宋体" w:cs="宋体" w:hint="eastAsia"/>
          <w:sz w:val="24"/>
          <w:szCs w:val="24"/>
        </w:rPr>
        <w:t>梁</w:t>
      </w:r>
      <w:r w:rsidR="00EC5B96">
        <w:rPr>
          <w:rFonts w:ascii="宋体" w:hAnsi="宋体" w:cs="宋体"/>
          <w:sz w:val="24"/>
          <w:szCs w:val="24"/>
        </w:rPr>
        <w:t>溪区</w:t>
      </w:r>
      <w:r w:rsidR="00282E8C">
        <w:rPr>
          <w:rFonts w:ascii="宋体" w:hAnsi="宋体" w:cs="宋体" w:hint="eastAsia"/>
          <w:sz w:val="24"/>
          <w:szCs w:val="24"/>
        </w:rPr>
        <w:t>（06）</w:t>
      </w:r>
      <w:r w:rsidRPr="002C74D2">
        <w:rPr>
          <w:rFonts w:ascii="宋体" w:hAnsi="宋体" w:cs="宋体"/>
          <w:sz w:val="24"/>
          <w:szCs w:val="24"/>
        </w:rPr>
        <w:t>+</w:t>
      </w:r>
      <w:r w:rsidRPr="002C74D2">
        <w:rPr>
          <w:rFonts w:ascii="宋体" w:hAnsi="宋体" w:cs="宋体" w:hint="eastAsia"/>
          <w:sz w:val="24"/>
          <w:szCs w:val="24"/>
        </w:rPr>
        <w:t>锡山区（</w:t>
      </w:r>
      <w:r w:rsidRPr="002C74D2">
        <w:rPr>
          <w:rFonts w:ascii="宋体" w:hAnsi="宋体" w:cs="宋体"/>
          <w:sz w:val="24"/>
          <w:szCs w:val="24"/>
        </w:rPr>
        <w:t>07</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惠山区（</w:t>
      </w:r>
      <w:r w:rsidRPr="002C74D2">
        <w:rPr>
          <w:rFonts w:ascii="宋体" w:hAnsi="宋体" w:cs="宋体"/>
          <w:sz w:val="24"/>
          <w:szCs w:val="24"/>
        </w:rPr>
        <w:t>08</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滨湖区（</w:t>
      </w:r>
      <w:r w:rsidRPr="002C74D2">
        <w:rPr>
          <w:rFonts w:ascii="宋体" w:hAnsi="宋体" w:cs="宋体"/>
          <w:sz w:val="24"/>
          <w:szCs w:val="24"/>
        </w:rPr>
        <w:t>09</w:t>
      </w:r>
      <w:r w:rsidRPr="002C74D2">
        <w:rPr>
          <w:rFonts w:ascii="宋体" w:hAnsi="宋体" w:cs="宋体" w:hint="eastAsia"/>
          <w:sz w:val="24"/>
          <w:szCs w:val="24"/>
        </w:rPr>
        <w:t>）</w:t>
      </w:r>
      <w:r w:rsidRPr="002C74D2">
        <w:rPr>
          <w:rFonts w:ascii="宋体" w:hAnsi="宋体" w:cs="宋体"/>
          <w:sz w:val="24"/>
          <w:szCs w:val="24"/>
        </w:rPr>
        <w:t>+</w:t>
      </w:r>
      <w:r w:rsidR="00EC5B96">
        <w:rPr>
          <w:rFonts w:ascii="宋体" w:hAnsi="宋体" w:cs="宋体" w:hint="eastAsia"/>
          <w:sz w:val="24"/>
          <w:szCs w:val="24"/>
        </w:rPr>
        <w:t>新</w:t>
      </w:r>
      <w:r w:rsidR="00EC5B96">
        <w:rPr>
          <w:rFonts w:ascii="宋体" w:hAnsi="宋体" w:cs="宋体"/>
          <w:sz w:val="24"/>
          <w:szCs w:val="24"/>
        </w:rPr>
        <w:t>吴区</w:t>
      </w:r>
      <w:r w:rsidRPr="002C74D2">
        <w:rPr>
          <w:rFonts w:ascii="宋体" w:hAnsi="宋体" w:cs="宋体" w:hint="eastAsia"/>
          <w:sz w:val="24"/>
          <w:szCs w:val="24"/>
        </w:rPr>
        <w:t>（</w:t>
      </w:r>
      <w:r w:rsidRPr="002C74D2">
        <w:rPr>
          <w:rFonts w:ascii="宋体" w:hAnsi="宋体" w:cs="宋体"/>
          <w:sz w:val="24"/>
          <w:szCs w:val="24"/>
        </w:rPr>
        <w:t>10</w:t>
      </w:r>
      <w:r w:rsidRPr="002C74D2">
        <w:rPr>
          <w:rFonts w:ascii="宋体" w:hAnsi="宋体" w:cs="宋体" w:hint="eastAsia"/>
          <w:sz w:val="24"/>
          <w:szCs w:val="24"/>
        </w:rPr>
        <w:t>）</w:t>
      </w:r>
    </w:p>
    <w:p w:rsidR="00006F43" w:rsidRPr="002C74D2" w:rsidRDefault="00006F43" w:rsidP="003C794B">
      <w:pPr>
        <w:adjustRightInd w:val="0"/>
        <w:snapToGrid w:val="0"/>
        <w:spacing w:line="440" w:lineRule="exact"/>
        <w:ind w:firstLineChars="200" w:firstLine="480"/>
        <w:rPr>
          <w:rFonts w:ascii="宋体" w:cs="宋体"/>
          <w:sz w:val="24"/>
          <w:szCs w:val="24"/>
        </w:rPr>
      </w:pPr>
      <w:r w:rsidRPr="002C74D2">
        <w:rPr>
          <w:rFonts w:ascii="宋体" w:hAnsi="宋体" w:cs="宋体" w:hint="eastAsia"/>
          <w:sz w:val="24"/>
          <w:szCs w:val="24"/>
        </w:rPr>
        <w:t>人民币贷款余额（</w:t>
      </w:r>
      <w:r w:rsidRPr="002C74D2">
        <w:rPr>
          <w:rFonts w:ascii="宋体" w:hAnsi="宋体" w:cs="宋体"/>
          <w:sz w:val="24"/>
          <w:szCs w:val="24"/>
        </w:rPr>
        <w:t>11</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江阴市（</w:t>
      </w:r>
      <w:r w:rsidRPr="002C74D2">
        <w:rPr>
          <w:rFonts w:ascii="宋体" w:hAnsi="宋体" w:cs="宋体"/>
          <w:sz w:val="24"/>
          <w:szCs w:val="24"/>
        </w:rPr>
        <w:t>12</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宜兴市（</w:t>
      </w:r>
      <w:r w:rsidRPr="002C74D2">
        <w:rPr>
          <w:rFonts w:ascii="宋体" w:hAnsi="宋体" w:cs="宋体"/>
          <w:sz w:val="24"/>
          <w:szCs w:val="24"/>
        </w:rPr>
        <w:t>13</w:t>
      </w:r>
      <w:r w:rsidRPr="002C74D2">
        <w:rPr>
          <w:rFonts w:ascii="宋体" w:hAnsi="宋体" w:cs="宋体" w:hint="eastAsia"/>
          <w:sz w:val="24"/>
          <w:szCs w:val="24"/>
        </w:rPr>
        <w:t>）</w:t>
      </w:r>
      <w:r w:rsidRPr="002C74D2">
        <w:rPr>
          <w:rFonts w:ascii="宋体" w:hAnsi="宋体" w:cs="宋体"/>
          <w:sz w:val="24"/>
          <w:szCs w:val="24"/>
        </w:rPr>
        <w:t>+</w:t>
      </w:r>
      <w:r w:rsidR="00EC5B96">
        <w:rPr>
          <w:rFonts w:ascii="宋体" w:hAnsi="宋体" w:cs="宋体" w:hint="eastAsia"/>
          <w:sz w:val="24"/>
          <w:szCs w:val="24"/>
        </w:rPr>
        <w:t>梁溪区</w:t>
      </w:r>
      <w:r w:rsidR="00282E8C">
        <w:rPr>
          <w:rFonts w:ascii="宋体" w:hAnsi="宋体" w:cs="宋体" w:hint="eastAsia"/>
          <w:sz w:val="24"/>
          <w:szCs w:val="24"/>
        </w:rPr>
        <w:t>（1</w:t>
      </w:r>
      <w:bookmarkStart w:id="1" w:name="_GoBack"/>
      <w:bookmarkEnd w:id="1"/>
      <w:r w:rsidR="00282E8C">
        <w:rPr>
          <w:rFonts w:ascii="宋体" w:hAnsi="宋体" w:cs="宋体" w:hint="eastAsia"/>
          <w:sz w:val="24"/>
          <w:szCs w:val="24"/>
        </w:rPr>
        <w:t>6）</w:t>
      </w:r>
      <w:r w:rsidR="00EC5B96" w:rsidRPr="002C74D2">
        <w:rPr>
          <w:rFonts w:ascii="宋体" w:hAnsi="宋体" w:cs="宋体"/>
          <w:sz w:val="24"/>
          <w:szCs w:val="24"/>
        </w:rPr>
        <w:t xml:space="preserve"> </w:t>
      </w:r>
      <w:r w:rsidRPr="002C74D2">
        <w:rPr>
          <w:rFonts w:ascii="宋体" w:hAnsi="宋体" w:cs="宋体"/>
          <w:sz w:val="24"/>
          <w:szCs w:val="24"/>
        </w:rPr>
        <w:t>+</w:t>
      </w:r>
      <w:r w:rsidRPr="002C74D2">
        <w:rPr>
          <w:rFonts w:ascii="宋体" w:hAnsi="宋体" w:cs="宋体" w:hint="eastAsia"/>
          <w:sz w:val="24"/>
          <w:szCs w:val="24"/>
        </w:rPr>
        <w:t>锡山区（</w:t>
      </w:r>
      <w:r w:rsidRPr="002C74D2">
        <w:rPr>
          <w:rFonts w:ascii="宋体" w:hAnsi="宋体" w:cs="宋体"/>
          <w:sz w:val="24"/>
          <w:szCs w:val="24"/>
        </w:rPr>
        <w:t>17</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惠山区（</w:t>
      </w:r>
      <w:r w:rsidRPr="002C74D2">
        <w:rPr>
          <w:rFonts w:ascii="宋体" w:hAnsi="宋体" w:cs="宋体"/>
          <w:sz w:val="24"/>
          <w:szCs w:val="24"/>
        </w:rPr>
        <w:t>18</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滨湖区（</w:t>
      </w:r>
      <w:r w:rsidRPr="002C74D2">
        <w:rPr>
          <w:rFonts w:ascii="宋体" w:hAnsi="宋体" w:cs="宋体"/>
          <w:sz w:val="24"/>
          <w:szCs w:val="24"/>
        </w:rPr>
        <w:t>19</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新区（</w:t>
      </w:r>
      <w:r w:rsidRPr="002C74D2">
        <w:rPr>
          <w:rFonts w:ascii="宋体" w:hAnsi="宋体" w:cs="宋体"/>
          <w:sz w:val="24"/>
          <w:szCs w:val="24"/>
        </w:rPr>
        <w:t>20</w:t>
      </w:r>
      <w:r w:rsidRPr="002C74D2">
        <w:rPr>
          <w:rFonts w:ascii="宋体" w:hAnsi="宋体" w:cs="宋体" w:hint="eastAsia"/>
          <w:sz w:val="24"/>
          <w:szCs w:val="24"/>
        </w:rPr>
        <w:t>）</w:t>
      </w:r>
    </w:p>
    <w:p w:rsidR="00006F43" w:rsidRPr="00EC5B96" w:rsidRDefault="00006F43" w:rsidP="000816E8">
      <w:pPr>
        <w:spacing w:line="360" w:lineRule="auto"/>
        <w:rPr>
          <w:rFonts w:ascii="宋体" w:cs="宋体"/>
          <w:b/>
          <w:bCs/>
          <w:kern w:val="0"/>
          <w:sz w:val="24"/>
          <w:szCs w:val="24"/>
        </w:rPr>
      </w:pPr>
    </w:p>
    <w:p w:rsidR="00006F43" w:rsidRPr="002C74D2" w:rsidRDefault="00006F43" w:rsidP="003C794B">
      <w:pPr>
        <w:tabs>
          <w:tab w:val="num" w:pos="1470"/>
        </w:tabs>
        <w:adjustRightInd w:val="0"/>
        <w:snapToGrid w:val="0"/>
        <w:spacing w:line="440" w:lineRule="exact"/>
        <w:ind w:firstLineChars="200" w:firstLine="482"/>
        <w:rPr>
          <w:rFonts w:ascii="宋体" w:cs="宋体"/>
          <w:b/>
          <w:bCs/>
          <w:sz w:val="24"/>
          <w:szCs w:val="24"/>
        </w:rPr>
      </w:pPr>
      <w:r w:rsidRPr="002C74D2">
        <w:rPr>
          <w:rFonts w:ascii="宋体" w:hAnsi="宋体" w:cs="宋体"/>
          <w:b/>
          <w:bCs/>
          <w:sz w:val="24"/>
          <w:szCs w:val="24"/>
        </w:rPr>
        <w:t>3</w:t>
      </w:r>
      <w:r w:rsidRPr="002C74D2">
        <w:rPr>
          <w:rFonts w:ascii="宋体" w:hAnsi="宋体" w:cs="宋体" w:hint="eastAsia"/>
          <w:b/>
          <w:bCs/>
          <w:kern w:val="0"/>
          <w:sz w:val="24"/>
          <w:szCs w:val="24"/>
        </w:rPr>
        <w:t>、保险业财务状况</w:t>
      </w:r>
    </w:p>
    <w:p w:rsidR="00006F43" w:rsidRPr="002C74D2" w:rsidRDefault="00006F43" w:rsidP="003C794B">
      <w:pPr>
        <w:pStyle w:val="2"/>
        <w:adjustRightInd w:val="0"/>
        <w:snapToGrid w:val="0"/>
        <w:spacing w:line="440" w:lineRule="exact"/>
        <w:ind w:firstLineChars="200" w:firstLine="482"/>
        <w:rPr>
          <w:rFonts w:hAnsi="宋体" w:cs="Times New Roman"/>
          <w:sz w:val="24"/>
          <w:szCs w:val="24"/>
        </w:rPr>
      </w:pPr>
      <w:r w:rsidRPr="002C74D2">
        <w:rPr>
          <w:rFonts w:hAnsi="宋体" w:hint="eastAsia"/>
          <w:b/>
          <w:bCs/>
          <w:sz w:val="24"/>
          <w:szCs w:val="24"/>
        </w:rPr>
        <w:t>本年固定资产折旧（</w:t>
      </w:r>
      <w:r w:rsidRPr="002C74D2">
        <w:rPr>
          <w:rFonts w:hAnsi="宋体"/>
          <w:b/>
          <w:bCs/>
          <w:sz w:val="24"/>
          <w:szCs w:val="24"/>
        </w:rPr>
        <w:t>01</w:t>
      </w:r>
      <w:r w:rsidRPr="002C74D2">
        <w:rPr>
          <w:rFonts w:hAnsi="宋体" w:hint="eastAsia"/>
          <w:b/>
          <w:bCs/>
          <w:sz w:val="24"/>
          <w:szCs w:val="24"/>
        </w:rPr>
        <w:t>）：</w:t>
      </w:r>
      <w:r w:rsidRPr="002C74D2">
        <w:rPr>
          <w:rFonts w:hAnsi="宋体"/>
          <w:b/>
          <w:bCs/>
          <w:sz w:val="24"/>
          <w:szCs w:val="24"/>
        </w:rPr>
        <w:t xml:space="preserve"> </w:t>
      </w:r>
      <w:r w:rsidRPr="002C74D2">
        <w:rPr>
          <w:rFonts w:hAnsi="宋体"/>
          <w:sz w:val="24"/>
          <w:szCs w:val="24"/>
        </w:rPr>
        <w:t xml:space="preserve"> </w:t>
      </w:r>
      <w:r w:rsidRPr="002C74D2">
        <w:rPr>
          <w:rFonts w:hAnsi="宋体" w:hint="eastAsia"/>
          <w:sz w:val="24"/>
          <w:szCs w:val="24"/>
        </w:rPr>
        <w:t>指企业在报告期内提取的固定资产折旧合计数。可以根据会计“财务状况变动表”中“固定资产折旧”项的数值填报。若企业执行</w:t>
      </w:r>
      <w:r w:rsidRPr="002C74D2">
        <w:rPr>
          <w:rFonts w:hAnsi="宋体"/>
          <w:sz w:val="24"/>
          <w:szCs w:val="24"/>
        </w:rPr>
        <w:t>2001</w:t>
      </w:r>
      <w:r w:rsidRPr="002C74D2">
        <w:rPr>
          <w:rFonts w:hAnsi="宋体" w:hint="eastAsia"/>
          <w:sz w:val="24"/>
          <w:szCs w:val="24"/>
        </w:rPr>
        <w:t>年《企业会计制度》，可以根据会计核算中《资产减值准备、投资及固定资产情况表》内“当年计提的固定资产折旧总额”项本年增加数填报。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资产总计（</w:t>
      </w:r>
      <w:r w:rsidRPr="002C74D2">
        <w:rPr>
          <w:rFonts w:ascii="宋体" w:hAnsi="宋体" w:cs="宋体"/>
          <w:b/>
          <w:bCs/>
          <w:sz w:val="24"/>
          <w:szCs w:val="24"/>
        </w:rPr>
        <w:t>02</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过去的交易或者事项形成的、由企业拥有或者控制的、预期会给企业带来经济利益的资源。资产一般按流动性（资产的变现或耗用时间长短）分为流动资产和非流动资产。其中流动资产可分为货币资金、交易性金融资产、应收票据、应收账款、预付款项、其他应收款、存货等；非流动资产可分为长期股权投资、固定资产、无形资产及其他非流动资产等。根据会计“资产负债表”中“资产总计”项目的期末余额数填报。</w:t>
      </w:r>
    </w:p>
    <w:p w:rsidR="00006F43" w:rsidRPr="002C74D2" w:rsidRDefault="00006F43" w:rsidP="003C794B">
      <w:pPr>
        <w:adjustRightInd w:val="0"/>
        <w:snapToGrid w:val="0"/>
        <w:spacing w:line="440" w:lineRule="exact"/>
        <w:ind w:firstLineChars="200" w:firstLine="480"/>
        <w:rPr>
          <w:rFonts w:ascii="宋体" w:cs="宋体"/>
          <w:sz w:val="24"/>
          <w:szCs w:val="24"/>
        </w:rPr>
      </w:pPr>
      <w:r w:rsidRPr="002C74D2">
        <w:rPr>
          <w:rFonts w:ascii="宋体" w:hAnsi="宋体" w:cs="宋体" w:hint="eastAsia"/>
          <w:sz w:val="24"/>
          <w:szCs w:val="24"/>
        </w:rPr>
        <w:t>执行</w:t>
      </w:r>
      <w:r w:rsidRPr="002C74D2">
        <w:rPr>
          <w:rFonts w:ascii="宋体" w:hAnsi="宋体" w:cs="宋体"/>
          <w:sz w:val="24"/>
          <w:szCs w:val="24"/>
        </w:rPr>
        <w:t xml:space="preserve">2006 </w:t>
      </w:r>
      <w:r w:rsidRPr="002C74D2">
        <w:rPr>
          <w:rFonts w:ascii="宋体" w:hAnsi="宋体" w:cs="宋体" w:hint="eastAsia"/>
          <w:sz w:val="24"/>
          <w:szCs w:val="24"/>
        </w:rPr>
        <w:t>年《企业会计准则》的企业：资产总计</w:t>
      </w:r>
      <w:r w:rsidRPr="002C74D2">
        <w:rPr>
          <w:rFonts w:ascii="宋体" w:hAnsi="宋体" w:cs="宋体"/>
          <w:sz w:val="24"/>
          <w:szCs w:val="24"/>
        </w:rPr>
        <w:t>=</w:t>
      </w:r>
      <w:r w:rsidRPr="002C74D2">
        <w:rPr>
          <w:rFonts w:ascii="宋体" w:hAnsi="宋体" w:cs="宋体" w:hint="eastAsia"/>
          <w:sz w:val="24"/>
          <w:szCs w:val="24"/>
        </w:rPr>
        <w:t>流动资产合计</w:t>
      </w:r>
      <w:r w:rsidRPr="002C74D2">
        <w:rPr>
          <w:rFonts w:ascii="宋体" w:hAnsi="宋体" w:cs="宋体"/>
          <w:sz w:val="24"/>
          <w:szCs w:val="24"/>
        </w:rPr>
        <w:t>+</w:t>
      </w:r>
      <w:r w:rsidRPr="002C74D2">
        <w:rPr>
          <w:rFonts w:ascii="宋体" w:hAnsi="宋体" w:cs="宋体" w:hint="eastAsia"/>
          <w:sz w:val="24"/>
          <w:szCs w:val="24"/>
        </w:rPr>
        <w:t>非流动资产合计；未执行</w:t>
      </w:r>
      <w:r w:rsidRPr="002C74D2">
        <w:rPr>
          <w:rFonts w:ascii="宋体" w:hAnsi="宋体" w:cs="宋体"/>
          <w:sz w:val="24"/>
          <w:szCs w:val="24"/>
        </w:rPr>
        <w:t xml:space="preserve">2006 </w:t>
      </w:r>
      <w:r w:rsidRPr="002C74D2">
        <w:rPr>
          <w:rFonts w:ascii="宋体" w:hAnsi="宋体" w:cs="宋体" w:hint="eastAsia"/>
          <w:sz w:val="24"/>
          <w:szCs w:val="24"/>
        </w:rPr>
        <w:t>年《企业会计准则》企业的资产包括流动资产、长期投资、固定资产、无形资产和其他资产等。</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负债合计（</w:t>
      </w:r>
      <w:r w:rsidRPr="002C74D2">
        <w:rPr>
          <w:rFonts w:ascii="宋体" w:hAnsi="宋体" w:cs="宋体"/>
          <w:b/>
          <w:bCs/>
          <w:sz w:val="24"/>
          <w:szCs w:val="24"/>
        </w:rPr>
        <w:t>03</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指企业过去的交易或者事项形成的，预期会导致经济利益流出企业的现时义务。负债一般按偿还期长短分为流动负债和非流动负债。根据会计“资产负债表”中“负债合计”项目的期末余额数填报。</w:t>
      </w:r>
    </w:p>
    <w:p w:rsidR="00006F43" w:rsidRPr="002C74D2" w:rsidRDefault="00006F43" w:rsidP="003C794B">
      <w:pPr>
        <w:adjustRightInd w:val="0"/>
        <w:snapToGrid w:val="0"/>
        <w:spacing w:line="440" w:lineRule="exact"/>
        <w:ind w:firstLineChars="200" w:firstLine="480"/>
        <w:rPr>
          <w:rFonts w:ascii="宋体" w:cs="宋体"/>
          <w:sz w:val="24"/>
          <w:szCs w:val="24"/>
        </w:rPr>
      </w:pPr>
      <w:r w:rsidRPr="002C74D2">
        <w:rPr>
          <w:rFonts w:ascii="宋体" w:hAnsi="宋体" w:cs="宋体" w:hint="eastAsia"/>
          <w:sz w:val="24"/>
          <w:szCs w:val="24"/>
        </w:rPr>
        <w:t>执行</w:t>
      </w:r>
      <w:r w:rsidRPr="002C74D2">
        <w:rPr>
          <w:rFonts w:ascii="宋体" w:hAnsi="宋体" w:cs="宋体"/>
          <w:sz w:val="24"/>
          <w:szCs w:val="24"/>
        </w:rPr>
        <w:t>2006</w:t>
      </w:r>
      <w:r w:rsidRPr="002C74D2">
        <w:rPr>
          <w:rFonts w:ascii="宋体" w:hAnsi="宋体" w:cs="宋体" w:hint="eastAsia"/>
          <w:sz w:val="24"/>
          <w:szCs w:val="24"/>
        </w:rPr>
        <w:t>年《企业会计准则》的企业：负债合计</w:t>
      </w:r>
      <w:r w:rsidRPr="002C74D2">
        <w:rPr>
          <w:rFonts w:ascii="宋体" w:hAnsi="宋体" w:cs="宋体"/>
          <w:sz w:val="24"/>
          <w:szCs w:val="24"/>
        </w:rPr>
        <w:t>=</w:t>
      </w:r>
      <w:r w:rsidRPr="002C74D2">
        <w:rPr>
          <w:rFonts w:ascii="宋体" w:hAnsi="宋体" w:cs="宋体" w:hint="eastAsia"/>
          <w:sz w:val="24"/>
          <w:szCs w:val="24"/>
        </w:rPr>
        <w:t>流动负债合计</w:t>
      </w:r>
      <w:r w:rsidRPr="002C74D2">
        <w:rPr>
          <w:rFonts w:ascii="宋体" w:hAnsi="宋体" w:cs="宋体"/>
          <w:sz w:val="24"/>
          <w:szCs w:val="24"/>
        </w:rPr>
        <w:t>+</w:t>
      </w:r>
      <w:r w:rsidRPr="002C74D2">
        <w:rPr>
          <w:rFonts w:ascii="宋体" w:hAnsi="宋体" w:cs="宋体" w:hint="eastAsia"/>
          <w:sz w:val="24"/>
          <w:szCs w:val="24"/>
        </w:rPr>
        <w:t>非流动负债合计；未执行</w:t>
      </w:r>
      <w:r w:rsidRPr="002C74D2">
        <w:rPr>
          <w:rFonts w:ascii="宋体" w:hAnsi="宋体" w:cs="宋体"/>
          <w:sz w:val="24"/>
          <w:szCs w:val="24"/>
        </w:rPr>
        <w:t>2006</w:t>
      </w:r>
      <w:r w:rsidRPr="002C74D2">
        <w:rPr>
          <w:rFonts w:ascii="宋体" w:hAnsi="宋体" w:cs="宋体" w:hint="eastAsia"/>
          <w:sz w:val="24"/>
          <w:szCs w:val="24"/>
        </w:rPr>
        <w:t>年《企业会计准则》企业的负债包括流动负债和长期负债。</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所有者权益合计（</w:t>
      </w:r>
      <w:r w:rsidRPr="002C74D2">
        <w:rPr>
          <w:rFonts w:ascii="宋体" w:hAnsi="宋体" w:cs="宋体"/>
          <w:b/>
          <w:bCs/>
          <w:sz w:val="24"/>
          <w:szCs w:val="24"/>
        </w:rPr>
        <w:t>04</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指企业资产扣除负债后由所有者享有的剩余权益。公司的所有者权益又称股东权益。包括实收资本、资本公积、盈余公积、未分配利润等。根据会计“资产负债表”中“所有者权益合计”项目的期末余额数填报。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营业收入（</w:t>
      </w:r>
      <w:r w:rsidRPr="002C74D2">
        <w:rPr>
          <w:rFonts w:ascii="宋体" w:hAnsi="宋体" w:cs="宋体"/>
          <w:b/>
          <w:bCs/>
          <w:sz w:val="24"/>
          <w:szCs w:val="24"/>
        </w:rPr>
        <w:t>05</w:t>
      </w:r>
      <w:r w:rsidRPr="002C74D2">
        <w:rPr>
          <w:rFonts w:ascii="宋体" w:hAnsi="宋体" w:cs="宋体" w:hint="eastAsia"/>
          <w:b/>
          <w:bCs/>
          <w:sz w:val="24"/>
          <w:szCs w:val="24"/>
        </w:rPr>
        <w:t>）：</w:t>
      </w:r>
      <w:r w:rsidRPr="002C74D2">
        <w:rPr>
          <w:rFonts w:ascii="宋体" w:hAnsi="宋体" w:cs="宋体"/>
          <w:b/>
          <w:bCs/>
          <w:sz w:val="24"/>
          <w:szCs w:val="24"/>
        </w:rPr>
        <w:t xml:space="preserve"> </w:t>
      </w:r>
      <w:r w:rsidRPr="002C74D2">
        <w:rPr>
          <w:rFonts w:ascii="宋体" w:hAnsi="宋体" w:cs="宋体"/>
          <w:sz w:val="24"/>
          <w:szCs w:val="24"/>
        </w:rPr>
        <w:t xml:space="preserve"> </w:t>
      </w:r>
      <w:r w:rsidRPr="002C74D2">
        <w:rPr>
          <w:rFonts w:ascii="宋体" w:hAnsi="宋体" w:cs="宋体" w:hint="eastAsia"/>
          <w:sz w:val="24"/>
          <w:szCs w:val="24"/>
        </w:rPr>
        <w:t>指企业经营主要业务和其他业务所确认的收入总额。营业收入合计包括“主营业务收入”和“其他业务收入”。根据会计“利润表”中“营业收入”项目的本期金额数填报。</w:t>
      </w:r>
    </w:p>
    <w:p w:rsidR="00006F43" w:rsidRPr="002C74D2" w:rsidRDefault="00006F43" w:rsidP="003C794B">
      <w:pPr>
        <w:tabs>
          <w:tab w:val="num" w:pos="1470"/>
        </w:tabs>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已赚保费（</w:t>
      </w:r>
      <w:r w:rsidRPr="002C74D2">
        <w:rPr>
          <w:rFonts w:ascii="宋体" w:hAnsi="宋体" w:cs="宋体"/>
          <w:b/>
          <w:bCs/>
          <w:sz w:val="24"/>
          <w:szCs w:val="24"/>
        </w:rPr>
        <w:t>06</w:t>
      </w:r>
      <w:r w:rsidRPr="002C74D2">
        <w:rPr>
          <w:rFonts w:ascii="宋体" w:hAnsi="宋体" w:cs="宋体" w:hint="eastAsia"/>
          <w:b/>
          <w:bCs/>
          <w:sz w:val="24"/>
          <w:szCs w:val="24"/>
        </w:rPr>
        <w:t>）：</w:t>
      </w:r>
      <w:r w:rsidRPr="002C74D2">
        <w:rPr>
          <w:rFonts w:ascii="宋体" w:hAnsi="宋体" w:cs="宋体" w:hint="eastAsia"/>
          <w:sz w:val="24"/>
          <w:szCs w:val="24"/>
        </w:rPr>
        <w:t>根据“保险业务收入”，减去“分出保费”和“提取未到期责任准备金”项目金额后的金额填列。</w:t>
      </w:r>
    </w:p>
    <w:p w:rsidR="00006F43" w:rsidRPr="002C74D2" w:rsidRDefault="00006F43" w:rsidP="003C794B">
      <w:pPr>
        <w:tabs>
          <w:tab w:val="num" w:pos="147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保险业务收入（</w:t>
      </w:r>
      <w:r w:rsidRPr="002C74D2">
        <w:rPr>
          <w:rFonts w:ascii="宋体" w:hAnsi="宋体" w:cs="宋体"/>
          <w:b/>
          <w:bCs/>
          <w:sz w:val="24"/>
          <w:szCs w:val="24"/>
        </w:rPr>
        <w:t>07</w:t>
      </w:r>
      <w:r w:rsidRPr="002C74D2">
        <w:rPr>
          <w:rFonts w:ascii="宋体" w:hAnsi="宋体" w:cs="宋体" w:hint="eastAsia"/>
          <w:b/>
          <w:bCs/>
          <w:sz w:val="24"/>
          <w:szCs w:val="24"/>
        </w:rPr>
        <w:t>）：</w:t>
      </w:r>
      <w:r w:rsidRPr="002C74D2">
        <w:rPr>
          <w:rFonts w:ascii="宋体" w:hAnsi="宋体" w:cs="宋体" w:hint="eastAsia"/>
          <w:sz w:val="24"/>
          <w:szCs w:val="24"/>
        </w:rPr>
        <w:t>指保险公司的保险业务收入，包括保费收入和分保费收入，根据利润表的“保险业务收入”科目的数额填列。</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投资收益（</w:t>
      </w:r>
      <w:r w:rsidRPr="002C74D2">
        <w:rPr>
          <w:rFonts w:ascii="宋体" w:hAnsi="宋体" w:cs="宋体"/>
          <w:b/>
          <w:bCs/>
          <w:sz w:val="24"/>
          <w:szCs w:val="24"/>
        </w:rPr>
        <w:t>08</w:t>
      </w:r>
      <w:r w:rsidRPr="002C74D2">
        <w:rPr>
          <w:rFonts w:ascii="宋体" w:hAnsi="宋体" w:cs="宋体" w:hint="eastAsia"/>
          <w:b/>
          <w:bCs/>
          <w:sz w:val="24"/>
          <w:szCs w:val="24"/>
        </w:rPr>
        <w:t>）：</w:t>
      </w:r>
      <w:r w:rsidRPr="002C74D2">
        <w:rPr>
          <w:rFonts w:ascii="宋体" w:hAnsi="宋体" w:cs="宋体" w:hint="eastAsia"/>
          <w:sz w:val="24"/>
          <w:szCs w:val="24"/>
        </w:rPr>
        <w:t>指企业确认的投资收益或投资损失，反映企业以各种方式对外投资所取得的收益。根据会计“利润表”中“投资收益”项目的本期金额数填报。如为投资损失以“</w:t>
      </w:r>
      <w:r w:rsidRPr="002C74D2">
        <w:rPr>
          <w:rFonts w:ascii="宋体" w:hAnsi="宋体" w:cs="宋体"/>
          <w:sz w:val="24"/>
          <w:szCs w:val="24"/>
        </w:rPr>
        <w:t>-</w:t>
      </w:r>
      <w:r w:rsidRPr="002C74D2">
        <w:rPr>
          <w:rFonts w:ascii="宋体" w:hAnsi="宋体" w:cs="宋体" w:hint="eastAsia"/>
          <w:sz w:val="24"/>
          <w:szCs w:val="24"/>
        </w:rPr>
        <w:t>”号记。</w:t>
      </w:r>
    </w:p>
    <w:p w:rsidR="00006F43" w:rsidRPr="002C74D2" w:rsidRDefault="00006F43" w:rsidP="003C794B">
      <w:pPr>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公允价值变动收益（</w:t>
      </w:r>
      <w:r w:rsidRPr="002C74D2">
        <w:rPr>
          <w:rFonts w:ascii="宋体" w:hAnsi="宋体" w:cs="宋体"/>
          <w:b/>
          <w:bCs/>
          <w:sz w:val="24"/>
          <w:szCs w:val="24"/>
        </w:rPr>
        <w:t>09</w:t>
      </w:r>
      <w:r w:rsidRPr="002C74D2">
        <w:rPr>
          <w:rFonts w:ascii="宋体" w:hAnsi="宋体" w:cs="宋体" w:hint="eastAsia"/>
          <w:b/>
          <w:bCs/>
          <w:sz w:val="24"/>
          <w:szCs w:val="24"/>
        </w:rPr>
        <w:t>）：</w:t>
      </w:r>
      <w:r w:rsidRPr="002C74D2">
        <w:rPr>
          <w:rFonts w:ascii="宋体" w:hAnsi="宋体" w:cs="宋体" w:hint="eastAsia"/>
          <w:sz w:val="24"/>
          <w:szCs w:val="24"/>
        </w:rPr>
        <w:t>指企业应当计入当期损益的资产或负债公允价值变动收益。根据“利润表”中的“公允价值变动收益”填列，如为损失以“</w:t>
      </w:r>
      <w:r w:rsidRPr="002C74D2">
        <w:rPr>
          <w:rFonts w:ascii="宋体" w:hAnsi="宋体" w:cs="宋体"/>
          <w:sz w:val="24"/>
          <w:szCs w:val="24"/>
        </w:rPr>
        <w:t>-</w:t>
      </w:r>
      <w:r w:rsidRPr="002C74D2">
        <w:rPr>
          <w:rFonts w:ascii="宋体" w:hAnsi="宋体" w:cs="宋体" w:hint="eastAsia"/>
          <w:sz w:val="24"/>
          <w:szCs w:val="24"/>
        </w:rPr>
        <w:t>”号记。</w:t>
      </w:r>
    </w:p>
    <w:p w:rsidR="00006F43" w:rsidRPr="002C74D2" w:rsidRDefault="00006F43" w:rsidP="003C794B">
      <w:pPr>
        <w:tabs>
          <w:tab w:val="num" w:pos="147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汇兑损益（</w:t>
      </w:r>
      <w:r w:rsidRPr="002C74D2">
        <w:rPr>
          <w:rFonts w:ascii="宋体" w:hAnsi="宋体" w:cs="宋体"/>
          <w:b/>
          <w:bCs/>
          <w:sz w:val="24"/>
          <w:szCs w:val="24"/>
        </w:rPr>
        <w:t>10</w:t>
      </w:r>
      <w:r w:rsidRPr="002C74D2">
        <w:rPr>
          <w:rFonts w:ascii="宋体" w:hAnsi="宋体" w:cs="宋体" w:hint="eastAsia"/>
          <w:b/>
          <w:bCs/>
          <w:sz w:val="24"/>
          <w:szCs w:val="24"/>
        </w:rPr>
        <w:t>）：</w:t>
      </w:r>
      <w:r w:rsidRPr="002C74D2">
        <w:rPr>
          <w:rFonts w:ascii="宋体" w:hAnsi="宋体" w:cs="宋体" w:hint="eastAsia"/>
          <w:sz w:val="24"/>
          <w:szCs w:val="24"/>
        </w:rPr>
        <w:t>指企业外币货币性项目因汇率变动而形成的收益或损失。根据会计“利润表”中的“汇兑损益”项填列。</w:t>
      </w:r>
    </w:p>
    <w:p w:rsidR="00006F43" w:rsidRPr="002C74D2" w:rsidRDefault="00006F43" w:rsidP="003C794B">
      <w:pPr>
        <w:tabs>
          <w:tab w:val="num" w:pos="147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其他业务收入（</w:t>
      </w:r>
      <w:r w:rsidRPr="002C74D2">
        <w:rPr>
          <w:rFonts w:ascii="宋体" w:hAnsi="宋体" w:cs="宋体"/>
          <w:b/>
          <w:bCs/>
          <w:sz w:val="24"/>
          <w:szCs w:val="24"/>
        </w:rPr>
        <w:t>11</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是指企业主营业务以外的收入。根据会计“其他业务收入”科目的本期。</w:t>
      </w:r>
    </w:p>
    <w:p w:rsidR="00006F43" w:rsidRPr="002C74D2" w:rsidRDefault="00006F43" w:rsidP="003C794B">
      <w:pPr>
        <w:tabs>
          <w:tab w:val="num" w:pos="1470"/>
        </w:tabs>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营业支出（</w:t>
      </w:r>
      <w:r w:rsidRPr="002C74D2">
        <w:rPr>
          <w:rFonts w:ascii="宋体" w:hAnsi="宋体" w:cs="宋体"/>
          <w:b/>
          <w:bCs/>
          <w:sz w:val="24"/>
          <w:szCs w:val="24"/>
        </w:rPr>
        <w:t>12</w:t>
      </w:r>
      <w:r w:rsidRPr="002C74D2">
        <w:rPr>
          <w:rFonts w:ascii="宋体" w:hAnsi="宋体" w:cs="宋体" w:hint="eastAsia"/>
          <w:b/>
          <w:bCs/>
          <w:sz w:val="24"/>
          <w:szCs w:val="24"/>
        </w:rPr>
        <w:t>）：</w:t>
      </w:r>
      <w:r w:rsidRPr="002C74D2">
        <w:rPr>
          <w:rFonts w:ascii="宋体" w:hAnsi="宋体" w:cs="宋体" w:hint="eastAsia"/>
          <w:sz w:val="24"/>
          <w:szCs w:val="24"/>
        </w:rPr>
        <w:t>指企业经营主要业务和其他业务所确认的支出总额。营业支出合计包括“主营业务支出”和“其他业务支出”。根据利润表中“营业支出”科目发生额填列。</w:t>
      </w:r>
    </w:p>
    <w:p w:rsidR="00006F43" w:rsidRPr="002C74D2" w:rsidRDefault="00006F43" w:rsidP="003C794B">
      <w:pPr>
        <w:tabs>
          <w:tab w:val="num" w:pos="147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退保支出（</w:t>
      </w:r>
      <w:r w:rsidRPr="002C74D2">
        <w:rPr>
          <w:rFonts w:ascii="宋体" w:hAnsi="宋体" w:cs="宋体"/>
          <w:b/>
          <w:bCs/>
          <w:sz w:val="24"/>
          <w:szCs w:val="24"/>
        </w:rPr>
        <w:t>13</w:t>
      </w:r>
      <w:r w:rsidRPr="002C74D2">
        <w:rPr>
          <w:rFonts w:ascii="宋体" w:hAnsi="宋体" w:cs="宋体" w:hint="eastAsia"/>
          <w:b/>
          <w:bCs/>
          <w:sz w:val="24"/>
          <w:szCs w:val="24"/>
        </w:rPr>
        <w:t>）：</w:t>
      </w:r>
      <w:r w:rsidRPr="002C74D2">
        <w:rPr>
          <w:rFonts w:ascii="宋体" w:hAnsi="宋体" w:cs="宋体" w:hint="eastAsia"/>
          <w:sz w:val="24"/>
          <w:szCs w:val="24"/>
        </w:rPr>
        <w:t>主要寿险公司填报</w:t>
      </w:r>
      <w:r w:rsidRPr="002C74D2">
        <w:rPr>
          <w:rFonts w:ascii="宋体" w:hAnsi="宋体" w:cs="宋体"/>
          <w:b/>
          <w:bCs/>
          <w:sz w:val="24"/>
          <w:szCs w:val="24"/>
        </w:rPr>
        <w:t>,</w:t>
      </w:r>
      <w:r w:rsidRPr="002C74D2">
        <w:rPr>
          <w:rFonts w:ascii="宋体" w:hAnsi="宋体" w:cs="宋体" w:hint="eastAsia"/>
          <w:sz w:val="24"/>
          <w:szCs w:val="24"/>
        </w:rPr>
        <w:t>根据利润表的“退保金”科目的数额填列。</w:t>
      </w:r>
    </w:p>
    <w:p w:rsidR="00006F43" w:rsidRPr="002C74D2" w:rsidRDefault="00006F43" w:rsidP="003C794B">
      <w:pPr>
        <w:tabs>
          <w:tab w:val="num" w:pos="147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赔付和给付支出（</w:t>
      </w:r>
      <w:r w:rsidRPr="002C74D2">
        <w:rPr>
          <w:rFonts w:ascii="宋体" w:hAnsi="宋体" w:cs="宋体"/>
          <w:b/>
          <w:bCs/>
          <w:sz w:val="24"/>
          <w:szCs w:val="24"/>
        </w:rPr>
        <w:t>14</w:t>
      </w:r>
      <w:r w:rsidRPr="002C74D2">
        <w:rPr>
          <w:rFonts w:ascii="宋体" w:hAnsi="宋体" w:cs="宋体" w:hint="eastAsia"/>
          <w:b/>
          <w:bCs/>
          <w:sz w:val="24"/>
          <w:szCs w:val="24"/>
        </w:rPr>
        <w:t>）：寿险公司</w:t>
      </w:r>
      <w:r w:rsidRPr="002C74D2">
        <w:rPr>
          <w:rFonts w:ascii="宋体" w:hAnsi="宋体" w:cs="宋体" w:hint="eastAsia"/>
          <w:sz w:val="24"/>
          <w:szCs w:val="24"/>
        </w:rPr>
        <w:t>根据利润表的“赔付支出”科目和“分保赔付”科目合计数额填列</w:t>
      </w:r>
      <w:r w:rsidRPr="002C74D2">
        <w:rPr>
          <w:rFonts w:ascii="宋体" w:hAnsi="宋体" w:cs="宋体"/>
          <w:sz w:val="24"/>
          <w:szCs w:val="24"/>
        </w:rPr>
        <w:t>,</w:t>
      </w:r>
      <w:r w:rsidRPr="002C74D2">
        <w:rPr>
          <w:rFonts w:ascii="宋体" w:hAnsi="宋体" w:cs="宋体" w:hint="eastAsia"/>
          <w:sz w:val="24"/>
          <w:szCs w:val="24"/>
        </w:rPr>
        <w:t>财险公司根据利润表“赔付总支出”填列。</w:t>
      </w:r>
    </w:p>
    <w:p w:rsidR="00006F43" w:rsidRPr="002C74D2" w:rsidRDefault="00006F43" w:rsidP="003C794B">
      <w:pPr>
        <w:tabs>
          <w:tab w:val="num" w:pos="147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摊回赔付支出（</w:t>
      </w:r>
      <w:r w:rsidRPr="002C74D2">
        <w:rPr>
          <w:rFonts w:ascii="宋体" w:hAnsi="宋体" w:cs="宋体"/>
          <w:b/>
          <w:bCs/>
          <w:sz w:val="24"/>
          <w:szCs w:val="24"/>
        </w:rPr>
        <w:t>15</w:t>
      </w:r>
      <w:r w:rsidRPr="002C74D2">
        <w:rPr>
          <w:rFonts w:ascii="宋体" w:hAnsi="宋体" w:cs="宋体" w:hint="eastAsia"/>
          <w:b/>
          <w:bCs/>
          <w:sz w:val="24"/>
          <w:szCs w:val="24"/>
        </w:rPr>
        <w:t>）：</w:t>
      </w:r>
      <w:r w:rsidRPr="002C74D2">
        <w:rPr>
          <w:rFonts w:ascii="宋体" w:hAnsi="宋体" w:cs="宋体" w:hint="eastAsia"/>
          <w:sz w:val="24"/>
          <w:szCs w:val="24"/>
        </w:rPr>
        <w:t>指企业向再保险接受人摊回的赔付成本。包括“摊回赔款支出”、“摊回年金给付”、“摊回满期给付”、“摊回死伤医疗给付”等。根据会计“利润表”中的“摊回赔付支出”项填列。</w:t>
      </w:r>
    </w:p>
    <w:p w:rsidR="00006F43" w:rsidRPr="002C74D2" w:rsidRDefault="00006F43" w:rsidP="003C794B">
      <w:pPr>
        <w:tabs>
          <w:tab w:val="num" w:pos="147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提取保险责任准备金（</w:t>
      </w:r>
      <w:r w:rsidRPr="002C74D2">
        <w:rPr>
          <w:rFonts w:ascii="宋体" w:hAnsi="宋体" w:cs="宋体"/>
          <w:b/>
          <w:bCs/>
          <w:sz w:val="24"/>
          <w:szCs w:val="24"/>
        </w:rPr>
        <w:t>16</w:t>
      </w:r>
      <w:r w:rsidRPr="002C74D2">
        <w:rPr>
          <w:rFonts w:ascii="宋体" w:hAnsi="宋体" w:cs="宋体" w:hint="eastAsia"/>
          <w:b/>
          <w:bCs/>
          <w:sz w:val="24"/>
          <w:szCs w:val="24"/>
        </w:rPr>
        <w:t>）：</w:t>
      </w:r>
      <w:r w:rsidRPr="002C74D2">
        <w:rPr>
          <w:rFonts w:ascii="宋体" w:hAnsi="宋体" w:cs="宋体" w:hint="eastAsia"/>
          <w:sz w:val="24"/>
          <w:szCs w:val="24"/>
        </w:rPr>
        <w:t>指企业提取的原保险合同保险责任准备金。包括提取的未决赔款准备金、提取的寿险责任准备金、提取的长期健康险责任准备金。根据会计“利润表”中的“提取保险责任准备金”项填列。</w:t>
      </w:r>
    </w:p>
    <w:p w:rsidR="00006F43" w:rsidRPr="002C74D2" w:rsidRDefault="00006F43" w:rsidP="003C794B">
      <w:pPr>
        <w:tabs>
          <w:tab w:val="num" w:pos="1470"/>
        </w:tabs>
        <w:overflowPunct w:val="0"/>
        <w:autoSpaceDE w:val="0"/>
        <w:autoSpaceDN w:val="0"/>
        <w:adjustRightInd w:val="0"/>
        <w:snapToGrid w:val="0"/>
        <w:spacing w:line="440" w:lineRule="exact"/>
        <w:ind w:firstLineChars="200" w:firstLine="482"/>
        <w:rPr>
          <w:rFonts w:ascii="宋体" w:cs="宋体"/>
          <w:snapToGrid w:val="0"/>
          <w:kern w:val="0"/>
          <w:sz w:val="24"/>
          <w:szCs w:val="24"/>
        </w:rPr>
      </w:pPr>
      <w:r w:rsidRPr="002C74D2">
        <w:rPr>
          <w:rFonts w:ascii="宋体" w:hAnsi="宋体" w:cs="宋体" w:hint="eastAsia"/>
          <w:b/>
          <w:bCs/>
          <w:snapToGrid w:val="0"/>
          <w:kern w:val="0"/>
          <w:sz w:val="24"/>
          <w:szCs w:val="24"/>
        </w:rPr>
        <w:t>摊回保险责任准备金（</w:t>
      </w:r>
      <w:r w:rsidRPr="002C74D2">
        <w:rPr>
          <w:rFonts w:ascii="宋体" w:hAnsi="宋体" w:cs="宋体"/>
          <w:b/>
          <w:bCs/>
          <w:snapToGrid w:val="0"/>
          <w:kern w:val="0"/>
          <w:sz w:val="24"/>
          <w:szCs w:val="24"/>
        </w:rPr>
        <w:t>17</w:t>
      </w:r>
      <w:r w:rsidRPr="002C74D2">
        <w:rPr>
          <w:rFonts w:ascii="宋体" w:hAnsi="宋体" w:cs="宋体" w:hint="eastAsia"/>
          <w:b/>
          <w:bCs/>
          <w:snapToGrid w:val="0"/>
          <w:kern w:val="0"/>
          <w:sz w:val="24"/>
          <w:szCs w:val="24"/>
        </w:rPr>
        <w:t>）：</w:t>
      </w:r>
      <w:r w:rsidRPr="002C74D2">
        <w:rPr>
          <w:rFonts w:ascii="宋体" w:hAnsi="宋体" w:cs="宋体" w:hint="eastAsia"/>
          <w:snapToGrid w:val="0"/>
          <w:spacing w:val="2"/>
          <w:kern w:val="0"/>
          <w:sz w:val="24"/>
          <w:szCs w:val="24"/>
        </w:rPr>
        <w:t>指企业从事再保险业务应向再保</w:t>
      </w:r>
      <w:r w:rsidRPr="002C74D2">
        <w:rPr>
          <w:rFonts w:ascii="宋体" w:hAnsi="宋体" w:cs="宋体" w:hint="eastAsia"/>
          <w:snapToGrid w:val="0"/>
          <w:kern w:val="0"/>
          <w:sz w:val="24"/>
          <w:szCs w:val="24"/>
        </w:rPr>
        <w:t>险接受人摊回的保险责任准备金。包括摊回未决赔款准备金、摊回寿险责任准备金、摊回长期健康险责任准备金。根据会计“利润表”中的“摊回保险责任准备金”项填列。</w:t>
      </w:r>
    </w:p>
    <w:p w:rsidR="00006F43" w:rsidRPr="002C74D2" w:rsidRDefault="00006F43" w:rsidP="003C794B">
      <w:pPr>
        <w:tabs>
          <w:tab w:val="num" w:pos="147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保单红利支出（</w:t>
      </w:r>
      <w:r w:rsidRPr="002C74D2">
        <w:rPr>
          <w:rFonts w:ascii="宋体" w:hAnsi="宋体" w:cs="宋体"/>
          <w:b/>
          <w:bCs/>
          <w:sz w:val="24"/>
          <w:szCs w:val="24"/>
        </w:rPr>
        <w:t>18</w:t>
      </w:r>
      <w:r w:rsidRPr="002C74D2">
        <w:rPr>
          <w:rFonts w:ascii="宋体" w:hAnsi="宋体" w:cs="宋体" w:hint="eastAsia"/>
          <w:b/>
          <w:bCs/>
          <w:sz w:val="24"/>
          <w:szCs w:val="24"/>
        </w:rPr>
        <w:t>）：</w:t>
      </w:r>
      <w:r w:rsidRPr="002C74D2">
        <w:rPr>
          <w:rFonts w:ascii="宋体" w:hAnsi="宋体" w:cs="宋体" w:hint="eastAsia"/>
          <w:sz w:val="24"/>
          <w:szCs w:val="24"/>
        </w:rPr>
        <w:t>指企业按原保险合同约定支付给投保人的红利。根据会计“利润表”中的“保单红利支出”项填列。</w:t>
      </w:r>
    </w:p>
    <w:p w:rsidR="00006F43" w:rsidRPr="002C74D2" w:rsidRDefault="00006F43" w:rsidP="003C794B">
      <w:pPr>
        <w:tabs>
          <w:tab w:val="num" w:pos="147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分保费用（</w:t>
      </w:r>
      <w:r w:rsidRPr="002C74D2">
        <w:rPr>
          <w:rFonts w:ascii="宋体" w:hAnsi="宋体" w:cs="宋体"/>
          <w:b/>
          <w:bCs/>
          <w:sz w:val="24"/>
          <w:szCs w:val="24"/>
        </w:rPr>
        <w:t>19</w:t>
      </w:r>
      <w:r w:rsidRPr="002C74D2">
        <w:rPr>
          <w:rFonts w:ascii="宋体" w:hAnsi="宋体" w:cs="宋体" w:hint="eastAsia"/>
          <w:b/>
          <w:bCs/>
          <w:sz w:val="24"/>
          <w:szCs w:val="24"/>
        </w:rPr>
        <w:t>）：</w:t>
      </w:r>
      <w:r w:rsidRPr="002C74D2">
        <w:rPr>
          <w:rFonts w:ascii="宋体" w:hAnsi="宋体" w:cs="宋体" w:hint="eastAsia"/>
          <w:sz w:val="24"/>
          <w:szCs w:val="24"/>
        </w:rPr>
        <w:t>指企业向再保险分出人支付的分保费用。根据会计“利润表”中的“分保费用”项填列。</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营业税金及附加（</w:t>
      </w:r>
      <w:r w:rsidRPr="002C74D2">
        <w:rPr>
          <w:rFonts w:ascii="宋体" w:hAnsi="宋体" w:cs="宋体"/>
          <w:b/>
          <w:bCs/>
          <w:sz w:val="24"/>
          <w:szCs w:val="24"/>
        </w:rPr>
        <w:t>20</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指企业因从事生产经营活动按税法规定缴纳的应从经营收入中抵扣的税金和附加，包括营业税、消费税、城市维护建设税、教育费附加等。根据会计“利润表”中“营业税金及附加”项目的本期金额数填报。</w:t>
      </w:r>
    </w:p>
    <w:p w:rsidR="00006F43" w:rsidRPr="002C74D2" w:rsidRDefault="00006F43" w:rsidP="003C794B">
      <w:pPr>
        <w:tabs>
          <w:tab w:val="num" w:pos="1470"/>
        </w:tabs>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手续费及佣金支出（</w:t>
      </w:r>
      <w:r w:rsidRPr="002C74D2">
        <w:rPr>
          <w:rFonts w:ascii="宋体" w:hAnsi="宋体" w:cs="宋体"/>
          <w:b/>
          <w:bCs/>
          <w:sz w:val="24"/>
          <w:szCs w:val="24"/>
        </w:rPr>
        <w:t>21</w:t>
      </w:r>
      <w:r w:rsidRPr="002C74D2">
        <w:rPr>
          <w:rFonts w:ascii="宋体" w:hAnsi="宋体" w:cs="宋体" w:hint="eastAsia"/>
          <w:b/>
          <w:bCs/>
          <w:sz w:val="24"/>
          <w:szCs w:val="24"/>
        </w:rPr>
        <w:t>）：</w:t>
      </w:r>
      <w:r w:rsidRPr="002C74D2">
        <w:rPr>
          <w:rFonts w:ascii="宋体" w:hAnsi="宋体" w:cs="宋体" w:hint="eastAsia"/>
          <w:sz w:val="24"/>
          <w:szCs w:val="24"/>
        </w:rPr>
        <w:t>指金融企业根据收入准则确认的手续费及佣金支出。根据会计“利润表”中的“手续费及佣金支出”项填列。</w:t>
      </w:r>
    </w:p>
    <w:p w:rsidR="00006F43" w:rsidRPr="002C74D2" w:rsidRDefault="00006F43" w:rsidP="003C794B">
      <w:pPr>
        <w:tabs>
          <w:tab w:val="num" w:pos="147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业务及管理费（</w:t>
      </w:r>
      <w:r w:rsidRPr="002C74D2">
        <w:rPr>
          <w:rFonts w:ascii="宋体" w:hAnsi="宋体" w:cs="宋体"/>
          <w:b/>
          <w:bCs/>
          <w:sz w:val="24"/>
          <w:szCs w:val="24"/>
        </w:rPr>
        <w:t>22</w:t>
      </w:r>
      <w:r w:rsidRPr="002C74D2">
        <w:rPr>
          <w:rFonts w:ascii="宋体" w:hAnsi="宋体" w:cs="宋体" w:hint="eastAsia"/>
          <w:b/>
          <w:bCs/>
          <w:sz w:val="24"/>
          <w:szCs w:val="24"/>
        </w:rPr>
        <w:t>）：</w:t>
      </w:r>
      <w:r w:rsidRPr="002C74D2">
        <w:rPr>
          <w:rFonts w:ascii="宋体" w:hAnsi="宋体" w:cs="宋体" w:hint="eastAsia"/>
          <w:sz w:val="24"/>
          <w:szCs w:val="24"/>
        </w:rPr>
        <w:t>指企业在业务经营和管理过程中所发生的费用。根据会计“利润表”中的“业务及管理费”项填列。</w:t>
      </w:r>
    </w:p>
    <w:p w:rsidR="00006F43" w:rsidRPr="002C74D2" w:rsidRDefault="00006F43" w:rsidP="003C794B">
      <w:pPr>
        <w:tabs>
          <w:tab w:val="num" w:pos="147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摊回分保费用（</w:t>
      </w:r>
      <w:r w:rsidRPr="002C74D2">
        <w:rPr>
          <w:rFonts w:ascii="宋体" w:hAnsi="宋体" w:cs="宋体"/>
          <w:b/>
          <w:bCs/>
          <w:sz w:val="24"/>
          <w:szCs w:val="24"/>
        </w:rPr>
        <w:t>23</w:t>
      </w:r>
      <w:r w:rsidRPr="002C74D2">
        <w:rPr>
          <w:rFonts w:ascii="宋体" w:hAnsi="宋体" w:cs="宋体" w:hint="eastAsia"/>
          <w:b/>
          <w:bCs/>
          <w:sz w:val="24"/>
          <w:szCs w:val="24"/>
        </w:rPr>
        <w:t>）：</w:t>
      </w:r>
      <w:r w:rsidRPr="002C74D2">
        <w:rPr>
          <w:rFonts w:ascii="宋体" w:hAnsi="宋体" w:cs="宋体" w:hint="eastAsia"/>
          <w:sz w:val="24"/>
          <w:szCs w:val="24"/>
        </w:rPr>
        <w:t>根据会计“利润表”中的“摊回分保费用”项填列。</w:t>
      </w:r>
    </w:p>
    <w:p w:rsidR="00006F43" w:rsidRPr="002C74D2" w:rsidRDefault="00006F43" w:rsidP="003C794B">
      <w:pPr>
        <w:spacing w:line="440" w:lineRule="exact"/>
        <w:ind w:firstLineChars="200" w:firstLine="482"/>
        <w:rPr>
          <w:rFonts w:ascii="宋体" w:cs="宋体"/>
          <w:sz w:val="24"/>
          <w:szCs w:val="24"/>
        </w:rPr>
      </w:pPr>
      <w:r w:rsidRPr="002C74D2">
        <w:rPr>
          <w:rFonts w:ascii="宋体" w:hAnsi="宋体" w:cs="宋体" w:hint="eastAsia"/>
          <w:b/>
          <w:bCs/>
          <w:sz w:val="24"/>
          <w:szCs w:val="24"/>
        </w:rPr>
        <w:t>资产减值损失（</w:t>
      </w:r>
      <w:r w:rsidRPr="002C74D2">
        <w:rPr>
          <w:rFonts w:ascii="宋体" w:hAnsi="宋体" w:cs="宋体"/>
          <w:b/>
          <w:bCs/>
          <w:sz w:val="24"/>
          <w:szCs w:val="24"/>
        </w:rPr>
        <w:t>24</w:t>
      </w:r>
      <w:r w:rsidRPr="002C74D2">
        <w:rPr>
          <w:rFonts w:ascii="宋体" w:hAnsi="宋体" w:cs="宋体" w:hint="eastAsia"/>
          <w:b/>
          <w:bCs/>
          <w:sz w:val="24"/>
          <w:szCs w:val="24"/>
        </w:rPr>
        <w:t>）：</w:t>
      </w:r>
      <w:r w:rsidRPr="002C74D2">
        <w:rPr>
          <w:rFonts w:ascii="宋体" w:hAnsi="宋体" w:cs="宋体" w:hint="eastAsia"/>
          <w:sz w:val="24"/>
          <w:szCs w:val="24"/>
        </w:rPr>
        <w:t>是指企业各项资产发生的减值损失。根据“利润表”中的“资产减值损失”填列。</w:t>
      </w:r>
    </w:p>
    <w:p w:rsidR="00006F43" w:rsidRPr="002C74D2" w:rsidRDefault="00006F43" w:rsidP="003C794B">
      <w:pPr>
        <w:spacing w:line="440" w:lineRule="exact"/>
        <w:ind w:firstLineChars="200" w:firstLine="482"/>
        <w:rPr>
          <w:rFonts w:ascii="宋体" w:cs="宋体"/>
          <w:sz w:val="24"/>
          <w:szCs w:val="24"/>
        </w:rPr>
      </w:pPr>
      <w:r w:rsidRPr="002C74D2">
        <w:rPr>
          <w:rFonts w:ascii="宋体" w:hAnsi="宋体" w:cs="宋体" w:hint="eastAsia"/>
          <w:b/>
          <w:bCs/>
          <w:sz w:val="24"/>
          <w:szCs w:val="24"/>
        </w:rPr>
        <w:t>其他营业支出（</w:t>
      </w:r>
      <w:r w:rsidRPr="002C74D2">
        <w:rPr>
          <w:rFonts w:ascii="宋体" w:hAnsi="宋体" w:cs="宋体"/>
          <w:b/>
          <w:bCs/>
          <w:sz w:val="24"/>
          <w:szCs w:val="24"/>
        </w:rPr>
        <w:t>25</w:t>
      </w:r>
      <w:r w:rsidRPr="002C74D2">
        <w:rPr>
          <w:rFonts w:ascii="宋体" w:hAnsi="宋体" w:cs="宋体" w:hint="eastAsia"/>
          <w:b/>
          <w:bCs/>
          <w:sz w:val="24"/>
          <w:szCs w:val="24"/>
        </w:rPr>
        <w:t>）：</w:t>
      </w:r>
      <w:r w:rsidRPr="002C74D2">
        <w:rPr>
          <w:rFonts w:ascii="宋体" w:hAnsi="宋体" w:cs="宋体" w:hint="eastAsia"/>
          <w:sz w:val="24"/>
          <w:szCs w:val="24"/>
        </w:rPr>
        <w:t>指企业除主营业务活动以外的其他经营活动所发生的支出。根据会计“利润表”中对应指标填列。</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营业利润（</w:t>
      </w:r>
      <w:r w:rsidRPr="002C74D2">
        <w:rPr>
          <w:rFonts w:ascii="宋体" w:hAnsi="宋体" w:cs="宋体"/>
          <w:b/>
          <w:bCs/>
          <w:sz w:val="24"/>
          <w:szCs w:val="24"/>
        </w:rPr>
        <w:t>26</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指企业从事生产经营活动所取得的利润。根据会计“利润表”中“营业利润”项目的本期金额数填报。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营业外收支差（</w:t>
      </w:r>
      <w:r w:rsidRPr="002C74D2">
        <w:rPr>
          <w:rFonts w:ascii="宋体" w:hAnsi="宋体" w:cs="宋体"/>
          <w:b/>
          <w:bCs/>
          <w:sz w:val="24"/>
          <w:szCs w:val="24"/>
        </w:rPr>
        <w:t>27</w:t>
      </w:r>
      <w:r w:rsidRPr="002C74D2">
        <w:rPr>
          <w:rFonts w:ascii="宋体" w:hAnsi="宋体" w:cs="宋体" w:hint="eastAsia"/>
          <w:b/>
          <w:bCs/>
          <w:sz w:val="24"/>
          <w:szCs w:val="24"/>
        </w:rPr>
        <w:t>）：</w:t>
      </w:r>
      <w:r w:rsidRPr="002C74D2">
        <w:rPr>
          <w:rFonts w:ascii="宋体" w:hAnsi="宋体" w:cs="宋体" w:hint="eastAsia"/>
          <w:sz w:val="24"/>
          <w:szCs w:val="24"/>
        </w:rPr>
        <w:t>根据会计“利润表”中的营业外收入</w:t>
      </w:r>
      <w:r w:rsidRPr="002C74D2">
        <w:rPr>
          <w:rFonts w:ascii="宋体" w:hAnsi="宋体" w:cs="宋体"/>
          <w:sz w:val="24"/>
          <w:szCs w:val="24"/>
        </w:rPr>
        <w:t>-</w:t>
      </w:r>
      <w:r w:rsidRPr="002C74D2">
        <w:rPr>
          <w:rFonts w:ascii="宋体" w:hAnsi="宋体" w:cs="宋体" w:hint="eastAsia"/>
          <w:sz w:val="24"/>
          <w:szCs w:val="24"/>
        </w:rPr>
        <w:t>营业外支出计算营业外收支差。</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利润总额（</w:t>
      </w:r>
      <w:r w:rsidRPr="002C74D2">
        <w:rPr>
          <w:rFonts w:ascii="宋体" w:hAnsi="宋体" w:cs="宋体"/>
          <w:b/>
          <w:bCs/>
          <w:sz w:val="24"/>
          <w:szCs w:val="24"/>
        </w:rPr>
        <w:t>28</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指企业在一定会计期间的经营成果，是生产经营过程中各种收入扣除各种耗费后的盈余，反映企业在报告期内实现的盈亏总额。利润总额为营业利润加上营业外收支差。</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净利润（</w:t>
      </w:r>
      <w:r w:rsidRPr="002C74D2">
        <w:rPr>
          <w:rFonts w:ascii="宋体" w:hAnsi="宋体" w:cs="宋体"/>
          <w:b/>
          <w:bCs/>
          <w:sz w:val="24"/>
          <w:szCs w:val="24"/>
        </w:rPr>
        <w:t>29</w:t>
      </w:r>
      <w:r w:rsidRPr="002C74D2">
        <w:rPr>
          <w:rFonts w:ascii="宋体" w:hAnsi="宋体" w:cs="宋体" w:hint="eastAsia"/>
          <w:b/>
          <w:bCs/>
          <w:sz w:val="24"/>
          <w:szCs w:val="24"/>
        </w:rPr>
        <w:t>）：</w:t>
      </w:r>
      <w:r w:rsidRPr="002C74D2">
        <w:rPr>
          <w:rFonts w:ascii="宋体" w:hAnsi="宋体" w:cs="宋体" w:hint="eastAsia"/>
          <w:sz w:val="24"/>
          <w:szCs w:val="24"/>
        </w:rPr>
        <w:t>根据会计“利润表”中“利润总额”科目扣除“所得税费用”项目的本期金额数填报“净利润”。</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从业人员平均人数（</w:t>
      </w:r>
      <w:r w:rsidRPr="002C74D2">
        <w:rPr>
          <w:rFonts w:ascii="宋体" w:hAnsi="宋体" w:cs="宋体"/>
          <w:b/>
          <w:bCs/>
          <w:sz w:val="24"/>
          <w:szCs w:val="24"/>
        </w:rPr>
        <w:t>30</w:t>
      </w:r>
      <w:r w:rsidRPr="002C74D2">
        <w:rPr>
          <w:rFonts w:ascii="宋体" w:hAnsi="宋体" w:cs="宋体" w:hint="eastAsia"/>
          <w:b/>
          <w:bCs/>
          <w:sz w:val="24"/>
          <w:szCs w:val="24"/>
        </w:rPr>
        <w:t>）：</w:t>
      </w:r>
      <w:r w:rsidRPr="002C74D2">
        <w:rPr>
          <w:rFonts w:ascii="宋体" w:hAnsi="宋体" w:cs="宋体" w:hint="eastAsia"/>
          <w:sz w:val="24"/>
          <w:szCs w:val="24"/>
        </w:rPr>
        <w:t>指报告期内（年度、季度、月度）平均拥有的从业人员数。季度或年度平均人数按单位实际月平均人数计算得到，不得用期末人数替代。</w:t>
      </w:r>
    </w:p>
    <w:p w:rsidR="00006F43" w:rsidRPr="002C74D2" w:rsidRDefault="00266B76" w:rsidP="003C794B">
      <w:pPr>
        <w:adjustRightInd w:val="0"/>
        <w:snapToGrid w:val="0"/>
        <w:spacing w:line="440" w:lineRule="exact"/>
        <w:ind w:firstLineChars="200" w:firstLine="420"/>
        <w:rPr>
          <w:rFonts w:ascii="宋体" w:cs="宋体"/>
          <w:sz w:val="24"/>
          <w:szCs w:val="24"/>
        </w:rPr>
      </w:pPr>
      <w:r>
        <w:rPr>
          <w:noProof/>
        </w:rPr>
        <w:object w:dxaOrig="1440" w:dyaOrig="1440">
          <v:shape id="_x0000_s1027" type="#_x0000_t75" style="position:absolute;left:0;text-align:left;margin-left:20.4pt;margin-top:4.55pt;width:276.75pt;height:28.5pt;z-index:251656704">
            <v:imagedata r:id="rId7" o:title=""/>
            <w10:wrap type="topAndBottom"/>
          </v:shape>
          <o:OLEObject Type="Embed" ProgID="Equation.3" ShapeID="_x0000_s1027" DrawAspect="Content" ObjectID="_1553668026" r:id="rId10"/>
        </w:object>
      </w:r>
      <w:r w:rsidR="00006F43" w:rsidRPr="002C74D2">
        <w:rPr>
          <w:rFonts w:ascii="宋体" w:hAnsi="宋体" w:cs="宋体" w:hint="eastAsia"/>
          <w:sz w:val="24"/>
          <w:szCs w:val="24"/>
        </w:rPr>
        <w:t>其中：从业人员月平均人数</w:t>
      </w:r>
      <w:r w:rsidR="00006F43" w:rsidRPr="002C74D2">
        <w:rPr>
          <w:rFonts w:ascii="宋体" w:hAnsi="宋体" w:cs="宋体"/>
          <w:sz w:val="24"/>
          <w:szCs w:val="24"/>
        </w:rPr>
        <w:t>=</w:t>
      </w:r>
      <w:r w:rsidR="00006F43" w:rsidRPr="002C74D2">
        <w:rPr>
          <w:rFonts w:ascii="宋体" w:hAnsi="宋体" w:cs="宋体" w:hint="eastAsia"/>
          <w:sz w:val="24"/>
          <w:szCs w:val="24"/>
        </w:rPr>
        <w:t>（月初从业人员数</w:t>
      </w:r>
      <w:r w:rsidR="00006F43" w:rsidRPr="002C74D2">
        <w:rPr>
          <w:rFonts w:ascii="宋体" w:hAnsi="宋体" w:cs="宋体"/>
          <w:sz w:val="24"/>
          <w:szCs w:val="24"/>
        </w:rPr>
        <w:t>+</w:t>
      </w:r>
      <w:r w:rsidR="00006F43" w:rsidRPr="002C74D2">
        <w:rPr>
          <w:rFonts w:ascii="宋体" w:hAnsi="宋体" w:cs="宋体" w:hint="eastAsia"/>
          <w:sz w:val="24"/>
          <w:szCs w:val="24"/>
        </w:rPr>
        <w:t>月末从业人员数）÷</w:t>
      </w:r>
      <w:r w:rsidR="00006F43" w:rsidRPr="002C74D2">
        <w:rPr>
          <w:rFonts w:ascii="宋体" w:hAnsi="宋体" w:cs="宋体"/>
          <w:sz w:val="24"/>
          <w:szCs w:val="24"/>
        </w:rPr>
        <w:t>2</w:t>
      </w:r>
      <w:r w:rsidR="00006F43" w:rsidRPr="002C74D2">
        <w:rPr>
          <w:rFonts w:ascii="宋体" w:hAnsi="宋体" w:cs="宋体" w:hint="eastAsia"/>
          <w:noProof/>
          <w:position w:val="-10"/>
          <w:sz w:val="24"/>
          <w:szCs w:val="24"/>
        </w:rPr>
        <w:object w:dxaOrig="180" w:dyaOrig="339">
          <v:shape id="_x0000_i1025" type="#_x0000_t75" style="width:9pt;height:17.25pt;mso-wrap-distance-left:2.38119mm;mso-wrap-distance-right:2.38119mm" o:ole="">
            <v:imagedata r:id="rId11" o:title=""/>
          </v:shape>
          <o:OLEObject Type="Embed" ProgID="Equation.3" ShapeID="_x0000_i1025" DrawAspect="Content" ObjectID="_1553668022" r:id="rId12"/>
        </w:objec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应付职工薪酬（</w:t>
      </w:r>
      <w:r w:rsidRPr="002C74D2">
        <w:rPr>
          <w:rFonts w:ascii="宋体" w:hAnsi="宋体" w:cs="宋体"/>
          <w:b/>
          <w:bCs/>
          <w:sz w:val="24"/>
          <w:szCs w:val="24"/>
        </w:rPr>
        <w:t>31</w:t>
      </w:r>
      <w:r w:rsidRPr="002C74D2">
        <w:rPr>
          <w:rFonts w:ascii="宋体" w:hAnsi="宋体" w:cs="宋体" w:hint="eastAsia"/>
          <w:b/>
          <w:bCs/>
          <w:sz w:val="24"/>
          <w:szCs w:val="24"/>
        </w:rPr>
        <w:t>）：</w:t>
      </w:r>
      <w:r w:rsidRPr="002C74D2">
        <w:rPr>
          <w:rFonts w:ascii="宋体" w:hAnsi="宋体" w:cs="宋体"/>
          <w:b/>
          <w:bCs/>
          <w:sz w:val="24"/>
          <w:szCs w:val="24"/>
        </w:rPr>
        <w:t xml:space="preserve"> </w:t>
      </w:r>
      <w:r w:rsidRPr="002C74D2">
        <w:rPr>
          <w:rFonts w:ascii="宋体" w:hAnsi="宋体" w:cs="宋体"/>
          <w:sz w:val="24"/>
          <w:szCs w:val="24"/>
        </w:rPr>
        <w:t xml:space="preserve"> </w:t>
      </w:r>
      <w:r w:rsidRPr="002C74D2">
        <w:rPr>
          <w:rFonts w:ascii="宋体" w:hAnsi="宋体" w:cs="宋体" w:hint="eastAsia"/>
          <w:sz w:val="24"/>
          <w:szCs w:val="24"/>
        </w:rPr>
        <w:t>指企业为获得职工提供的服务而给予各种形式的报酬以及其他相关支出。包括职工工资、奖金、津贴和补贴，职工福利费，医疗保险费、养老保险费、失业保险费、工伤保险费和生育保险费等社会保险费，住房公积金，工会经费和职工教育经费，非货币性福利，因解除与职工的劳动关系给予的补偿，其他与获得职工提供的服务相关的支出。执行</w:t>
      </w:r>
      <w:r w:rsidRPr="002C74D2">
        <w:rPr>
          <w:rFonts w:ascii="宋体" w:hAnsi="宋体" w:cs="宋体"/>
          <w:sz w:val="24"/>
          <w:szCs w:val="24"/>
        </w:rPr>
        <w:t>2006</w:t>
      </w:r>
      <w:r w:rsidRPr="002C74D2">
        <w:rPr>
          <w:rFonts w:ascii="宋体" w:hAnsi="宋体" w:cs="宋体" w:hint="eastAsia"/>
          <w:sz w:val="24"/>
          <w:szCs w:val="24"/>
        </w:rPr>
        <w:t>年《企业会计准则》的企业，根据会计科目“应付职工薪酬”的本年贷方累计发生额填报；未执行</w:t>
      </w:r>
      <w:r w:rsidRPr="002C74D2">
        <w:rPr>
          <w:rFonts w:ascii="宋体" w:hAnsi="宋体" w:cs="宋体"/>
          <w:sz w:val="24"/>
          <w:szCs w:val="24"/>
        </w:rPr>
        <w:t>2006</w:t>
      </w:r>
      <w:r w:rsidRPr="002C74D2">
        <w:rPr>
          <w:rFonts w:ascii="宋体" w:hAnsi="宋体" w:cs="宋体" w:hint="eastAsia"/>
          <w:sz w:val="24"/>
          <w:szCs w:val="24"/>
        </w:rPr>
        <w:t>年《企业会计准则》的企业，应将本年上述职工薪酬包含的科目归并填报。</w:t>
      </w:r>
    </w:p>
    <w:p w:rsidR="00006F43" w:rsidRPr="002C74D2" w:rsidRDefault="00006F43" w:rsidP="003C794B">
      <w:pPr>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应交营业税（</w:t>
      </w:r>
      <w:r w:rsidRPr="002C74D2">
        <w:rPr>
          <w:rFonts w:ascii="宋体" w:hAnsi="宋体" w:cs="宋体"/>
          <w:b/>
          <w:bCs/>
          <w:sz w:val="24"/>
          <w:szCs w:val="24"/>
        </w:rPr>
        <w:t>32</w:t>
      </w:r>
      <w:r w:rsidRPr="002C74D2">
        <w:rPr>
          <w:rFonts w:ascii="宋体" w:hAnsi="宋体" w:cs="宋体" w:hint="eastAsia"/>
          <w:b/>
          <w:bCs/>
          <w:sz w:val="24"/>
          <w:szCs w:val="24"/>
        </w:rPr>
        <w:t>）：</w:t>
      </w:r>
      <w:r w:rsidRPr="002C74D2">
        <w:rPr>
          <w:rFonts w:ascii="宋体" w:hAnsi="宋体" w:cs="宋体"/>
          <w:b/>
          <w:bCs/>
          <w:sz w:val="24"/>
          <w:szCs w:val="24"/>
        </w:rPr>
        <w:t xml:space="preserve"> </w:t>
      </w:r>
      <w:r w:rsidRPr="002C74D2">
        <w:rPr>
          <w:rFonts w:ascii="宋体" w:hAnsi="宋体" w:cs="宋体"/>
          <w:sz w:val="24"/>
          <w:szCs w:val="24"/>
        </w:rPr>
        <w:t xml:space="preserve"> </w:t>
      </w:r>
      <w:r w:rsidRPr="002C74D2">
        <w:rPr>
          <w:rFonts w:ascii="宋体" w:hAnsi="宋体" w:cs="宋体" w:hint="eastAsia"/>
          <w:sz w:val="24"/>
          <w:szCs w:val="24"/>
        </w:rPr>
        <w:t>提供应税劳务、转让</w:t>
      </w:r>
      <w:hyperlink r:id="rId13" w:tgtFrame="_blank" w:history="1">
        <w:r w:rsidRPr="002C74D2">
          <w:rPr>
            <w:rFonts w:ascii="宋体" w:hAnsi="宋体" w:cs="宋体" w:hint="eastAsia"/>
            <w:sz w:val="24"/>
            <w:szCs w:val="24"/>
          </w:rPr>
          <w:t>无形资产</w:t>
        </w:r>
      </w:hyperlink>
      <w:r w:rsidRPr="002C74D2">
        <w:rPr>
          <w:rFonts w:ascii="宋体" w:hAnsi="宋体" w:cs="宋体" w:hint="eastAsia"/>
          <w:sz w:val="24"/>
          <w:szCs w:val="24"/>
        </w:rPr>
        <w:t>或销售不动产的单位和个人，就其所取得的营业额征收的税金。根据“纳税申报表”上营业税科目填报。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应交增值税（</w:t>
      </w:r>
      <w:r w:rsidRPr="002C74D2">
        <w:rPr>
          <w:rFonts w:ascii="宋体" w:hAnsi="宋体" w:cs="宋体"/>
          <w:b/>
          <w:bCs/>
          <w:sz w:val="24"/>
          <w:szCs w:val="24"/>
        </w:rPr>
        <w:t>33</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指企业按税法规定，从事货物销售或提供加工、修理修配劳务等增加货物价值的活动本期应交纳的税金，</w:t>
      </w:r>
      <w:r w:rsidRPr="002C74D2">
        <w:rPr>
          <w:rFonts w:ascii="宋体" w:hAnsi="宋体" w:cs="宋体" w:hint="eastAsia"/>
          <w:kern w:val="0"/>
          <w:sz w:val="24"/>
          <w:szCs w:val="24"/>
        </w:rPr>
        <w:t>不含期初未抵扣税额</w:t>
      </w:r>
      <w:r w:rsidRPr="002C74D2">
        <w:rPr>
          <w:rFonts w:ascii="宋体" w:hAnsi="宋体" w:cs="宋体" w:hint="eastAsia"/>
          <w:sz w:val="24"/>
          <w:szCs w:val="24"/>
        </w:rPr>
        <w:t>。根据会计相关科目贷方累计发生额，按下述公式计算填报：</w:t>
      </w:r>
      <w:r w:rsidRPr="002C74D2">
        <w:rPr>
          <w:rFonts w:ascii="宋体" w:hAnsi="宋体" w:cs="宋体" w:hint="eastAsia"/>
          <w:spacing w:val="-6"/>
          <w:sz w:val="24"/>
          <w:szCs w:val="24"/>
        </w:rPr>
        <w:t>应交增值税</w:t>
      </w:r>
      <w:r w:rsidRPr="002C74D2">
        <w:rPr>
          <w:rFonts w:ascii="宋体" w:hAnsi="宋体" w:cs="宋体"/>
          <w:spacing w:val="-6"/>
          <w:sz w:val="24"/>
          <w:szCs w:val="24"/>
        </w:rPr>
        <w:t>=</w:t>
      </w:r>
      <w:r w:rsidRPr="002C74D2">
        <w:rPr>
          <w:rFonts w:ascii="宋体" w:hAnsi="宋体" w:cs="宋体" w:hint="eastAsia"/>
          <w:spacing w:val="-6"/>
          <w:sz w:val="24"/>
          <w:szCs w:val="24"/>
        </w:rPr>
        <w:t>销项税额－</w:t>
      </w:r>
      <w:r w:rsidRPr="002C74D2">
        <w:rPr>
          <w:rFonts w:ascii="宋体" w:hAnsi="宋体" w:cs="宋体"/>
          <w:spacing w:val="-6"/>
          <w:sz w:val="24"/>
          <w:szCs w:val="24"/>
        </w:rPr>
        <w:t>(</w:t>
      </w:r>
      <w:r w:rsidRPr="002C74D2">
        <w:rPr>
          <w:rFonts w:ascii="宋体" w:hAnsi="宋体" w:cs="宋体" w:hint="eastAsia"/>
          <w:spacing w:val="-6"/>
          <w:sz w:val="24"/>
          <w:szCs w:val="24"/>
        </w:rPr>
        <w:t>进项税额－进项税额转出</w:t>
      </w:r>
      <w:r w:rsidRPr="002C74D2">
        <w:rPr>
          <w:rFonts w:ascii="宋体" w:hAnsi="宋体" w:cs="宋体"/>
          <w:spacing w:val="-6"/>
          <w:sz w:val="24"/>
          <w:szCs w:val="24"/>
        </w:rPr>
        <w:t>)</w:t>
      </w:r>
      <w:r w:rsidRPr="002C74D2">
        <w:rPr>
          <w:rFonts w:ascii="宋体" w:hAnsi="宋体" w:cs="宋体" w:hint="eastAsia"/>
          <w:spacing w:val="-6"/>
          <w:sz w:val="24"/>
          <w:szCs w:val="24"/>
        </w:rPr>
        <w:t>－出口抵减内销产品应纳税额－减免税款＋出口退税，</w:t>
      </w:r>
      <w:r w:rsidRPr="002C74D2">
        <w:rPr>
          <w:rFonts w:ascii="宋体" w:hAnsi="宋体" w:cs="宋体" w:hint="eastAsia"/>
          <w:sz w:val="24"/>
          <w:szCs w:val="24"/>
        </w:rPr>
        <w:t>根据“纳税申报表”上增值税科目填报。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应交企业所得税（</w:t>
      </w:r>
      <w:r w:rsidRPr="002C74D2">
        <w:rPr>
          <w:rFonts w:ascii="宋体" w:hAnsi="宋体" w:cs="宋体"/>
          <w:b/>
          <w:bCs/>
          <w:sz w:val="24"/>
          <w:szCs w:val="24"/>
        </w:rPr>
        <w:t>34</w:t>
      </w:r>
      <w:r w:rsidRPr="002C74D2">
        <w:rPr>
          <w:rFonts w:ascii="宋体" w:hAnsi="宋体" w:cs="宋体" w:hint="eastAsia"/>
          <w:b/>
          <w:bCs/>
          <w:sz w:val="24"/>
          <w:szCs w:val="24"/>
        </w:rPr>
        <w:t>）：指</w:t>
      </w:r>
      <w:r w:rsidRPr="002C74D2">
        <w:rPr>
          <w:rFonts w:ascii="宋体" w:hAnsi="宋体" w:cs="宋体" w:hint="eastAsia"/>
          <w:sz w:val="24"/>
          <w:szCs w:val="24"/>
        </w:rPr>
        <w:t>企业按税法规定，应从生产经营等活动的所得中缴纳的税金。根据会计“利润表”中“所得税”项目的本期金额数填报。</w:t>
      </w:r>
    </w:p>
    <w:p w:rsidR="00006F43" w:rsidRPr="002C74D2" w:rsidRDefault="00006F43" w:rsidP="003C794B">
      <w:pPr>
        <w:adjustRightInd w:val="0"/>
        <w:snapToGrid w:val="0"/>
        <w:spacing w:line="440" w:lineRule="exact"/>
        <w:ind w:firstLineChars="200" w:firstLine="480"/>
        <w:rPr>
          <w:rFonts w:ascii="宋体" w:cs="宋体"/>
          <w:sz w:val="24"/>
          <w:szCs w:val="24"/>
        </w:rPr>
      </w:pPr>
    </w:p>
    <w:p w:rsidR="00006F43" w:rsidRPr="002C74D2" w:rsidRDefault="00006F43" w:rsidP="003C794B">
      <w:pPr>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平衡公式：</w:t>
      </w:r>
    </w:p>
    <w:p w:rsidR="00006F43" w:rsidRPr="002C74D2" w:rsidRDefault="00006F43" w:rsidP="003C794B">
      <w:pPr>
        <w:adjustRightInd w:val="0"/>
        <w:snapToGrid w:val="0"/>
        <w:spacing w:line="440" w:lineRule="exact"/>
        <w:ind w:firstLineChars="200" w:firstLine="480"/>
        <w:rPr>
          <w:rFonts w:ascii="宋体" w:cs="宋体"/>
          <w:sz w:val="24"/>
          <w:szCs w:val="24"/>
        </w:rPr>
      </w:pPr>
      <w:r w:rsidRPr="002C74D2">
        <w:rPr>
          <w:rFonts w:ascii="宋体" w:hAnsi="宋体" w:cs="宋体" w:hint="eastAsia"/>
          <w:sz w:val="24"/>
          <w:szCs w:val="24"/>
        </w:rPr>
        <w:t>资产总计（</w:t>
      </w:r>
      <w:r w:rsidRPr="002C74D2">
        <w:rPr>
          <w:rFonts w:ascii="宋体" w:hAnsi="宋体" w:cs="宋体"/>
          <w:sz w:val="24"/>
          <w:szCs w:val="24"/>
        </w:rPr>
        <w:t>02</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负债合计（</w:t>
      </w:r>
      <w:r w:rsidRPr="002C74D2">
        <w:rPr>
          <w:rFonts w:ascii="宋体" w:hAnsi="宋体" w:cs="宋体"/>
          <w:sz w:val="24"/>
          <w:szCs w:val="24"/>
        </w:rPr>
        <w:t>03</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所有者权益合计（</w:t>
      </w:r>
      <w:r w:rsidRPr="002C74D2">
        <w:rPr>
          <w:rFonts w:ascii="宋体" w:hAnsi="宋体" w:cs="宋体"/>
          <w:sz w:val="24"/>
          <w:szCs w:val="24"/>
        </w:rPr>
        <w:t>04</w:t>
      </w:r>
      <w:r w:rsidRPr="002C74D2">
        <w:rPr>
          <w:rFonts w:ascii="宋体" w:hAnsi="宋体" w:cs="宋体" w:hint="eastAsia"/>
          <w:sz w:val="24"/>
          <w:szCs w:val="24"/>
        </w:rPr>
        <w:t>）</w:t>
      </w:r>
    </w:p>
    <w:p w:rsidR="00006F43" w:rsidRPr="002C74D2" w:rsidRDefault="00006F43" w:rsidP="003C794B">
      <w:pPr>
        <w:tabs>
          <w:tab w:val="num" w:pos="1470"/>
        </w:tabs>
        <w:adjustRightInd w:val="0"/>
        <w:snapToGrid w:val="0"/>
        <w:spacing w:line="440" w:lineRule="exact"/>
        <w:ind w:firstLineChars="200" w:firstLine="480"/>
        <w:rPr>
          <w:rFonts w:ascii="宋体" w:cs="宋体"/>
          <w:sz w:val="24"/>
          <w:szCs w:val="24"/>
        </w:rPr>
      </w:pPr>
      <w:r w:rsidRPr="002C74D2">
        <w:rPr>
          <w:rFonts w:ascii="宋体" w:hAnsi="宋体" w:cs="宋体" w:hint="eastAsia"/>
          <w:sz w:val="24"/>
          <w:szCs w:val="24"/>
        </w:rPr>
        <w:t>营业收入（</w:t>
      </w:r>
      <w:r w:rsidRPr="002C74D2">
        <w:rPr>
          <w:rFonts w:ascii="宋体" w:hAnsi="宋体" w:cs="宋体"/>
          <w:sz w:val="24"/>
          <w:szCs w:val="24"/>
        </w:rPr>
        <w:t>05</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已赚保费（</w:t>
      </w:r>
      <w:r w:rsidRPr="002C74D2">
        <w:rPr>
          <w:rFonts w:ascii="宋体" w:hAnsi="宋体" w:cs="宋体"/>
          <w:sz w:val="24"/>
          <w:szCs w:val="24"/>
        </w:rPr>
        <w:t>06</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投资收益（</w:t>
      </w:r>
      <w:r w:rsidRPr="002C74D2">
        <w:rPr>
          <w:rFonts w:ascii="宋体" w:hAnsi="宋体" w:cs="宋体"/>
          <w:sz w:val="24"/>
          <w:szCs w:val="24"/>
        </w:rPr>
        <w:t>08</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公允价值变动收益（</w:t>
      </w:r>
      <w:r w:rsidRPr="002C74D2">
        <w:rPr>
          <w:rFonts w:ascii="宋体" w:hAnsi="宋体" w:cs="宋体"/>
          <w:sz w:val="24"/>
          <w:szCs w:val="24"/>
        </w:rPr>
        <w:t>09</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汇兑损益（</w:t>
      </w:r>
      <w:r w:rsidRPr="002C74D2">
        <w:rPr>
          <w:rFonts w:ascii="宋体" w:hAnsi="宋体" w:cs="宋体"/>
          <w:sz w:val="24"/>
          <w:szCs w:val="24"/>
        </w:rPr>
        <w:t>10</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其他业务收入（</w:t>
      </w:r>
      <w:r w:rsidRPr="002C74D2">
        <w:rPr>
          <w:rFonts w:ascii="宋体" w:hAnsi="宋体" w:cs="宋体"/>
          <w:sz w:val="24"/>
          <w:szCs w:val="24"/>
        </w:rPr>
        <w:t>11</w:t>
      </w:r>
      <w:r w:rsidRPr="002C74D2">
        <w:rPr>
          <w:rFonts w:ascii="宋体" w:hAnsi="宋体" w:cs="宋体" w:hint="eastAsia"/>
          <w:sz w:val="24"/>
          <w:szCs w:val="24"/>
        </w:rPr>
        <w:t>）</w:t>
      </w:r>
    </w:p>
    <w:p w:rsidR="00006F43" w:rsidRPr="002C74D2" w:rsidRDefault="00006F43" w:rsidP="003C794B">
      <w:pPr>
        <w:tabs>
          <w:tab w:val="num" w:pos="1470"/>
        </w:tabs>
        <w:adjustRightInd w:val="0"/>
        <w:snapToGrid w:val="0"/>
        <w:spacing w:line="440" w:lineRule="exact"/>
        <w:ind w:firstLineChars="200" w:firstLine="480"/>
        <w:rPr>
          <w:rFonts w:ascii="宋体" w:cs="宋体"/>
          <w:sz w:val="24"/>
          <w:szCs w:val="24"/>
        </w:rPr>
      </w:pPr>
      <w:r w:rsidRPr="002C74D2">
        <w:rPr>
          <w:rFonts w:ascii="宋体" w:hAnsi="宋体" w:cs="宋体" w:hint="eastAsia"/>
          <w:sz w:val="24"/>
          <w:szCs w:val="24"/>
        </w:rPr>
        <w:t>营业支出（</w:t>
      </w:r>
      <w:r w:rsidRPr="002C74D2">
        <w:rPr>
          <w:rFonts w:ascii="宋体" w:hAnsi="宋体" w:cs="宋体"/>
          <w:sz w:val="24"/>
          <w:szCs w:val="24"/>
        </w:rPr>
        <w:t>12</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退保支出（</w:t>
      </w:r>
      <w:r w:rsidRPr="002C74D2">
        <w:rPr>
          <w:rFonts w:ascii="宋体" w:hAnsi="宋体" w:cs="宋体"/>
          <w:sz w:val="24"/>
          <w:szCs w:val="24"/>
        </w:rPr>
        <w:t>13</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赔款及给付支出（</w:t>
      </w:r>
      <w:r w:rsidRPr="002C74D2">
        <w:rPr>
          <w:rFonts w:ascii="宋体" w:hAnsi="宋体" w:cs="宋体"/>
          <w:sz w:val="24"/>
          <w:szCs w:val="24"/>
        </w:rPr>
        <w:t>14</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摊回赔付支出（</w:t>
      </w:r>
      <w:r w:rsidRPr="002C74D2">
        <w:rPr>
          <w:rFonts w:ascii="宋体" w:hAnsi="宋体" w:cs="宋体"/>
          <w:sz w:val="24"/>
          <w:szCs w:val="24"/>
        </w:rPr>
        <w:t>15</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提取保险责任准备金（</w:t>
      </w:r>
      <w:r w:rsidRPr="002C74D2">
        <w:rPr>
          <w:rFonts w:ascii="宋体" w:hAnsi="宋体" w:cs="宋体"/>
          <w:sz w:val="24"/>
          <w:szCs w:val="24"/>
        </w:rPr>
        <w:t>16</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napToGrid w:val="0"/>
          <w:kern w:val="0"/>
          <w:sz w:val="24"/>
          <w:szCs w:val="24"/>
        </w:rPr>
        <w:t>摊回保险责任准备金（</w:t>
      </w:r>
      <w:r w:rsidRPr="002C74D2">
        <w:rPr>
          <w:rFonts w:ascii="宋体" w:hAnsi="宋体" w:cs="宋体"/>
          <w:snapToGrid w:val="0"/>
          <w:kern w:val="0"/>
          <w:sz w:val="24"/>
          <w:szCs w:val="24"/>
        </w:rPr>
        <w:t>17</w:t>
      </w:r>
      <w:r w:rsidRPr="002C74D2">
        <w:rPr>
          <w:rFonts w:ascii="宋体" w:hAnsi="宋体" w:cs="宋体" w:hint="eastAsia"/>
          <w:snapToGrid w:val="0"/>
          <w:kern w:val="0"/>
          <w:sz w:val="24"/>
          <w:szCs w:val="24"/>
        </w:rPr>
        <w:t>）</w:t>
      </w:r>
      <w:r w:rsidRPr="002C74D2">
        <w:rPr>
          <w:rFonts w:ascii="宋体" w:hAnsi="宋体" w:cs="宋体"/>
          <w:snapToGrid w:val="0"/>
          <w:kern w:val="0"/>
          <w:sz w:val="24"/>
          <w:szCs w:val="24"/>
        </w:rPr>
        <w:t>+</w:t>
      </w:r>
      <w:r w:rsidRPr="002C74D2">
        <w:rPr>
          <w:rFonts w:ascii="宋体" w:hAnsi="宋体" w:cs="宋体" w:hint="eastAsia"/>
          <w:sz w:val="24"/>
          <w:szCs w:val="24"/>
        </w:rPr>
        <w:t>保单红利支出（</w:t>
      </w:r>
      <w:r w:rsidRPr="002C74D2">
        <w:rPr>
          <w:rFonts w:ascii="宋体" w:hAnsi="宋体" w:cs="宋体"/>
          <w:sz w:val="24"/>
          <w:szCs w:val="24"/>
        </w:rPr>
        <w:t>18</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分保费用（</w:t>
      </w:r>
      <w:r w:rsidRPr="002C74D2">
        <w:rPr>
          <w:rFonts w:ascii="宋体" w:hAnsi="宋体" w:cs="宋体"/>
          <w:sz w:val="24"/>
          <w:szCs w:val="24"/>
        </w:rPr>
        <w:t>19</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营业税金及附加（</w:t>
      </w:r>
      <w:r w:rsidRPr="002C74D2">
        <w:rPr>
          <w:rFonts w:ascii="宋体" w:hAnsi="宋体" w:cs="宋体"/>
          <w:sz w:val="24"/>
          <w:szCs w:val="24"/>
        </w:rPr>
        <w:t>20</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手续费及佣金支出（</w:t>
      </w:r>
      <w:r w:rsidRPr="002C74D2">
        <w:rPr>
          <w:rFonts w:ascii="宋体" w:hAnsi="宋体" w:cs="宋体"/>
          <w:sz w:val="24"/>
          <w:szCs w:val="24"/>
        </w:rPr>
        <w:t>21</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业务及管理费（</w:t>
      </w:r>
      <w:r w:rsidRPr="002C74D2">
        <w:rPr>
          <w:rFonts w:ascii="宋体" w:hAnsi="宋体" w:cs="宋体"/>
          <w:sz w:val="24"/>
          <w:szCs w:val="24"/>
        </w:rPr>
        <w:t>22</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摊回分保费用（</w:t>
      </w:r>
      <w:r w:rsidRPr="002C74D2">
        <w:rPr>
          <w:rFonts w:ascii="宋体" w:hAnsi="宋体" w:cs="宋体"/>
          <w:sz w:val="24"/>
          <w:szCs w:val="24"/>
        </w:rPr>
        <w:t>23</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资产减值损失（</w:t>
      </w:r>
      <w:r w:rsidRPr="002C74D2">
        <w:rPr>
          <w:rFonts w:ascii="宋体" w:hAnsi="宋体" w:cs="宋体"/>
          <w:sz w:val="24"/>
          <w:szCs w:val="24"/>
        </w:rPr>
        <w:t>24</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其他营业支出（</w:t>
      </w:r>
      <w:r w:rsidRPr="002C74D2">
        <w:rPr>
          <w:rFonts w:ascii="宋体" w:hAnsi="宋体" w:cs="宋体"/>
          <w:sz w:val="24"/>
          <w:szCs w:val="24"/>
        </w:rPr>
        <w:t>25</w:t>
      </w:r>
      <w:r w:rsidRPr="002C74D2">
        <w:rPr>
          <w:rFonts w:ascii="宋体" w:hAnsi="宋体" w:cs="宋体" w:hint="eastAsia"/>
          <w:sz w:val="24"/>
          <w:szCs w:val="24"/>
        </w:rPr>
        <w:t>）</w:t>
      </w:r>
    </w:p>
    <w:p w:rsidR="00006F43" w:rsidRPr="002C74D2" w:rsidRDefault="00006F43" w:rsidP="003C794B">
      <w:pPr>
        <w:adjustRightInd w:val="0"/>
        <w:snapToGrid w:val="0"/>
        <w:spacing w:line="440" w:lineRule="exact"/>
        <w:ind w:firstLineChars="200" w:firstLine="480"/>
        <w:rPr>
          <w:rFonts w:ascii="宋体" w:cs="宋体"/>
          <w:sz w:val="24"/>
          <w:szCs w:val="24"/>
        </w:rPr>
      </w:pPr>
      <w:r w:rsidRPr="002C74D2">
        <w:rPr>
          <w:rFonts w:ascii="宋体" w:hAnsi="宋体" w:cs="宋体" w:hint="eastAsia"/>
          <w:sz w:val="24"/>
          <w:szCs w:val="24"/>
        </w:rPr>
        <w:t>营业利润（</w:t>
      </w:r>
      <w:r w:rsidRPr="002C74D2">
        <w:rPr>
          <w:rFonts w:ascii="宋体" w:hAnsi="宋体" w:cs="宋体"/>
          <w:sz w:val="24"/>
          <w:szCs w:val="24"/>
        </w:rPr>
        <w:t>26</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营业收入（</w:t>
      </w:r>
      <w:r w:rsidRPr="002C74D2">
        <w:rPr>
          <w:rFonts w:ascii="宋体" w:hAnsi="宋体" w:cs="宋体"/>
          <w:sz w:val="24"/>
          <w:szCs w:val="24"/>
        </w:rPr>
        <w:t>05</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营业支出（</w:t>
      </w:r>
      <w:r w:rsidRPr="002C74D2">
        <w:rPr>
          <w:rFonts w:ascii="宋体" w:hAnsi="宋体" w:cs="宋体"/>
          <w:sz w:val="24"/>
          <w:szCs w:val="24"/>
        </w:rPr>
        <w:t>12</w:t>
      </w:r>
      <w:r w:rsidRPr="002C74D2">
        <w:rPr>
          <w:rFonts w:ascii="宋体" w:hAnsi="宋体" w:cs="宋体" w:hint="eastAsia"/>
          <w:sz w:val="24"/>
          <w:szCs w:val="24"/>
        </w:rPr>
        <w:t>）</w:t>
      </w:r>
    </w:p>
    <w:p w:rsidR="00006F43" w:rsidRPr="002C74D2" w:rsidRDefault="00006F43" w:rsidP="003C794B">
      <w:pPr>
        <w:adjustRightInd w:val="0"/>
        <w:snapToGrid w:val="0"/>
        <w:spacing w:line="440" w:lineRule="exact"/>
        <w:ind w:firstLineChars="200" w:firstLine="480"/>
        <w:rPr>
          <w:rFonts w:ascii="宋体" w:cs="宋体"/>
          <w:sz w:val="24"/>
          <w:szCs w:val="24"/>
        </w:rPr>
      </w:pPr>
      <w:r w:rsidRPr="002C74D2">
        <w:rPr>
          <w:rFonts w:ascii="宋体" w:hAnsi="宋体" w:cs="宋体" w:hint="eastAsia"/>
          <w:sz w:val="24"/>
          <w:szCs w:val="24"/>
        </w:rPr>
        <w:t>利润总额（</w:t>
      </w:r>
      <w:r w:rsidRPr="002C74D2">
        <w:rPr>
          <w:rFonts w:ascii="宋体" w:hAnsi="宋体" w:cs="宋体"/>
          <w:sz w:val="24"/>
          <w:szCs w:val="24"/>
        </w:rPr>
        <w:t>28</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营业利润（</w:t>
      </w:r>
      <w:r w:rsidRPr="002C74D2">
        <w:rPr>
          <w:rFonts w:ascii="宋体" w:hAnsi="宋体" w:cs="宋体"/>
          <w:sz w:val="24"/>
          <w:szCs w:val="24"/>
        </w:rPr>
        <w:t>26</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营业外收支差（</w:t>
      </w:r>
      <w:r w:rsidRPr="002C74D2">
        <w:rPr>
          <w:rFonts w:ascii="宋体" w:hAnsi="宋体" w:cs="宋体"/>
          <w:sz w:val="24"/>
          <w:szCs w:val="24"/>
        </w:rPr>
        <w:t>27</w:t>
      </w:r>
      <w:r w:rsidRPr="002C74D2">
        <w:rPr>
          <w:rFonts w:ascii="宋体" w:hAnsi="宋体" w:cs="宋体" w:hint="eastAsia"/>
          <w:sz w:val="24"/>
          <w:szCs w:val="24"/>
        </w:rPr>
        <w:t>）</w:t>
      </w:r>
    </w:p>
    <w:p w:rsidR="00006F43" w:rsidRPr="002C74D2" w:rsidRDefault="00006F43" w:rsidP="00AD7C11">
      <w:pPr>
        <w:spacing w:line="360" w:lineRule="auto"/>
        <w:rPr>
          <w:rFonts w:ascii="宋体" w:cs="宋体"/>
          <w:b/>
          <w:bCs/>
          <w:kern w:val="0"/>
          <w:sz w:val="24"/>
          <w:szCs w:val="24"/>
        </w:rPr>
      </w:pPr>
    </w:p>
    <w:p w:rsidR="00006F43" w:rsidRPr="002C74D2" w:rsidRDefault="00006F43" w:rsidP="003C794B">
      <w:pPr>
        <w:spacing w:line="360" w:lineRule="auto"/>
        <w:ind w:firstLineChars="200" w:firstLine="482"/>
        <w:rPr>
          <w:rFonts w:ascii="宋体" w:cs="宋体"/>
          <w:b/>
          <w:bCs/>
          <w:kern w:val="0"/>
          <w:sz w:val="24"/>
          <w:szCs w:val="24"/>
        </w:rPr>
      </w:pPr>
      <w:r w:rsidRPr="002C74D2">
        <w:rPr>
          <w:rFonts w:ascii="宋体" w:hAnsi="宋体" w:cs="宋体"/>
          <w:b/>
          <w:bCs/>
          <w:kern w:val="0"/>
          <w:sz w:val="24"/>
          <w:szCs w:val="24"/>
        </w:rPr>
        <w:t>4</w:t>
      </w:r>
      <w:r w:rsidRPr="002C74D2">
        <w:rPr>
          <w:rFonts w:ascii="宋体" w:hAnsi="宋体" w:cs="宋体" w:hint="eastAsia"/>
          <w:b/>
          <w:bCs/>
          <w:kern w:val="0"/>
          <w:sz w:val="24"/>
          <w:szCs w:val="24"/>
        </w:rPr>
        <w:t>、证券业及期货业财务状况</w:t>
      </w:r>
    </w:p>
    <w:p w:rsidR="00006F43" w:rsidRPr="002C74D2" w:rsidRDefault="00006F43" w:rsidP="003C794B">
      <w:pPr>
        <w:pStyle w:val="2"/>
        <w:adjustRightInd w:val="0"/>
        <w:snapToGrid w:val="0"/>
        <w:spacing w:line="440" w:lineRule="exact"/>
        <w:ind w:firstLineChars="200" w:firstLine="482"/>
        <w:rPr>
          <w:rFonts w:hAnsi="宋体" w:cs="Times New Roman"/>
          <w:sz w:val="24"/>
          <w:szCs w:val="24"/>
        </w:rPr>
      </w:pPr>
      <w:r w:rsidRPr="002C74D2">
        <w:rPr>
          <w:rFonts w:hAnsi="宋体" w:hint="eastAsia"/>
          <w:b/>
          <w:bCs/>
          <w:sz w:val="24"/>
          <w:szCs w:val="24"/>
        </w:rPr>
        <w:t>本年固定资产折旧（</w:t>
      </w:r>
      <w:r w:rsidRPr="002C74D2">
        <w:rPr>
          <w:rFonts w:hAnsi="宋体"/>
          <w:b/>
          <w:bCs/>
          <w:sz w:val="24"/>
          <w:szCs w:val="24"/>
        </w:rPr>
        <w:t>01</w:t>
      </w:r>
      <w:r w:rsidRPr="002C74D2">
        <w:rPr>
          <w:rFonts w:hAnsi="宋体" w:hint="eastAsia"/>
          <w:b/>
          <w:bCs/>
          <w:sz w:val="24"/>
          <w:szCs w:val="24"/>
        </w:rPr>
        <w:t>）：</w:t>
      </w:r>
      <w:r w:rsidRPr="002C74D2">
        <w:rPr>
          <w:rFonts w:hAnsi="宋体"/>
          <w:b/>
          <w:bCs/>
          <w:sz w:val="24"/>
          <w:szCs w:val="24"/>
        </w:rPr>
        <w:t xml:space="preserve"> </w:t>
      </w:r>
      <w:r w:rsidRPr="002C74D2">
        <w:rPr>
          <w:rFonts w:hAnsi="宋体"/>
          <w:sz w:val="24"/>
          <w:szCs w:val="24"/>
        </w:rPr>
        <w:t xml:space="preserve"> </w:t>
      </w:r>
      <w:r w:rsidRPr="002C74D2">
        <w:rPr>
          <w:rFonts w:hAnsi="宋体" w:hint="eastAsia"/>
          <w:sz w:val="24"/>
          <w:szCs w:val="24"/>
        </w:rPr>
        <w:t>指企业在报告期内提取的固定资产折旧合计数。可以根据会计“财务状况变动表”中“固定资产折旧”项的数值填报。若企业执行</w:t>
      </w:r>
      <w:r w:rsidRPr="002C74D2">
        <w:rPr>
          <w:rFonts w:hAnsi="宋体"/>
          <w:sz w:val="24"/>
          <w:szCs w:val="24"/>
        </w:rPr>
        <w:t>2001</w:t>
      </w:r>
      <w:r w:rsidRPr="002C74D2">
        <w:rPr>
          <w:rFonts w:hAnsi="宋体" w:hint="eastAsia"/>
          <w:sz w:val="24"/>
          <w:szCs w:val="24"/>
        </w:rPr>
        <w:t>年《企业会计制度》，可以根据会计核算中《资产减值准备、投资及固定资产情况表》内“当年计提的固定资产折旧总额”项本年增加数填报。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资产总计（</w:t>
      </w:r>
      <w:r w:rsidRPr="002C74D2">
        <w:rPr>
          <w:rFonts w:ascii="宋体" w:hAnsi="宋体" w:cs="宋体"/>
          <w:b/>
          <w:bCs/>
          <w:sz w:val="24"/>
          <w:szCs w:val="24"/>
        </w:rPr>
        <w:t>02</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过去的交易或者事项形成的、由企业拥有或者控制的、预期会给企业带来经济利益的资源。资产一般按流动性（资产的变现或耗用时间长短）分为流动资产和非流动资产。其中流动资产可分为货币资金、交易性金融资产、应收票据、应收账款、预付款项、其他应收款、存货等；非流动资产可分为长期股权投资、固定资产、无形资产及其他非流动资产等。根据会计“资产负债表”中“资产总计”项目的期末余额数填报。</w:t>
      </w:r>
    </w:p>
    <w:p w:rsidR="00006F43" w:rsidRPr="002C74D2" w:rsidRDefault="00006F43" w:rsidP="003C794B">
      <w:pPr>
        <w:adjustRightInd w:val="0"/>
        <w:snapToGrid w:val="0"/>
        <w:spacing w:line="440" w:lineRule="exact"/>
        <w:ind w:firstLineChars="200" w:firstLine="480"/>
        <w:rPr>
          <w:rFonts w:ascii="宋体" w:cs="宋体"/>
          <w:sz w:val="24"/>
          <w:szCs w:val="24"/>
        </w:rPr>
      </w:pPr>
      <w:r w:rsidRPr="002C74D2">
        <w:rPr>
          <w:rFonts w:ascii="宋体" w:hAnsi="宋体" w:cs="宋体" w:hint="eastAsia"/>
          <w:sz w:val="24"/>
          <w:szCs w:val="24"/>
        </w:rPr>
        <w:t>执行</w:t>
      </w:r>
      <w:r w:rsidRPr="002C74D2">
        <w:rPr>
          <w:rFonts w:ascii="宋体" w:hAnsi="宋体" w:cs="宋体"/>
          <w:sz w:val="24"/>
          <w:szCs w:val="24"/>
        </w:rPr>
        <w:t xml:space="preserve">2006 </w:t>
      </w:r>
      <w:r w:rsidRPr="002C74D2">
        <w:rPr>
          <w:rFonts w:ascii="宋体" w:hAnsi="宋体" w:cs="宋体" w:hint="eastAsia"/>
          <w:sz w:val="24"/>
          <w:szCs w:val="24"/>
        </w:rPr>
        <w:t>年《企业会计准则》的企业：资产总计</w:t>
      </w:r>
      <w:r w:rsidRPr="002C74D2">
        <w:rPr>
          <w:rFonts w:ascii="宋体" w:hAnsi="宋体" w:cs="宋体"/>
          <w:sz w:val="24"/>
          <w:szCs w:val="24"/>
        </w:rPr>
        <w:t>=</w:t>
      </w:r>
      <w:r w:rsidRPr="002C74D2">
        <w:rPr>
          <w:rFonts w:ascii="宋体" w:hAnsi="宋体" w:cs="宋体" w:hint="eastAsia"/>
          <w:sz w:val="24"/>
          <w:szCs w:val="24"/>
        </w:rPr>
        <w:t>流动资产合计</w:t>
      </w:r>
      <w:r w:rsidRPr="002C74D2">
        <w:rPr>
          <w:rFonts w:ascii="宋体" w:hAnsi="宋体" w:cs="宋体"/>
          <w:sz w:val="24"/>
          <w:szCs w:val="24"/>
        </w:rPr>
        <w:t>+</w:t>
      </w:r>
      <w:r w:rsidRPr="002C74D2">
        <w:rPr>
          <w:rFonts w:ascii="宋体" w:hAnsi="宋体" w:cs="宋体" w:hint="eastAsia"/>
          <w:sz w:val="24"/>
          <w:szCs w:val="24"/>
        </w:rPr>
        <w:t>非流动资产合计；未执行</w:t>
      </w:r>
      <w:r w:rsidRPr="002C74D2">
        <w:rPr>
          <w:rFonts w:ascii="宋体" w:hAnsi="宋体" w:cs="宋体"/>
          <w:sz w:val="24"/>
          <w:szCs w:val="24"/>
        </w:rPr>
        <w:t xml:space="preserve">2006 </w:t>
      </w:r>
      <w:r w:rsidRPr="002C74D2">
        <w:rPr>
          <w:rFonts w:ascii="宋体" w:hAnsi="宋体" w:cs="宋体" w:hint="eastAsia"/>
          <w:sz w:val="24"/>
          <w:szCs w:val="24"/>
        </w:rPr>
        <w:t>年《企业会计准则》企业的资产包括流动资产、长期投资、固定资产、无形资产和其他资产等。</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负债合计（</w:t>
      </w:r>
      <w:r w:rsidRPr="002C74D2">
        <w:rPr>
          <w:rFonts w:ascii="宋体" w:hAnsi="宋体" w:cs="宋体"/>
          <w:b/>
          <w:bCs/>
          <w:sz w:val="24"/>
          <w:szCs w:val="24"/>
        </w:rPr>
        <w:t>03</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指企业过去的交易或者事项形成的，预期会导致经济利益流出企业的现时义务。负债一般按偿还期长短分为流动负债和非流动负债。根据会计“资产负债表”中“负债合计”项目的期末余额数填报。</w:t>
      </w:r>
    </w:p>
    <w:p w:rsidR="00006F43" w:rsidRPr="002C74D2" w:rsidRDefault="00006F43" w:rsidP="003C794B">
      <w:pPr>
        <w:adjustRightInd w:val="0"/>
        <w:snapToGrid w:val="0"/>
        <w:spacing w:line="440" w:lineRule="exact"/>
        <w:ind w:firstLineChars="200" w:firstLine="480"/>
        <w:rPr>
          <w:rFonts w:ascii="宋体" w:cs="宋体"/>
          <w:sz w:val="24"/>
          <w:szCs w:val="24"/>
        </w:rPr>
      </w:pPr>
      <w:r w:rsidRPr="002C74D2">
        <w:rPr>
          <w:rFonts w:ascii="宋体" w:hAnsi="宋体" w:cs="宋体" w:hint="eastAsia"/>
          <w:sz w:val="24"/>
          <w:szCs w:val="24"/>
        </w:rPr>
        <w:t>执行</w:t>
      </w:r>
      <w:r w:rsidRPr="002C74D2">
        <w:rPr>
          <w:rFonts w:ascii="宋体" w:hAnsi="宋体" w:cs="宋体"/>
          <w:sz w:val="24"/>
          <w:szCs w:val="24"/>
        </w:rPr>
        <w:t>2006</w:t>
      </w:r>
      <w:r w:rsidRPr="002C74D2">
        <w:rPr>
          <w:rFonts w:ascii="宋体" w:hAnsi="宋体" w:cs="宋体" w:hint="eastAsia"/>
          <w:sz w:val="24"/>
          <w:szCs w:val="24"/>
        </w:rPr>
        <w:t>年《企业会计准则》的企业：负债合计</w:t>
      </w:r>
      <w:r w:rsidRPr="002C74D2">
        <w:rPr>
          <w:rFonts w:ascii="宋体" w:hAnsi="宋体" w:cs="宋体"/>
          <w:sz w:val="24"/>
          <w:szCs w:val="24"/>
        </w:rPr>
        <w:t>=</w:t>
      </w:r>
      <w:r w:rsidRPr="002C74D2">
        <w:rPr>
          <w:rFonts w:ascii="宋体" w:hAnsi="宋体" w:cs="宋体" w:hint="eastAsia"/>
          <w:sz w:val="24"/>
          <w:szCs w:val="24"/>
        </w:rPr>
        <w:t>流动负债合计</w:t>
      </w:r>
      <w:r w:rsidRPr="002C74D2">
        <w:rPr>
          <w:rFonts w:ascii="宋体" w:hAnsi="宋体" w:cs="宋体"/>
          <w:sz w:val="24"/>
          <w:szCs w:val="24"/>
        </w:rPr>
        <w:t>+</w:t>
      </w:r>
      <w:r w:rsidRPr="002C74D2">
        <w:rPr>
          <w:rFonts w:ascii="宋体" w:hAnsi="宋体" w:cs="宋体" w:hint="eastAsia"/>
          <w:sz w:val="24"/>
          <w:szCs w:val="24"/>
        </w:rPr>
        <w:t>非流动负债合计；未执行</w:t>
      </w:r>
      <w:r w:rsidRPr="002C74D2">
        <w:rPr>
          <w:rFonts w:ascii="宋体" w:hAnsi="宋体" w:cs="宋体"/>
          <w:sz w:val="24"/>
          <w:szCs w:val="24"/>
        </w:rPr>
        <w:t>2006</w:t>
      </w:r>
      <w:r w:rsidRPr="002C74D2">
        <w:rPr>
          <w:rFonts w:ascii="宋体" w:hAnsi="宋体" w:cs="宋体" w:hint="eastAsia"/>
          <w:sz w:val="24"/>
          <w:szCs w:val="24"/>
        </w:rPr>
        <w:t>年《企业会计准则》企业的负债包括流动负债和长期负债。</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所有者权益合计（</w:t>
      </w:r>
      <w:r w:rsidRPr="002C74D2">
        <w:rPr>
          <w:rFonts w:ascii="宋体" w:hAnsi="宋体" w:cs="宋体"/>
          <w:b/>
          <w:bCs/>
          <w:sz w:val="24"/>
          <w:szCs w:val="24"/>
        </w:rPr>
        <w:t>04</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指企业资产扣除负债后由所有者享有的剩余权益。公司的所有者权益又称股东权益。包括实收资本、资本公积、盈余公积、未分配利润等。根据会计“资产负债表”中“所有者权益合计”项目的期末余额数填报。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营业收入（</w:t>
      </w:r>
      <w:r w:rsidRPr="002C74D2">
        <w:rPr>
          <w:rFonts w:ascii="宋体" w:hAnsi="宋体" w:cs="宋体"/>
          <w:b/>
          <w:bCs/>
          <w:sz w:val="24"/>
          <w:szCs w:val="24"/>
        </w:rPr>
        <w:t>05</w:t>
      </w:r>
      <w:r w:rsidRPr="002C74D2">
        <w:rPr>
          <w:rFonts w:ascii="宋体" w:hAnsi="宋体" w:cs="宋体" w:hint="eastAsia"/>
          <w:b/>
          <w:bCs/>
          <w:sz w:val="24"/>
          <w:szCs w:val="24"/>
        </w:rPr>
        <w:t>）：</w:t>
      </w:r>
      <w:r w:rsidRPr="002C74D2">
        <w:rPr>
          <w:rFonts w:ascii="宋体" w:hAnsi="宋体" w:cs="宋体"/>
          <w:b/>
          <w:bCs/>
          <w:sz w:val="24"/>
          <w:szCs w:val="24"/>
        </w:rPr>
        <w:t xml:space="preserve"> </w:t>
      </w:r>
      <w:r w:rsidRPr="002C74D2">
        <w:rPr>
          <w:rFonts w:ascii="宋体" w:hAnsi="宋体" w:cs="宋体"/>
          <w:sz w:val="24"/>
          <w:szCs w:val="24"/>
        </w:rPr>
        <w:t xml:space="preserve"> </w:t>
      </w:r>
      <w:r w:rsidRPr="002C74D2">
        <w:rPr>
          <w:rFonts w:ascii="宋体" w:hAnsi="宋体" w:cs="宋体" w:hint="eastAsia"/>
          <w:sz w:val="24"/>
          <w:szCs w:val="24"/>
        </w:rPr>
        <w:t>指企业经营主要业务和其他业务所确认的收入总额。营业收入合计包括“主营业务收入”和“其他业务收入”。根据会计“利润表”中“营业收入”项目的本期金额数填报。</w:t>
      </w:r>
    </w:p>
    <w:p w:rsidR="00006F43" w:rsidRPr="002C74D2" w:rsidRDefault="00006F43" w:rsidP="003C794B">
      <w:pPr>
        <w:tabs>
          <w:tab w:val="num" w:pos="147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手续费及佣金净收入（</w:t>
      </w:r>
      <w:r w:rsidRPr="002C74D2">
        <w:rPr>
          <w:rFonts w:ascii="宋体" w:hAnsi="宋体" w:cs="宋体"/>
          <w:b/>
          <w:bCs/>
          <w:sz w:val="24"/>
          <w:szCs w:val="24"/>
        </w:rPr>
        <w:t>06</w:t>
      </w:r>
      <w:r w:rsidRPr="002C74D2">
        <w:rPr>
          <w:rFonts w:ascii="宋体" w:hAnsi="宋体" w:cs="宋体" w:hint="eastAsia"/>
          <w:b/>
          <w:bCs/>
          <w:sz w:val="24"/>
          <w:szCs w:val="24"/>
        </w:rPr>
        <w:t>）：</w:t>
      </w:r>
      <w:r w:rsidRPr="002C74D2">
        <w:rPr>
          <w:rFonts w:ascii="宋体" w:hAnsi="宋体" w:cs="宋体" w:hint="eastAsia"/>
          <w:sz w:val="24"/>
          <w:szCs w:val="24"/>
        </w:rPr>
        <w:t>指金融企业“手续费及佣金收入”项目金额减去“手续费及佣金支出”项目金额后的余额。</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利息净收入（</w:t>
      </w:r>
      <w:r w:rsidRPr="002C74D2">
        <w:rPr>
          <w:rFonts w:ascii="宋体" w:hAnsi="宋体" w:cs="宋体"/>
          <w:b/>
          <w:bCs/>
          <w:sz w:val="24"/>
          <w:szCs w:val="24"/>
        </w:rPr>
        <w:t>07</w:t>
      </w:r>
      <w:r w:rsidRPr="002C74D2">
        <w:rPr>
          <w:rFonts w:ascii="宋体" w:hAnsi="宋体" w:cs="宋体" w:hint="eastAsia"/>
          <w:b/>
          <w:bCs/>
          <w:sz w:val="24"/>
          <w:szCs w:val="24"/>
        </w:rPr>
        <w:t>）：</w:t>
      </w:r>
      <w:r w:rsidRPr="002C74D2">
        <w:rPr>
          <w:rFonts w:ascii="宋体" w:hAnsi="宋体" w:cs="宋体" w:hint="eastAsia"/>
          <w:sz w:val="24"/>
          <w:szCs w:val="24"/>
        </w:rPr>
        <w:t>指金融机构贷出款项的“利息收入”项目金额减去“利息支出”项目金额后的余额。根据利润表中科目发生额填列。</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投资收益（</w:t>
      </w:r>
      <w:r w:rsidRPr="002C74D2">
        <w:rPr>
          <w:rFonts w:ascii="宋体" w:hAnsi="宋体" w:cs="宋体"/>
          <w:b/>
          <w:bCs/>
          <w:sz w:val="24"/>
          <w:szCs w:val="24"/>
        </w:rPr>
        <w:t>08</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指企业确认的投资收益或投资损失，反映企业以各种方式对外投资所取得的收益。根据会计“利润表”中“投资收益”项目的本期金额数填报。如为投资损失以“</w:t>
      </w:r>
      <w:r w:rsidRPr="002C74D2">
        <w:rPr>
          <w:rFonts w:ascii="宋体" w:hAnsi="宋体" w:cs="宋体"/>
          <w:sz w:val="24"/>
          <w:szCs w:val="24"/>
        </w:rPr>
        <w:t>-</w:t>
      </w:r>
      <w:r w:rsidRPr="002C74D2">
        <w:rPr>
          <w:rFonts w:ascii="宋体" w:hAnsi="宋体" w:cs="宋体" w:hint="eastAsia"/>
          <w:sz w:val="24"/>
          <w:szCs w:val="24"/>
        </w:rPr>
        <w:t>”号记。</w:t>
      </w:r>
    </w:p>
    <w:p w:rsidR="00006F43" w:rsidRPr="002C74D2" w:rsidRDefault="00006F43" w:rsidP="003C794B">
      <w:pPr>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公允价值变动收益（</w:t>
      </w:r>
      <w:r w:rsidRPr="002C74D2">
        <w:rPr>
          <w:rFonts w:ascii="宋体" w:hAnsi="宋体" w:cs="宋体"/>
          <w:b/>
          <w:bCs/>
          <w:sz w:val="24"/>
          <w:szCs w:val="24"/>
        </w:rPr>
        <w:t>09</w:t>
      </w:r>
      <w:r w:rsidRPr="002C74D2">
        <w:rPr>
          <w:rFonts w:ascii="宋体" w:hAnsi="宋体" w:cs="宋体" w:hint="eastAsia"/>
          <w:b/>
          <w:bCs/>
          <w:sz w:val="24"/>
          <w:szCs w:val="24"/>
        </w:rPr>
        <w:t>）：</w:t>
      </w:r>
      <w:r w:rsidRPr="002C74D2">
        <w:rPr>
          <w:rFonts w:ascii="宋体" w:hAnsi="宋体" w:cs="宋体" w:hint="eastAsia"/>
          <w:sz w:val="24"/>
          <w:szCs w:val="24"/>
        </w:rPr>
        <w:t>指企业应当计入当期损益的资产或负债公允价值变动收益。根据“利润表”中的“公允价值变动收益”填列，如为损失以“</w:t>
      </w:r>
      <w:r w:rsidRPr="002C74D2">
        <w:rPr>
          <w:rFonts w:ascii="宋体" w:hAnsi="宋体" w:cs="宋体"/>
          <w:sz w:val="24"/>
          <w:szCs w:val="24"/>
        </w:rPr>
        <w:t>-</w:t>
      </w:r>
      <w:r w:rsidRPr="002C74D2">
        <w:rPr>
          <w:rFonts w:ascii="宋体" w:hAnsi="宋体" w:cs="宋体" w:hint="eastAsia"/>
          <w:sz w:val="24"/>
          <w:szCs w:val="24"/>
        </w:rPr>
        <w:t>”号记。</w:t>
      </w:r>
    </w:p>
    <w:p w:rsidR="00006F43" w:rsidRPr="002C74D2" w:rsidRDefault="00006F43" w:rsidP="003C794B">
      <w:pPr>
        <w:tabs>
          <w:tab w:val="num" w:pos="147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汇兑损益（</w:t>
      </w:r>
      <w:r w:rsidRPr="002C74D2">
        <w:rPr>
          <w:rFonts w:ascii="宋体" w:hAnsi="宋体" w:cs="宋体"/>
          <w:b/>
          <w:bCs/>
          <w:sz w:val="24"/>
          <w:szCs w:val="24"/>
        </w:rPr>
        <w:t>10</w:t>
      </w:r>
      <w:r w:rsidRPr="002C74D2">
        <w:rPr>
          <w:rFonts w:ascii="宋体" w:hAnsi="宋体" w:cs="宋体" w:hint="eastAsia"/>
          <w:b/>
          <w:bCs/>
          <w:sz w:val="24"/>
          <w:szCs w:val="24"/>
        </w:rPr>
        <w:t>）：</w:t>
      </w:r>
      <w:r w:rsidRPr="002C74D2">
        <w:rPr>
          <w:rFonts w:ascii="宋体" w:hAnsi="宋体" w:cs="宋体" w:hint="eastAsia"/>
          <w:sz w:val="24"/>
          <w:szCs w:val="24"/>
        </w:rPr>
        <w:t>指企业外币货币性项目因汇率变动而形成的收益或损失。根据会计“利润表”中的“汇兑损益”项填列。</w:t>
      </w:r>
    </w:p>
    <w:p w:rsidR="00006F43" w:rsidRPr="002C74D2" w:rsidRDefault="00006F43" w:rsidP="003C794B">
      <w:pPr>
        <w:tabs>
          <w:tab w:val="num" w:pos="147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其他业务收入（</w:t>
      </w:r>
      <w:r w:rsidRPr="002C74D2">
        <w:rPr>
          <w:rFonts w:ascii="宋体" w:hAnsi="宋体" w:cs="宋体"/>
          <w:b/>
          <w:bCs/>
          <w:sz w:val="24"/>
          <w:szCs w:val="24"/>
        </w:rPr>
        <w:t>11</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是指企业主营业务以外的收入。根据会计“其他业务收入”科目的本期。</w:t>
      </w:r>
    </w:p>
    <w:p w:rsidR="00006F43" w:rsidRPr="002C74D2" w:rsidRDefault="00006F43" w:rsidP="003C794B">
      <w:pPr>
        <w:tabs>
          <w:tab w:val="num" w:pos="147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营业支出（</w:t>
      </w:r>
      <w:r w:rsidRPr="002C74D2">
        <w:rPr>
          <w:rFonts w:ascii="宋体" w:hAnsi="宋体" w:cs="宋体"/>
          <w:b/>
          <w:bCs/>
          <w:sz w:val="24"/>
          <w:szCs w:val="24"/>
        </w:rPr>
        <w:t>12</w:t>
      </w:r>
      <w:r w:rsidRPr="002C74D2">
        <w:rPr>
          <w:rFonts w:ascii="宋体" w:hAnsi="宋体" w:cs="宋体" w:hint="eastAsia"/>
          <w:b/>
          <w:bCs/>
          <w:sz w:val="24"/>
          <w:szCs w:val="24"/>
        </w:rPr>
        <w:t>）：</w:t>
      </w:r>
      <w:r w:rsidRPr="002C74D2">
        <w:rPr>
          <w:rFonts w:ascii="宋体" w:hAnsi="宋体" w:cs="宋体" w:hint="eastAsia"/>
          <w:sz w:val="24"/>
          <w:szCs w:val="24"/>
        </w:rPr>
        <w:t>指金融机构各种业务支出总额，包括利息支出、金融机构往来支出、手续费支出、营业费用和汇兑损失等。根据利润表中“营业支出”科目发生额填列。</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营业税金及附加（</w:t>
      </w:r>
      <w:r w:rsidRPr="002C74D2">
        <w:rPr>
          <w:rFonts w:ascii="宋体" w:hAnsi="宋体" w:cs="宋体"/>
          <w:b/>
          <w:bCs/>
          <w:sz w:val="24"/>
          <w:szCs w:val="24"/>
        </w:rPr>
        <w:t>13</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指企业因从事生产经营活动按税法规定缴纳的应从经营收入中抵扣的税金和附加，包括营业税、消费税、城市维护建设税、教育费附加等。根据会计“利润表”中“营业税金及附加”项目的本期金额数填报。</w:t>
      </w:r>
    </w:p>
    <w:p w:rsidR="00006F43" w:rsidRPr="002C74D2" w:rsidRDefault="00006F43" w:rsidP="003C794B">
      <w:pPr>
        <w:tabs>
          <w:tab w:val="num" w:pos="147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业务及管理费（</w:t>
      </w:r>
      <w:r w:rsidRPr="002C74D2">
        <w:rPr>
          <w:rFonts w:ascii="宋体" w:hAnsi="宋体" w:cs="宋体"/>
          <w:b/>
          <w:bCs/>
          <w:sz w:val="24"/>
          <w:szCs w:val="24"/>
        </w:rPr>
        <w:t>14</w:t>
      </w:r>
      <w:r w:rsidRPr="002C74D2">
        <w:rPr>
          <w:rFonts w:ascii="宋体" w:hAnsi="宋体" w:cs="宋体" w:hint="eastAsia"/>
          <w:b/>
          <w:bCs/>
          <w:sz w:val="24"/>
          <w:szCs w:val="24"/>
        </w:rPr>
        <w:t>）：</w:t>
      </w:r>
      <w:r w:rsidRPr="002C74D2">
        <w:rPr>
          <w:rFonts w:ascii="宋体" w:hAnsi="宋体" w:cs="宋体" w:hint="eastAsia"/>
          <w:sz w:val="24"/>
          <w:szCs w:val="24"/>
        </w:rPr>
        <w:t>指企业在业务经营和管理过程中所发生的费用。根据会计“利润表”中的“业务及管理费”项填列。</w:t>
      </w:r>
    </w:p>
    <w:p w:rsidR="00006F43" w:rsidRPr="002C74D2" w:rsidRDefault="00006F43" w:rsidP="003C794B">
      <w:pPr>
        <w:spacing w:line="440" w:lineRule="exact"/>
        <w:ind w:firstLineChars="200" w:firstLine="482"/>
        <w:rPr>
          <w:rFonts w:ascii="宋体" w:cs="宋体"/>
          <w:sz w:val="24"/>
          <w:szCs w:val="24"/>
        </w:rPr>
      </w:pPr>
      <w:r w:rsidRPr="002C74D2">
        <w:rPr>
          <w:rFonts w:ascii="宋体" w:hAnsi="宋体" w:cs="宋体" w:hint="eastAsia"/>
          <w:b/>
          <w:bCs/>
          <w:sz w:val="24"/>
          <w:szCs w:val="24"/>
        </w:rPr>
        <w:t>资产减值损失（</w:t>
      </w:r>
      <w:r w:rsidRPr="002C74D2">
        <w:rPr>
          <w:rFonts w:ascii="宋体" w:hAnsi="宋体" w:cs="宋体"/>
          <w:b/>
          <w:bCs/>
          <w:sz w:val="24"/>
          <w:szCs w:val="24"/>
        </w:rPr>
        <w:t>15</w:t>
      </w:r>
      <w:r w:rsidRPr="002C74D2">
        <w:rPr>
          <w:rFonts w:ascii="宋体" w:hAnsi="宋体" w:cs="宋体" w:hint="eastAsia"/>
          <w:b/>
          <w:bCs/>
          <w:sz w:val="24"/>
          <w:szCs w:val="24"/>
        </w:rPr>
        <w:t>）：</w:t>
      </w:r>
      <w:r w:rsidRPr="002C74D2">
        <w:rPr>
          <w:rFonts w:ascii="宋体" w:hAnsi="宋体" w:cs="宋体" w:hint="eastAsia"/>
          <w:sz w:val="24"/>
          <w:szCs w:val="24"/>
        </w:rPr>
        <w:t>是指企业各项资产发生的减值损失。根据“利润表”中的“资产减值损失”填列。</w:t>
      </w:r>
    </w:p>
    <w:p w:rsidR="00006F43" w:rsidRPr="002C74D2" w:rsidRDefault="00006F43" w:rsidP="003C794B">
      <w:pPr>
        <w:spacing w:line="440" w:lineRule="exact"/>
        <w:ind w:firstLineChars="200" w:firstLine="482"/>
        <w:rPr>
          <w:rFonts w:ascii="宋体" w:cs="宋体"/>
          <w:sz w:val="24"/>
          <w:szCs w:val="24"/>
        </w:rPr>
      </w:pPr>
      <w:r w:rsidRPr="002C74D2">
        <w:rPr>
          <w:rFonts w:ascii="宋体" w:hAnsi="宋体" w:cs="宋体" w:hint="eastAsia"/>
          <w:b/>
          <w:bCs/>
          <w:sz w:val="24"/>
          <w:szCs w:val="24"/>
        </w:rPr>
        <w:t>其他营业支出（</w:t>
      </w:r>
      <w:r w:rsidRPr="002C74D2">
        <w:rPr>
          <w:rFonts w:ascii="宋体" w:hAnsi="宋体" w:cs="宋体"/>
          <w:b/>
          <w:bCs/>
          <w:sz w:val="24"/>
          <w:szCs w:val="24"/>
        </w:rPr>
        <w:t>16</w:t>
      </w:r>
      <w:r w:rsidRPr="002C74D2">
        <w:rPr>
          <w:rFonts w:ascii="宋体" w:hAnsi="宋体" w:cs="宋体" w:hint="eastAsia"/>
          <w:b/>
          <w:bCs/>
          <w:sz w:val="24"/>
          <w:szCs w:val="24"/>
        </w:rPr>
        <w:t>）：</w:t>
      </w:r>
      <w:r w:rsidRPr="002C74D2">
        <w:rPr>
          <w:rFonts w:ascii="宋体" w:hAnsi="宋体" w:cs="宋体" w:hint="eastAsia"/>
          <w:sz w:val="24"/>
          <w:szCs w:val="24"/>
        </w:rPr>
        <w:t>指企业除主营业务活动以外的其他经营活动所发生的支出。根据会计“利润表”中对应指标填列。</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营业利润（</w:t>
      </w:r>
      <w:r w:rsidRPr="002C74D2">
        <w:rPr>
          <w:rFonts w:ascii="宋体" w:hAnsi="宋体" w:cs="宋体"/>
          <w:b/>
          <w:bCs/>
          <w:sz w:val="24"/>
          <w:szCs w:val="24"/>
        </w:rPr>
        <w:t>17</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指企业从事生产经营活动所取得的利润。根据会计“利润表”中“营业利润”项目的本期金额数填报。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营业外收支差（</w:t>
      </w:r>
      <w:r w:rsidRPr="002C74D2">
        <w:rPr>
          <w:rFonts w:ascii="宋体" w:hAnsi="宋体" w:cs="宋体"/>
          <w:b/>
          <w:bCs/>
          <w:sz w:val="24"/>
          <w:szCs w:val="24"/>
        </w:rPr>
        <w:t>18</w:t>
      </w:r>
      <w:r w:rsidRPr="002C74D2">
        <w:rPr>
          <w:rFonts w:ascii="宋体" w:hAnsi="宋体" w:cs="宋体" w:hint="eastAsia"/>
          <w:b/>
          <w:bCs/>
          <w:sz w:val="24"/>
          <w:szCs w:val="24"/>
        </w:rPr>
        <w:t>）：</w:t>
      </w:r>
      <w:r w:rsidRPr="002C74D2">
        <w:rPr>
          <w:rFonts w:ascii="宋体" w:hAnsi="宋体" w:cs="宋体" w:hint="eastAsia"/>
          <w:sz w:val="24"/>
          <w:szCs w:val="24"/>
        </w:rPr>
        <w:t>根据会计“利润表”中的营业外收入</w:t>
      </w:r>
      <w:r w:rsidRPr="002C74D2">
        <w:rPr>
          <w:rFonts w:ascii="宋体" w:hAnsi="宋体" w:cs="宋体"/>
          <w:sz w:val="24"/>
          <w:szCs w:val="24"/>
        </w:rPr>
        <w:t>-</w:t>
      </w:r>
      <w:r w:rsidRPr="002C74D2">
        <w:rPr>
          <w:rFonts w:ascii="宋体" w:hAnsi="宋体" w:cs="宋体" w:hint="eastAsia"/>
          <w:sz w:val="24"/>
          <w:szCs w:val="24"/>
        </w:rPr>
        <w:t>营业外支出计算营业外收支差。</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利润总额（</w:t>
      </w:r>
      <w:r w:rsidRPr="002C74D2">
        <w:rPr>
          <w:rFonts w:ascii="宋体" w:hAnsi="宋体" w:cs="宋体"/>
          <w:b/>
          <w:bCs/>
          <w:sz w:val="24"/>
          <w:szCs w:val="24"/>
        </w:rPr>
        <w:t>19</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指企业在一定会计期间的经营成果，是生产经营过程中各种收入扣除各种耗费后的盈余，反映企业在报告期内实现的盈亏总额。利润总额为营业利润加上营业外收支差。</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净利润（</w:t>
      </w:r>
      <w:r w:rsidRPr="002C74D2">
        <w:rPr>
          <w:rFonts w:ascii="宋体" w:hAnsi="宋体" w:cs="宋体"/>
          <w:b/>
          <w:bCs/>
          <w:sz w:val="24"/>
          <w:szCs w:val="24"/>
        </w:rPr>
        <w:t>20</w:t>
      </w:r>
      <w:r w:rsidRPr="002C74D2">
        <w:rPr>
          <w:rFonts w:ascii="宋体" w:hAnsi="宋体" w:cs="宋体" w:hint="eastAsia"/>
          <w:b/>
          <w:bCs/>
          <w:sz w:val="24"/>
          <w:szCs w:val="24"/>
        </w:rPr>
        <w:t>）：</w:t>
      </w:r>
      <w:r w:rsidRPr="002C74D2">
        <w:rPr>
          <w:rFonts w:ascii="宋体" w:hAnsi="宋体" w:cs="宋体" w:hint="eastAsia"/>
          <w:sz w:val="24"/>
          <w:szCs w:val="24"/>
        </w:rPr>
        <w:t>根据会计“利润表”中“利润总额”科目扣除“所得税费用”项目的本期金额数填报“净利润”。</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从业人员平均人数（</w:t>
      </w:r>
      <w:r w:rsidRPr="002C74D2">
        <w:rPr>
          <w:rFonts w:ascii="宋体" w:hAnsi="宋体" w:cs="宋体"/>
          <w:b/>
          <w:bCs/>
          <w:sz w:val="24"/>
          <w:szCs w:val="24"/>
        </w:rPr>
        <w:t>21</w:t>
      </w:r>
      <w:r w:rsidRPr="002C74D2">
        <w:rPr>
          <w:rFonts w:ascii="宋体" w:hAnsi="宋体" w:cs="宋体" w:hint="eastAsia"/>
          <w:b/>
          <w:bCs/>
          <w:sz w:val="24"/>
          <w:szCs w:val="24"/>
        </w:rPr>
        <w:t>）：</w:t>
      </w:r>
      <w:r w:rsidRPr="002C74D2">
        <w:rPr>
          <w:rFonts w:ascii="宋体" w:hAnsi="宋体" w:cs="宋体" w:hint="eastAsia"/>
          <w:sz w:val="24"/>
          <w:szCs w:val="24"/>
        </w:rPr>
        <w:t>指报告期内（年度、季度、月度）平均拥有的从业人员数。季度或年度平均人数按单位实际月平均人数计算得到，不得用期末人数替代。</w:t>
      </w:r>
    </w:p>
    <w:p w:rsidR="00006F43" w:rsidRPr="002C74D2" w:rsidRDefault="00266B76" w:rsidP="003C794B">
      <w:pPr>
        <w:adjustRightInd w:val="0"/>
        <w:snapToGrid w:val="0"/>
        <w:spacing w:line="440" w:lineRule="exact"/>
        <w:ind w:firstLineChars="200" w:firstLine="420"/>
        <w:rPr>
          <w:rFonts w:ascii="宋体" w:cs="宋体"/>
          <w:sz w:val="24"/>
          <w:szCs w:val="24"/>
        </w:rPr>
      </w:pPr>
      <w:r>
        <w:rPr>
          <w:noProof/>
        </w:rPr>
        <w:object w:dxaOrig="1440" w:dyaOrig="1440">
          <v:shape id="_x0000_s1028" type="#_x0000_t75" style="position:absolute;left:0;text-align:left;margin-left:20.4pt;margin-top:4.55pt;width:276.75pt;height:28.5pt;z-index:251657728">
            <v:imagedata r:id="rId7" o:title=""/>
            <w10:wrap type="topAndBottom"/>
          </v:shape>
          <o:OLEObject Type="Embed" ProgID="Equation.3" ShapeID="_x0000_s1028" DrawAspect="Content" ObjectID="_1553668027" r:id="rId14"/>
        </w:object>
      </w:r>
      <w:r w:rsidR="00006F43" w:rsidRPr="002C74D2">
        <w:rPr>
          <w:rFonts w:ascii="宋体" w:hAnsi="宋体" w:cs="宋体" w:hint="eastAsia"/>
          <w:sz w:val="24"/>
          <w:szCs w:val="24"/>
        </w:rPr>
        <w:t>其中：从业人员月平均人数</w:t>
      </w:r>
      <w:r w:rsidR="00006F43" w:rsidRPr="002C74D2">
        <w:rPr>
          <w:rFonts w:ascii="宋体" w:hAnsi="宋体" w:cs="宋体"/>
          <w:sz w:val="24"/>
          <w:szCs w:val="24"/>
        </w:rPr>
        <w:t>=</w:t>
      </w:r>
      <w:r w:rsidR="00006F43" w:rsidRPr="002C74D2">
        <w:rPr>
          <w:rFonts w:ascii="宋体" w:hAnsi="宋体" w:cs="宋体" w:hint="eastAsia"/>
          <w:sz w:val="24"/>
          <w:szCs w:val="24"/>
        </w:rPr>
        <w:t>（月初从业人员数</w:t>
      </w:r>
      <w:r w:rsidR="00006F43" w:rsidRPr="002C74D2">
        <w:rPr>
          <w:rFonts w:ascii="宋体" w:hAnsi="宋体" w:cs="宋体"/>
          <w:sz w:val="24"/>
          <w:szCs w:val="24"/>
        </w:rPr>
        <w:t>+</w:t>
      </w:r>
      <w:r w:rsidR="00006F43" w:rsidRPr="002C74D2">
        <w:rPr>
          <w:rFonts w:ascii="宋体" w:hAnsi="宋体" w:cs="宋体" w:hint="eastAsia"/>
          <w:sz w:val="24"/>
          <w:szCs w:val="24"/>
        </w:rPr>
        <w:t>月末从业人员数）÷</w:t>
      </w:r>
      <w:r w:rsidR="00006F43" w:rsidRPr="002C74D2">
        <w:rPr>
          <w:rFonts w:ascii="宋体" w:hAnsi="宋体" w:cs="宋体"/>
          <w:sz w:val="24"/>
          <w:szCs w:val="24"/>
        </w:rPr>
        <w:t>2</w:t>
      </w:r>
      <w:r w:rsidR="00006F43" w:rsidRPr="002C74D2">
        <w:rPr>
          <w:rFonts w:ascii="宋体" w:hAnsi="宋体" w:cs="宋体" w:hint="eastAsia"/>
          <w:noProof/>
          <w:position w:val="-10"/>
          <w:sz w:val="24"/>
          <w:szCs w:val="24"/>
        </w:rPr>
        <w:object w:dxaOrig="180" w:dyaOrig="339">
          <v:shape id="_x0000_i1026" type="#_x0000_t75" style="width:9pt;height:17.25pt;mso-wrap-distance-left:2.38119mm;mso-wrap-distance-right:2.38119mm" o:ole="">
            <v:imagedata r:id="rId11" o:title=""/>
          </v:shape>
          <o:OLEObject Type="Embed" ProgID="Equation.3" ShapeID="_x0000_i1026" DrawAspect="Content" ObjectID="_1553668023" r:id="rId15"/>
        </w:objec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应付职工薪酬（</w:t>
      </w:r>
      <w:r w:rsidRPr="002C74D2">
        <w:rPr>
          <w:rFonts w:ascii="宋体" w:hAnsi="宋体" w:cs="宋体"/>
          <w:b/>
          <w:bCs/>
          <w:sz w:val="24"/>
          <w:szCs w:val="24"/>
        </w:rPr>
        <w:t>22</w:t>
      </w:r>
      <w:r w:rsidRPr="002C74D2">
        <w:rPr>
          <w:rFonts w:ascii="宋体" w:hAnsi="宋体" w:cs="宋体" w:hint="eastAsia"/>
          <w:b/>
          <w:bCs/>
          <w:sz w:val="24"/>
          <w:szCs w:val="24"/>
        </w:rPr>
        <w:t>）：</w:t>
      </w:r>
      <w:r w:rsidRPr="002C74D2">
        <w:rPr>
          <w:rFonts w:ascii="宋体" w:hAnsi="宋体" w:cs="宋体"/>
          <w:b/>
          <w:bCs/>
          <w:sz w:val="24"/>
          <w:szCs w:val="24"/>
        </w:rPr>
        <w:t xml:space="preserve"> </w:t>
      </w:r>
      <w:r w:rsidRPr="002C74D2">
        <w:rPr>
          <w:rFonts w:ascii="宋体" w:hAnsi="宋体" w:cs="宋体"/>
          <w:sz w:val="24"/>
          <w:szCs w:val="24"/>
        </w:rPr>
        <w:t xml:space="preserve"> </w:t>
      </w:r>
      <w:r w:rsidRPr="002C74D2">
        <w:rPr>
          <w:rFonts w:ascii="宋体" w:hAnsi="宋体" w:cs="宋体" w:hint="eastAsia"/>
          <w:sz w:val="24"/>
          <w:szCs w:val="24"/>
        </w:rPr>
        <w:t>指企业为获得职工提供的服务而给予各种形式的报酬以及其他相关支出。包括职工工资、奖金、津贴和补贴，职工福利费，医疗保险费、养老保险费、失业保险费、工伤保险费和生育保险费等社会保险费，住房公积金，工会经费和职工教育经费，非货币性福利，因解除与职工的劳动关系给予的补偿，其他与获得职工提供的服务相关的支出。执行</w:t>
      </w:r>
      <w:r w:rsidRPr="002C74D2">
        <w:rPr>
          <w:rFonts w:ascii="宋体" w:hAnsi="宋体" w:cs="宋体"/>
          <w:sz w:val="24"/>
          <w:szCs w:val="24"/>
        </w:rPr>
        <w:t>2006</w:t>
      </w:r>
      <w:r w:rsidRPr="002C74D2">
        <w:rPr>
          <w:rFonts w:ascii="宋体" w:hAnsi="宋体" w:cs="宋体" w:hint="eastAsia"/>
          <w:sz w:val="24"/>
          <w:szCs w:val="24"/>
        </w:rPr>
        <w:t>年《企业会计准则》的企业，根据会计科目“应付职工薪酬”的本年贷方累计发生额填报；未执行</w:t>
      </w:r>
      <w:r w:rsidRPr="002C74D2">
        <w:rPr>
          <w:rFonts w:ascii="宋体" w:hAnsi="宋体" w:cs="宋体"/>
          <w:sz w:val="24"/>
          <w:szCs w:val="24"/>
        </w:rPr>
        <w:t>2006</w:t>
      </w:r>
      <w:r w:rsidRPr="002C74D2">
        <w:rPr>
          <w:rFonts w:ascii="宋体" w:hAnsi="宋体" w:cs="宋体" w:hint="eastAsia"/>
          <w:sz w:val="24"/>
          <w:szCs w:val="24"/>
        </w:rPr>
        <w:t>年《企业会计准则》的企业，应将本年上述职工薪酬包含的科目归并填报。</w:t>
      </w:r>
    </w:p>
    <w:p w:rsidR="00006F43" w:rsidRPr="002C74D2" w:rsidRDefault="00006F43" w:rsidP="003C794B">
      <w:pPr>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应交营业税（</w:t>
      </w:r>
      <w:r w:rsidRPr="002C74D2">
        <w:rPr>
          <w:rFonts w:ascii="宋体" w:hAnsi="宋体" w:cs="宋体"/>
          <w:b/>
          <w:bCs/>
          <w:sz w:val="24"/>
          <w:szCs w:val="24"/>
        </w:rPr>
        <w:t>23</w:t>
      </w:r>
      <w:r w:rsidRPr="002C74D2">
        <w:rPr>
          <w:rFonts w:ascii="宋体" w:hAnsi="宋体" w:cs="宋体" w:hint="eastAsia"/>
          <w:b/>
          <w:bCs/>
          <w:sz w:val="24"/>
          <w:szCs w:val="24"/>
        </w:rPr>
        <w:t>）：</w:t>
      </w:r>
      <w:r w:rsidRPr="002C74D2">
        <w:rPr>
          <w:rFonts w:ascii="宋体" w:hAnsi="宋体" w:cs="宋体"/>
          <w:b/>
          <w:bCs/>
          <w:sz w:val="24"/>
          <w:szCs w:val="24"/>
        </w:rPr>
        <w:t xml:space="preserve"> </w:t>
      </w:r>
      <w:r w:rsidRPr="002C74D2">
        <w:rPr>
          <w:rFonts w:ascii="宋体" w:hAnsi="宋体" w:cs="宋体"/>
          <w:sz w:val="24"/>
          <w:szCs w:val="24"/>
        </w:rPr>
        <w:t xml:space="preserve"> </w:t>
      </w:r>
      <w:r w:rsidRPr="002C74D2">
        <w:rPr>
          <w:rFonts w:ascii="宋体" w:hAnsi="宋体" w:cs="宋体" w:hint="eastAsia"/>
          <w:sz w:val="24"/>
          <w:szCs w:val="24"/>
        </w:rPr>
        <w:t>提供应税劳务、转让</w:t>
      </w:r>
      <w:hyperlink r:id="rId16" w:tgtFrame="_blank" w:history="1">
        <w:r w:rsidRPr="002C74D2">
          <w:rPr>
            <w:rFonts w:ascii="宋体" w:hAnsi="宋体" w:cs="宋体" w:hint="eastAsia"/>
            <w:sz w:val="24"/>
            <w:szCs w:val="24"/>
          </w:rPr>
          <w:t>无形资产</w:t>
        </w:r>
      </w:hyperlink>
      <w:r w:rsidRPr="002C74D2">
        <w:rPr>
          <w:rFonts w:ascii="宋体" w:hAnsi="宋体" w:cs="宋体" w:hint="eastAsia"/>
          <w:sz w:val="24"/>
          <w:szCs w:val="24"/>
        </w:rPr>
        <w:t>或销售不动产的单位和个人，就其所取得的营业额征收的税金。根据“纳税申报表”上营业税科目填报。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应交增值税（</w:t>
      </w:r>
      <w:r w:rsidRPr="002C74D2">
        <w:rPr>
          <w:rFonts w:ascii="宋体" w:hAnsi="宋体" w:cs="宋体"/>
          <w:b/>
          <w:bCs/>
          <w:sz w:val="24"/>
          <w:szCs w:val="24"/>
        </w:rPr>
        <w:t>24</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指企业按税法规定，从事货物销售或提供加工、修理修配劳务等增加货物价值的活动本期应交纳的税金，</w:t>
      </w:r>
      <w:r w:rsidRPr="002C74D2">
        <w:rPr>
          <w:rFonts w:ascii="宋体" w:hAnsi="宋体" w:cs="宋体" w:hint="eastAsia"/>
          <w:kern w:val="0"/>
          <w:sz w:val="24"/>
          <w:szCs w:val="24"/>
        </w:rPr>
        <w:t>不含期初未抵扣税额</w:t>
      </w:r>
      <w:r w:rsidRPr="002C74D2">
        <w:rPr>
          <w:rFonts w:ascii="宋体" w:hAnsi="宋体" w:cs="宋体" w:hint="eastAsia"/>
          <w:sz w:val="24"/>
          <w:szCs w:val="24"/>
        </w:rPr>
        <w:t>。根据会计相关科目贷方累计发生额，按下述公式计算填报：</w:t>
      </w:r>
      <w:r w:rsidRPr="002C74D2">
        <w:rPr>
          <w:rFonts w:ascii="宋体" w:hAnsi="宋体" w:cs="宋体" w:hint="eastAsia"/>
          <w:spacing w:val="-6"/>
          <w:sz w:val="24"/>
          <w:szCs w:val="24"/>
        </w:rPr>
        <w:t>应交增值税</w:t>
      </w:r>
      <w:r w:rsidRPr="002C74D2">
        <w:rPr>
          <w:rFonts w:ascii="宋体" w:hAnsi="宋体" w:cs="宋体"/>
          <w:spacing w:val="-6"/>
          <w:sz w:val="24"/>
          <w:szCs w:val="24"/>
        </w:rPr>
        <w:t>=</w:t>
      </w:r>
      <w:r w:rsidRPr="002C74D2">
        <w:rPr>
          <w:rFonts w:ascii="宋体" w:hAnsi="宋体" w:cs="宋体" w:hint="eastAsia"/>
          <w:spacing w:val="-6"/>
          <w:sz w:val="24"/>
          <w:szCs w:val="24"/>
        </w:rPr>
        <w:t>销项税额－</w:t>
      </w:r>
      <w:r w:rsidRPr="002C74D2">
        <w:rPr>
          <w:rFonts w:ascii="宋体" w:hAnsi="宋体" w:cs="宋体"/>
          <w:spacing w:val="-6"/>
          <w:sz w:val="24"/>
          <w:szCs w:val="24"/>
        </w:rPr>
        <w:t>(</w:t>
      </w:r>
      <w:r w:rsidRPr="002C74D2">
        <w:rPr>
          <w:rFonts w:ascii="宋体" w:hAnsi="宋体" w:cs="宋体" w:hint="eastAsia"/>
          <w:spacing w:val="-6"/>
          <w:sz w:val="24"/>
          <w:szCs w:val="24"/>
        </w:rPr>
        <w:t>进项税额－进项税额转出</w:t>
      </w:r>
      <w:r w:rsidRPr="002C74D2">
        <w:rPr>
          <w:rFonts w:ascii="宋体" w:hAnsi="宋体" w:cs="宋体"/>
          <w:spacing w:val="-6"/>
          <w:sz w:val="24"/>
          <w:szCs w:val="24"/>
        </w:rPr>
        <w:t>)</w:t>
      </w:r>
      <w:r w:rsidRPr="002C74D2">
        <w:rPr>
          <w:rFonts w:ascii="宋体" w:hAnsi="宋体" w:cs="宋体" w:hint="eastAsia"/>
          <w:spacing w:val="-6"/>
          <w:sz w:val="24"/>
          <w:szCs w:val="24"/>
        </w:rPr>
        <w:t>－出口抵减内销产品应纳税额－减免税款＋出口退税，</w:t>
      </w:r>
      <w:r w:rsidRPr="002C74D2">
        <w:rPr>
          <w:rFonts w:ascii="宋体" w:hAnsi="宋体" w:cs="宋体" w:hint="eastAsia"/>
          <w:sz w:val="24"/>
          <w:szCs w:val="24"/>
        </w:rPr>
        <w:t>根据“纳税申报表”上增值税科目填报。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应交企业所得税（</w:t>
      </w:r>
      <w:r w:rsidRPr="002C74D2">
        <w:rPr>
          <w:rFonts w:ascii="宋体" w:hAnsi="宋体" w:cs="宋体"/>
          <w:b/>
          <w:bCs/>
          <w:sz w:val="24"/>
          <w:szCs w:val="24"/>
        </w:rPr>
        <w:t>25</w:t>
      </w:r>
      <w:r w:rsidRPr="002C74D2">
        <w:rPr>
          <w:rFonts w:ascii="宋体" w:hAnsi="宋体" w:cs="宋体" w:hint="eastAsia"/>
          <w:b/>
          <w:bCs/>
          <w:sz w:val="24"/>
          <w:szCs w:val="24"/>
        </w:rPr>
        <w:t>）：指</w:t>
      </w:r>
      <w:r w:rsidRPr="002C74D2">
        <w:rPr>
          <w:rFonts w:ascii="宋体" w:hAnsi="宋体" w:cs="宋体" w:hint="eastAsia"/>
          <w:sz w:val="24"/>
          <w:szCs w:val="24"/>
        </w:rPr>
        <w:t>企业按税法规定，应从生产经营等活动的所得中缴纳的税金。根据会计“利润表”中“所得税”项目的本期金额数填报。</w:t>
      </w:r>
    </w:p>
    <w:p w:rsidR="00006F43" w:rsidRPr="002C74D2" w:rsidRDefault="00006F43" w:rsidP="003C794B">
      <w:pPr>
        <w:adjustRightInd w:val="0"/>
        <w:snapToGrid w:val="0"/>
        <w:spacing w:line="440" w:lineRule="exact"/>
        <w:ind w:firstLineChars="200" w:firstLine="480"/>
        <w:rPr>
          <w:rFonts w:ascii="宋体" w:cs="宋体"/>
          <w:sz w:val="24"/>
          <w:szCs w:val="24"/>
        </w:rPr>
      </w:pPr>
    </w:p>
    <w:p w:rsidR="00006F43" w:rsidRPr="002C74D2" w:rsidRDefault="00006F43" w:rsidP="003C794B">
      <w:pPr>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平衡公式：</w:t>
      </w:r>
    </w:p>
    <w:p w:rsidR="00006F43" w:rsidRPr="002C74D2" w:rsidRDefault="00006F43" w:rsidP="003C794B">
      <w:pPr>
        <w:spacing w:line="360" w:lineRule="auto"/>
        <w:ind w:firstLineChars="200" w:firstLine="480"/>
        <w:rPr>
          <w:rFonts w:ascii="宋体" w:cs="宋体"/>
          <w:kern w:val="0"/>
          <w:sz w:val="24"/>
          <w:szCs w:val="24"/>
        </w:rPr>
      </w:pPr>
      <w:r w:rsidRPr="002C74D2">
        <w:rPr>
          <w:rFonts w:ascii="宋体" w:hAnsi="宋体" w:cs="宋体" w:hint="eastAsia"/>
          <w:kern w:val="0"/>
          <w:sz w:val="24"/>
          <w:szCs w:val="24"/>
        </w:rPr>
        <w:t>资产总计（</w:t>
      </w:r>
      <w:r w:rsidRPr="002C74D2">
        <w:rPr>
          <w:rFonts w:ascii="宋体" w:hAnsi="宋体" w:cs="宋体"/>
          <w:kern w:val="0"/>
          <w:sz w:val="24"/>
          <w:szCs w:val="24"/>
        </w:rPr>
        <w:t>02</w:t>
      </w:r>
      <w:r w:rsidRPr="002C74D2">
        <w:rPr>
          <w:rFonts w:ascii="宋体" w:hAnsi="宋体" w:cs="宋体" w:hint="eastAsia"/>
          <w:kern w:val="0"/>
          <w:sz w:val="24"/>
          <w:szCs w:val="24"/>
        </w:rPr>
        <w:t>）</w:t>
      </w:r>
      <w:r w:rsidRPr="002C74D2">
        <w:rPr>
          <w:rFonts w:ascii="宋体" w:hAnsi="宋体" w:cs="宋体"/>
          <w:kern w:val="0"/>
          <w:sz w:val="24"/>
          <w:szCs w:val="24"/>
        </w:rPr>
        <w:t>-</w:t>
      </w:r>
      <w:r w:rsidRPr="002C74D2">
        <w:rPr>
          <w:rFonts w:ascii="宋体" w:hAnsi="宋体" w:cs="宋体" w:hint="eastAsia"/>
          <w:kern w:val="0"/>
          <w:sz w:val="24"/>
          <w:szCs w:val="24"/>
        </w:rPr>
        <w:t>负债合计（</w:t>
      </w:r>
      <w:r w:rsidRPr="002C74D2">
        <w:rPr>
          <w:rFonts w:ascii="宋体" w:hAnsi="宋体" w:cs="宋体"/>
          <w:kern w:val="0"/>
          <w:sz w:val="24"/>
          <w:szCs w:val="24"/>
        </w:rPr>
        <w:t>03</w:t>
      </w:r>
      <w:r w:rsidRPr="002C74D2">
        <w:rPr>
          <w:rFonts w:ascii="宋体" w:hAnsi="宋体" w:cs="宋体" w:hint="eastAsia"/>
          <w:kern w:val="0"/>
          <w:sz w:val="24"/>
          <w:szCs w:val="24"/>
        </w:rPr>
        <w:t>）</w:t>
      </w:r>
      <w:r w:rsidRPr="002C74D2">
        <w:rPr>
          <w:rFonts w:ascii="宋体" w:hAnsi="宋体" w:cs="宋体"/>
          <w:kern w:val="0"/>
          <w:sz w:val="24"/>
          <w:szCs w:val="24"/>
        </w:rPr>
        <w:t>=</w:t>
      </w:r>
      <w:r w:rsidRPr="002C74D2">
        <w:rPr>
          <w:rFonts w:ascii="宋体" w:hAnsi="宋体" w:cs="宋体" w:hint="eastAsia"/>
          <w:kern w:val="0"/>
          <w:sz w:val="24"/>
          <w:szCs w:val="24"/>
        </w:rPr>
        <w:t>所有者权益合计（</w:t>
      </w:r>
      <w:r w:rsidRPr="002C74D2">
        <w:rPr>
          <w:rFonts w:ascii="宋体" w:hAnsi="宋体" w:cs="宋体"/>
          <w:kern w:val="0"/>
          <w:sz w:val="24"/>
          <w:szCs w:val="24"/>
        </w:rPr>
        <w:t>04</w:t>
      </w:r>
      <w:r w:rsidRPr="002C74D2">
        <w:rPr>
          <w:rFonts w:ascii="宋体" w:hAnsi="宋体" w:cs="宋体" w:hint="eastAsia"/>
          <w:kern w:val="0"/>
          <w:sz w:val="24"/>
          <w:szCs w:val="24"/>
        </w:rPr>
        <w:t>）</w:t>
      </w:r>
    </w:p>
    <w:p w:rsidR="00006F43" w:rsidRPr="002C74D2" w:rsidRDefault="00006F43" w:rsidP="003C794B">
      <w:pPr>
        <w:spacing w:line="360" w:lineRule="auto"/>
        <w:ind w:firstLineChars="200" w:firstLine="480"/>
        <w:rPr>
          <w:rFonts w:ascii="宋体" w:cs="宋体"/>
          <w:kern w:val="0"/>
          <w:sz w:val="24"/>
          <w:szCs w:val="24"/>
        </w:rPr>
      </w:pPr>
      <w:r w:rsidRPr="002C74D2">
        <w:rPr>
          <w:rFonts w:ascii="宋体" w:hAnsi="宋体" w:cs="宋体" w:hint="eastAsia"/>
          <w:kern w:val="0"/>
          <w:sz w:val="24"/>
          <w:szCs w:val="24"/>
        </w:rPr>
        <w:t>营业收入（</w:t>
      </w:r>
      <w:r w:rsidRPr="002C74D2">
        <w:rPr>
          <w:rFonts w:ascii="宋体" w:hAnsi="宋体" w:cs="宋体"/>
          <w:kern w:val="0"/>
          <w:sz w:val="24"/>
          <w:szCs w:val="24"/>
        </w:rPr>
        <w:t>05</w:t>
      </w:r>
      <w:r w:rsidRPr="002C74D2">
        <w:rPr>
          <w:rFonts w:ascii="宋体" w:hAnsi="宋体" w:cs="宋体" w:hint="eastAsia"/>
          <w:kern w:val="0"/>
          <w:sz w:val="24"/>
          <w:szCs w:val="24"/>
        </w:rPr>
        <w:t>）</w:t>
      </w:r>
      <w:r w:rsidRPr="002C74D2">
        <w:rPr>
          <w:rFonts w:ascii="宋体" w:hAnsi="宋体" w:cs="宋体"/>
          <w:kern w:val="0"/>
          <w:sz w:val="24"/>
          <w:szCs w:val="24"/>
        </w:rPr>
        <w:t>=</w:t>
      </w:r>
      <w:r w:rsidRPr="002C74D2">
        <w:rPr>
          <w:rFonts w:ascii="宋体" w:hAnsi="宋体" w:cs="宋体" w:hint="eastAsia"/>
          <w:kern w:val="0"/>
          <w:sz w:val="24"/>
          <w:szCs w:val="24"/>
        </w:rPr>
        <w:t>手续费及佣金净收入（</w:t>
      </w:r>
      <w:r w:rsidRPr="002C74D2">
        <w:rPr>
          <w:rFonts w:ascii="宋体" w:hAnsi="宋体" w:cs="宋体"/>
          <w:kern w:val="0"/>
          <w:sz w:val="24"/>
          <w:szCs w:val="24"/>
        </w:rPr>
        <w:t>06</w:t>
      </w:r>
      <w:r w:rsidRPr="002C74D2">
        <w:rPr>
          <w:rFonts w:ascii="宋体" w:hAnsi="宋体" w:cs="宋体" w:hint="eastAsia"/>
          <w:kern w:val="0"/>
          <w:sz w:val="24"/>
          <w:szCs w:val="24"/>
        </w:rPr>
        <w:t>）</w:t>
      </w:r>
      <w:r w:rsidRPr="002C74D2">
        <w:rPr>
          <w:rFonts w:ascii="宋体" w:hAnsi="宋体" w:cs="宋体"/>
          <w:kern w:val="0"/>
          <w:sz w:val="24"/>
          <w:szCs w:val="24"/>
        </w:rPr>
        <w:t>+</w:t>
      </w:r>
      <w:r w:rsidRPr="002C74D2">
        <w:rPr>
          <w:rFonts w:ascii="宋体" w:hAnsi="宋体" w:cs="宋体" w:hint="eastAsia"/>
          <w:kern w:val="0"/>
          <w:sz w:val="24"/>
          <w:szCs w:val="24"/>
        </w:rPr>
        <w:t>利息净收入（</w:t>
      </w:r>
      <w:r w:rsidRPr="002C74D2">
        <w:rPr>
          <w:rFonts w:ascii="宋体" w:hAnsi="宋体" w:cs="宋体"/>
          <w:kern w:val="0"/>
          <w:sz w:val="24"/>
          <w:szCs w:val="24"/>
        </w:rPr>
        <w:t>07</w:t>
      </w:r>
      <w:r w:rsidRPr="002C74D2">
        <w:rPr>
          <w:rFonts w:ascii="宋体" w:hAnsi="宋体" w:cs="宋体" w:hint="eastAsia"/>
          <w:kern w:val="0"/>
          <w:sz w:val="24"/>
          <w:szCs w:val="24"/>
        </w:rPr>
        <w:t>）</w:t>
      </w:r>
      <w:r w:rsidRPr="002C74D2">
        <w:rPr>
          <w:rFonts w:ascii="宋体" w:hAnsi="宋体" w:cs="宋体"/>
          <w:kern w:val="0"/>
          <w:sz w:val="24"/>
          <w:szCs w:val="24"/>
        </w:rPr>
        <w:t xml:space="preserve"> +</w:t>
      </w:r>
      <w:r w:rsidRPr="002C74D2">
        <w:rPr>
          <w:rFonts w:ascii="宋体" w:hAnsi="宋体" w:cs="宋体" w:hint="eastAsia"/>
          <w:kern w:val="0"/>
          <w:sz w:val="24"/>
          <w:szCs w:val="24"/>
        </w:rPr>
        <w:t>投资收益（</w:t>
      </w:r>
      <w:r w:rsidRPr="002C74D2">
        <w:rPr>
          <w:rFonts w:ascii="宋体" w:hAnsi="宋体" w:cs="宋体"/>
          <w:kern w:val="0"/>
          <w:sz w:val="24"/>
          <w:szCs w:val="24"/>
        </w:rPr>
        <w:t>08</w:t>
      </w:r>
      <w:r w:rsidRPr="002C74D2">
        <w:rPr>
          <w:rFonts w:ascii="宋体" w:hAnsi="宋体" w:cs="宋体" w:hint="eastAsia"/>
          <w:kern w:val="0"/>
          <w:sz w:val="24"/>
          <w:szCs w:val="24"/>
        </w:rPr>
        <w:t>）</w:t>
      </w:r>
      <w:r w:rsidRPr="002C74D2">
        <w:rPr>
          <w:rFonts w:ascii="宋体" w:hAnsi="宋体" w:cs="宋体"/>
          <w:kern w:val="0"/>
          <w:sz w:val="24"/>
          <w:szCs w:val="24"/>
        </w:rPr>
        <w:t>+</w:t>
      </w:r>
      <w:r w:rsidRPr="002C74D2">
        <w:rPr>
          <w:rFonts w:ascii="宋体" w:hAnsi="宋体" w:cs="宋体" w:hint="eastAsia"/>
          <w:kern w:val="0"/>
          <w:sz w:val="24"/>
          <w:szCs w:val="24"/>
        </w:rPr>
        <w:t>公允价值变动收益（</w:t>
      </w:r>
      <w:r w:rsidRPr="002C74D2">
        <w:rPr>
          <w:rFonts w:ascii="宋体" w:hAnsi="宋体" w:cs="宋体"/>
          <w:kern w:val="0"/>
          <w:sz w:val="24"/>
          <w:szCs w:val="24"/>
        </w:rPr>
        <w:t>09</w:t>
      </w:r>
      <w:r w:rsidRPr="002C74D2">
        <w:rPr>
          <w:rFonts w:ascii="宋体" w:hAnsi="宋体" w:cs="宋体" w:hint="eastAsia"/>
          <w:kern w:val="0"/>
          <w:sz w:val="24"/>
          <w:szCs w:val="24"/>
        </w:rPr>
        <w:t>）</w:t>
      </w:r>
      <w:r w:rsidRPr="002C74D2">
        <w:rPr>
          <w:rFonts w:ascii="宋体" w:hAnsi="宋体" w:cs="宋体"/>
          <w:kern w:val="0"/>
          <w:sz w:val="24"/>
          <w:szCs w:val="24"/>
        </w:rPr>
        <w:t>+</w:t>
      </w:r>
      <w:r w:rsidRPr="002C74D2">
        <w:rPr>
          <w:rFonts w:ascii="宋体" w:hAnsi="宋体" w:cs="宋体" w:hint="eastAsia"/>
          <w:kern w:val="0"/>
          <w:sz w:val="24"/>
          <w:szCs w:val="24"/>
        </w:rPr>
        <w:t>汇兑损益（</w:t>
      </w:r>
      <w:r w:rsidRPr="002C74D2">
        <w:rPr>
          <w:rFonts w:ascii="宋体" w:hAnsi="宋体" w:cs="宋体"/>
          <w:kern w:val="0"/>
          <w:sz w:val="24"/>
          <w:szCs w:val="24"/>
        </w:rPr>
        <w:t>10</w:t>
      </w:r>
      <w:r w:rsidRPr="002C74D2">
        <w:rPr>
          <w:rFonts w:ascii="宋体" w:hAnsi="宋体" w:cs="宋体" w:hint="eastAsia"/>
          <w:kern w:val="0"/>
          <w:sz w:val="24"/>
          <w:szCs w:val="24"/>
        </w:rPr>
        <w:t>）</w:t>
      </w:r>
      <w:r w:rsidRPr="002C74D2">
        <w:rPr>
          <w:rFonts w:ascii="宋体" w:hAnsi="宋体" w:cs="宋体"/>
          <w:kern w:val="0"/>
          <w:sz w:val="24"/>
          <w:szCs w:val="24"/>
        </w:rPr>
        <w:t>+</w:t>
      </w:r>
      <w:r w:rsidRPr="002C74D2">
        <w:rPr>
          <w:rFonts w:ascii="宋体" w:hAnsi="宋体" w:cs="宋体" w:hint="eastAsia"/>
          <w:kern w:val="0"/>
          <w:sz w:val="24"/>
          <w:szCs w:val="24"/>
        </w:rPr>
        <w:t>其他业务收入（</w:t>
      </w:r>
      <w:r w:rsidRPr="002C74D2">
        <w:rPr>
          <w:rFonts w:ascii="宋体" w:hAnsi="宋体" w:cs="宋体"/>
          <w:kern w:val="0"/>
          <w:sz w:val="24"/>
          <w:szCs w:val="24"/>
        </w:rPr>
        <w:t>11</w:t>
      </w:r>
      <w:r w:rsidRPr="002C74D2">
        <w:rPr>
          <w:rFonts w:ascii="宋体" w:hAnsi="宋体" w:cs="宋体" w:hint="eastAsia"/>
          <w:kern w:val="0"/>
          <w:sz w:val="24"/>
          <w:szCs w:val="24"/>
        </w:rPr>
        <w:t>）</w:t>
      </w:r>
    </w:p>
    <w:p w:rsidR="00006F43" w:rsidRPr="002C74D2" w:rsidRDefault="00006F43" w:rsidP="003C794B">
      <w:pPr>
        <w:spacing w:line="360" w:lineRule="auto"/>
        <w:ind w:firstLineChars="200" w:firstLine="480"/>
        <w:rPr>
          <w:rFonts w:ascii="宋体" w:cs="宋体"/>
          <w:sz w:val="24"/>
          <w:szCs w:val="24"/>
        </w:rPr>
      </w:pPr>
      <w:r w:rsidRPr="002C74D2">
        <w:rPr>
          <w:rFonts w:ascii="宋体" w:hAnsi="宋体" w:cs="宋体" w:hint="eastAsia"/>
          <w:kern w:val="0"/>
          <w:sz w:val="24"/>
          <w:szCs w:val="24"/>
        </w:rPr>
        <w:t>营业支出（</w:t>
      </w:r>
      <w:r w:rsidRPr="002C74D2">
        <w:rPr>
          <w:rFonts w:ascii="宋体" w:hAnsi="宋体" w:cs="宋体"/>
          <w:kern w:val="0"/>
          <w:sz w:val="24"/>
          <w:szCs w:val="24"/>
        </w:rPr>
        <w:t>12</w:t>
      </w:r>
      <w:r w:rsidRPr="002C74D2">
        <w:rPr>
          <w:rFonts w:ascii="宋体" w:hAnsi="宋体" w:cs="宋体" w:hint="eastAsia"/>
          <w:kern w:val="0"/>
          <w:sz w:val="24"/>
          <w:szCs w:val="24"/>
        </w:rPr>
        <w:t>）</w:t>
      </w:r>
      <w:r w:rsidRPr="002C74D2">
        <w:rPr>
          <w:rFonts w:ascii="宋体" w:hAnsi="宋体" w:cs="宋体"/>
          <w:kern w:val="0"/>
          <w:sz w:val="24"/>
          <w:szCs w:val="24"/>
        </w:rPr>
        <w:t>=</w:t>
      </w:r>
      <w:r w:rsidRPr="002C74D2">
        <w:rPr>
          <w:rFonts w:ascii="宋体" w:hAnsi="宋体" w:cs="宋体" w:hint="eastAsia"/>
          <w:sz w:val="24"/>
          <w:szCs w:val="24"/>
        </w:rPr>
        <w:t>营业税金及附加（</w:t>
      </w:r>
      <w:r w:rsidRPr="002C74D2">
        <w:rPr>
          <w:rFonts w:ascii="宋体" w:hAnsi="宋体" w:cs="宋体"/>
          <w:sz w:val="24"/>
          <w:szCs w:val="24"/>
        </w:rPr>
        <w:t>13</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业务及管理费（</w:t>
      </w:r>
      <w:r w:rsidRPr="002C74D2">
        <w:rPr>
          <w:rFonts w:ascii="宋体" w:hAnsi="宋体" w:cs="宋体"/>
          <w:sz w:val="24"/>
          <w:szCs w:val="24"/>
        </w:rPr>
        <w:t>14</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资产减值损失（</w:t>
      </w:r>
      <w:r w:rsidRPr="002C74D2">
        <w:rPr>
          <w:rFonts w:ascii="宋体" w:hAnsi="宋体" w:cs="宋体"/>
          <w:sz w:val="24"/>
          <w:szCs w:val="24"/>
        </w:rPr>
        <w:t>15</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其他营业支出（</w:t>
      </w:r>
      <w:r w:rsidRPr="002C74D2">
        <w:rPr>
          <w:rFonts w:ascii="宋体" w:hAnsi="宋体" w:cs="宋体"/>
          <w:sz w:val="24"/>
          <w:szCs w:val="24"/>
        </w:rPr>
        <w:t>16</w:t>
      </w:r>
      <w:r w:rsidRPr="002C74D2">
        <w:rPr>
          <w:rFonts w:ascii="宋体" w:hAnsi="宋体" w:cs="宋体" w:hint="eastAsia"/>
          <w:sz w:val="24"/>
          <w:szCs w:val="24"/>
        </w:rPr>
        <w:t>）</w:t>
      </w:r>
    </w:p>
    <w:p w:rsidR="00006F43" w:rsidRPr="002C74D2" w:rsidRDefault="00006F43" w:rsidP="003C794B">
      <w:pPr>
        <w:spacing w:line="360" w:lineRule="auto"/>
        <w:ind w:firstLineChars="200" w:firstLine="480"/>
        <w:rPr>
          <w:rFonts w:ascii="宋体" w:cs="宋体"/>
          <w:kern w:val="0"/>
          <w:sz w:val="24"/>
          <w:szCs w:val="24"/>
        </w:rPr>
      </w:pPr>
      <w:r w:rsidRPr="002C74D2">
        <w:rPr>
          <w:rFonts w:ascii="宋体" w:hAnsi="宋体" w:cs="宋体" w:hint="eastAsia"/>
          <w:sz w:val="24"/>
          <w:szCs w:val="24"/>
        </w:rPr>
        <w:t>营利利润（</w:t>
      </w:r>
      <w:r w:rsidRPr="002C74D2">
        <w:rPr>
          <w:rFonts w:ascii="宋体" w:hAnsi="宋体" w:cs="宋体"/>
          <w:sz w:val="24"/>
          <w:szCs w:val="24"/>
        </w:rPr>
        <w:t>17</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营业收入（</w:t>
      </w:r>
      <w:r w:rsidRPr="002C74D2">
        <w:rPr>
          <w:rFonts w:ascii="宋体" w:hAnsi="宋体" w:cs="宋体"/>
          <w:sz w:val="24"/>
          <w:szCs w:val="24"/>
        </w:rPr>
        <w:t>05</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kern w:val="0"/>
          <w:sz w:val="24"/>
          <w:szCs w:val="24"/>
        </w:rPr>
        <w:t>营业支出（</w:t>
      </w:r>
      <w:r w:rsidRPr="002C74D2">
        <w:rPr>
          <w:rFonts w:ascii="宋体" w:hAnsi="宋体" w:cs="宋体"/>
          <w:kern w:val="0"/>
          <w:sz w:val="24"/>
          <w:szCs w:val="24"/>
        </w:rPr>
        <w:t>12</w:t>
      </w:r>
      <w:r w:rsidRPr="002C74D2">
        <w:rPr>
          <w:rFonts w:ascii="宋体" w:hAnsi="宋体" w:cs="宋体" w:hint="eastAsia"/>
          <w:kern w:val="0"/>
          <w:sz w:val="24"/>
          <w:szCs w:val="24"/>
        </w:rPr>
        <w:t>）</w:t>
      </w:r>
    </w:p>
    <w:p w:rsidR="00006F43" w:rsidRPr="002C74D2" w:rsidRDefault="00006F43" w:rsidP="003C794B">
      <w:pPr>
        <w:spacing w:line="360" w:lineRule="auto"/>
        <w:ind w:firstLineChars="200" w:firstLine="480"/>
        <w:rPr>
          <w:rFonts w:ascii="宋体" w:cs="宋体"/>
          <w:sz w:val="24"/>
          <w:szCs w:val="24"/>
        </w:rPr>
      </w:pPr>
      <w:r w:rsidRPr="002C74D2">
        <w:rPr>
          <w:rFonts w:ascii="宋体" w:hAnsi="宋体" w:cs="宋体" w:hint="eastAsia"/>
          <w:kern w:val="0"/>
          <w:sz w:val="24"/>
          <w:szCs w:val="24"/>
        </w:rPr>
        <w:t>利润总额（</w:t>
      </w:r>
      <w:r w:rsidRPr="002C74D2">
        <w:rPr>
          <w:rFonts w:ascii="宋体" w:hAnsi="宋体" w:cs="宋体"/>
          <w:kern w:val="0"/>
          <w:sz w:val="24"/>
          <w:szCs w:val="24"/>
        </w:rPr>
        <w:t>19</w:t>
      </w:r>
      <w:r w:rsidRPr="002C74D2">
        <w:rPr>
          <w:rFonts w:ascii="宋体" w:hAnsi="宋体" w:cs="宋体" w:hint="eastAsia"/>
          <w:kern w:val="0"/>
          <w:sz w:val="24"/>
          <w:szCs w:val="24"/>
        </w:rPr>
        <w:t>）</w:t>
      </w:r>
      <w:r w:rsidRPr="002C74D2">
        <w:rPr>
          <w:rFonts w:ascii="宋体" w:hAnsi="宋体" w:cs="宋体"/>
          <w:kern w:val="0"/>
          <w:sz w:val="24"/>
          <w:szCs w:val="24"/>
        </w:rPr>
        <w:t>=</w:t>
      </w:r>
      <w:r w:rsidRPr="002C74D2">
        <w:rPr>
          <w:rFonts w:ascii="宋体" w:hAnsi="宋体" w:cs="宋体" w:hint="eastAsia"/>
          <w:sz w:val="24"/>
          <w:szCs w:val="24"/>
        </w:rPr>
        <w:t>营利利润（</w:t>
      </w:r>
      <w:r w:rsidRPr="002C74D2">
        <w:rPr>
          <w:rFonts w:ascii="宋体" w:hAnsi="宋体" w:cs="宋体"/>
          <w:sz w:val="24"/>
          <w:szCs w:val="24"/>
        </w:rPr>
        <w:t>17</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营业外收支差（</w:t>
      </w:r>
      <w:r w:rsidRPr="002C74D2">
        <w:rPr>
          <w:rFonts w:ascii="宋体" w:hAnsi="宋体" w:cs="宋体"/>
          <w:sz w:val="24"/>
          <w:szCs w:val="24"/>
        </w:rPr>
        <w:t>18</w:t>
      </w:r>
      <w:r w:rsidRPr="002C74D2">
        <w:rPr>
          <w:rFonts w:ascii="宋体" w:hAnsi="宋体" w:cs="宋体" w:hint="eastAsia"/>
          <w:sz w:val="24"/>
          <w:szCs w:val="24"/>
        </w:rPr>
        <w:t>）</w:t>
      </w:r>
    </w:p>
    <w:p w:rsidR="00006F43" w:rsidRPr="002C74D2" w:rsidRDefault="00006F43" w:rsidP="00AD7C11">
      <w:pPr>
        <w:spacing w:line="360" w:lineRule="auto"/>
        <w:rPr>
          <w:rFonts w:ascii="宋体" w:cs="宋体"/>
          <w:sz w:val="24"/>
          <w:szCs w:val="24"/>
        </w:rPr>
      </w:pPr>
    </w:p>
    <w:p w:rsidR="00006F43" w:rsidRPr="002C74D2" w:rsidRDefault="00006F43" w:rsidP="003C794B">
      <w:pPr>
        <w:spacing w:line="360" w:lineRule="auto"/>
        <w:ind w:firstLineChars="200" w:firstLine="482"/>
        <w:rPr>
          <w:rFonts w:ascii="宋体" w:cs="宋体"/>
          <w:b/>
          <w:bCs/>
          <w:kern w:val="0"/>
          <w:sz w:val="24"/>
          <w:szCs w:val="24"/>
        </w:rPr>
      </w:pPr>
      <w:r w:rsidRPr="002C74D2">
        <w:rPr>
          <w:rFonts w:ascii="宋体" w:hAnsi="宋体" w:cs="宋体"/>
          <w:b/>
          <w:bCs/>
          <w:kern w:val="0"/>
          <w:sz w:val="24"/>
          <w:szCs w:val="24"/>
        </w:rPr>
        <w:t>5</w:t>
      </w:r>
      <w:r w:rsidRPr="002C74D2">
        <w:rPr>
          <w:rFonts w:ascii="宋体" w:hAnsi="宋体" w:cs="宋体" w:hint="eastAsia"/>
          <w:b/>
          <w:bCs/>
          <w:kern w:val="0"/>
          <w:sz w:val="24"/>
          <w:szCs w:val="24"/>
        </w:rPr>
        <w:t>、服务业企业财务状况（执行企业会计制度的单位填报）</w:t>
      </w:r>
    </w:p>
    <w:p w:rsidR="00006F43" w:rsidRPr="002C74D2" w:rsidRDefault="00006F43" w:rsidP="003C794B">
      <w:pPr>
        <w:pStyle w:val="2"/>
        <w:adjustRightInd w:val="0"/>
        <w:snapToGrid w:val="0"/>
        <w:spacing w:line="440" w:lineRule="exact"/>
        <w:ind w:firstLineChars="200" w:firstLine="482"/>
        <w:rPr>
          <w:rFonts w:hAnsi="宋体" w:cs="Times New Roman"/>
          <w:sz w:val="24"/>
          <w:szCs w:val="24"/>
        </w:rPr>
      </w:pPr>
      <w:r w:rsidRPr="002C74D2">
        <w:rPr>
          <w:rFonts w:hAnsi="宋体" w:hint="eastAsia"/>
          <w:b/>
          <w:bCs/>
          <w:sz w:val="24"/>
          <w:szCs w:val="24"/>
        </w:rPr>
        <w:t>本年固定资产折旧（</w:t>
      </w:r>
      <w:r w:rsidRPr="002C74D2">
        <w:rPr>
          <w:rFonts w:hAnsi="宋体"/>
          <w:b/>
          <w:bCs/>
          <w:sz w:val="24"/>
          <w:szCs w:val="24"/>
        </w:rPr>
        <w:t>01</w:t>
      </w:r>
      <w:r w:rsidRPr="002C74D2">
        <w:rPr>
          <w:rFonts w:hAnsi="宋体" w:hint="eastAsia"/>
          <w:b/>
          <w:bCs/>
          <w:sz w:val="24"/>
          <w:szCs w:val="24"/>
        </w:rPr>
        <w:t>）：</w:t>
      </w:r>
      <w:r w:rsidRPr="002C74D2">
        <w:rPr>
          <w:rFonts w:hAnsi="宋体"/>
          <w:b/>
          <w:bCs/>
          <w:sz w:val="24"/>
          <w:szCs w:val="24"/>
        </w:rPr>
        <w:t xml:space="preserve"> </w:t>
      </w:r>
      <w:r w:rsidRPr="002C74D2">
        <w:rPr>
          <w:rFonts w:hAnsi="宋体"/>
          <w:sz w:val="24"/>
          <w:szCs w:val="24"/>
        </w:rPr>
        <w:t xml:space="preserve"> </w:t>
      </w:r>
      <w:r w:rsidRPr="002C74D2">
        <w:rPr>
          <w:rFonts w:hAnsi="宋体" w:hint="eastAsia"/>
          <w:sz w:val="24"/>
          <w:szCs w:val="24"/>
        </w:rPr>
        <w:t>指企业在报告期内提取的固定资产折旧合计数。可以根据会计“财务状况变动表”中“固定资产折旧”项的数值填报。若企业执行</w:t>
      </w:r>
      <w:r w:rsidRPr="002C74D2">
        <w:rPr>
          <w:rFonts w:hAnsi="宋体"/>
          <w:sz w:val="24"/>
          <w:szCs w:val="24"/>
        </w:rPr>
        <w:t>2001</w:t>
      </w:r>
      <w:r w:rsidRPr="002C74D2">
        <w:rPr>
          <w:rFonts w:hAnsi="宋体" w:hint="eastAsia"/>
          <w:sz w:val="24"/>
          <w:szCs w:val="24"/>
        </w:rPr>
        <w:t>年《企业会计制度》，可以根据会计核算中《资产减值准备、投资及固定资产情况表》内“当年计提的固定资产折旧总额”项本年增加数填报。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资产总计（</w:t>
      </w:r>
      <w:r w:rsidRPr="002C74D2">
        <w:rPr>
          <w:rFonts w:ascii="宋体" w:hAnsi="宋体" w:cs="宋体"/>
          <w:b/>
          <w:bCs/>
          <w:sz w:val="24"/>
          <w:szCs w:val="24"/>
        </w:rPr>
        <w:t>02</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过去的交易或者事项形成的、由企业拥有或者控制的、预期会给企业带来经济利益的资源。资产一般按流动性（资产的变现或耗用时间长短）分为流动资产和非流动资产。其中流动资产可分为货币资金、交易性金融资产、应收票据、应收账款、预付款项、其他应收款、存货等；非流动资产可分为长期股权投资、固定资产、无形资产及其他非流动资产等。根据会计“资产负债表”中“资产总计”项目的期末余额数填报。</w:t>
      </w:r>
    </w:p>
    <w:p w:rsidR="00006F43" w:rsidRPr="002C74D2" w:rsidRDefault="00006F43" w:rsidP="003C794B">
      <w:pPr>
        <w:adjustRightInd w:val="0"/>
        <w:snapToGrid w:val="0"/>
        <w:spacing w:line="440" w:lineRule="exact"/>
        <w:ind w:firstLineChars="200" w:firstLine="480"/>
        <w:rPr>
          <w:rFonts w:ascii="宋体" w:cs="宋体"/>
          <w:sz w:val="24"/>
          <w:szCs w:val="24"/>
        </w:rPr>
      </w:pPr>
      <w:r w:rsidRPr="002C74D2">
        <w:rPr>
          <w:rFonts w:ascii="宋体" w:hAnsi="宋体" w:cs="宋体" w:hint="eastAsia"/>
          <w:sz w:val="24"/>
          <w:szCs w:val="24"/>
        </w:rPr>
        <w:t>执行</w:t>
      </w:r>
      <w:r w:rsidRPr="002C74D2">
        <w:rPr>
          <w:rFonts w:ascii="宋体" w:hAnsi="宋体" w:cs="宋体"/>
          <w:sz w:val="24"/>
          <w:szCs w:val="24"/>
        </w:rPr>
        <w:t xml:space="preserve">2006 </w:t>
      </w:r>
      <w:r w:rsidRPr="002C74D2">
        <w:rPr>
          <w:rFonts w:ascii="宋体" w:hAnsi="宋体" w:cs="宋体" w:hint="eastAsia"/>
          <w:sz w:val="24"/>
          <w:szCs w:val="24"/>
        </w:rPr>
        <w:t>年《企业会计准则》的企业：资产总计</w:t>
      </w:r>
      <w:r w:rsidRPr="002C74D2">
        <w:rPr>
          <w:rFonts w:ascii="宋体" w:hAnsi="宋体" w:cs="宋体"/>
          <w:sz w:val="24"/>
          <w:szCs w:val="24"/>
        </w:rPr>
        <w:t>=</w:t>
      </w:r>
      <w:r w:rsidRPr="002C74D2">
        <w:rPr>
          <w:rFonts w:ascii="宋体" w:hAnsi="宋体" w:cs="宋体" w:hint="eastAsia"/>
          <w:sz w:val="24"/>
          <w:szCs w:val="24"/>
        </w:rPr>
        <w:t>流动资产合计</w:t>
      </w:r>
      <w:r w:rsidRPr="002C74D2">
        <w:rPr>
          <w:rFonts w:ascii="宋体" w:hAnsi="宋体" w:cs="宋体"/>
          <w:sz w:val="24"/>
          <w:szCs w:val="24"/>
        </w:rPr>
        <w:t>+</w:t>
      </w:r>
      <w:r w:rsidRPr="002C74D2">
        <w:rPr>
          <w:rFonts w:ascii="宋体" w:hAnsi="宋体" w:cs="宋体" w:hint="eastAsia"/>
          <w:sz w:val="24"/>
          <w:szCs w:val="24"/>
        </w:rPr>
        <w:t>非流动资产合计；未执行</w:t>
      </w:r>
      <w:r w:rsidRPr="002C74D2">
        <w:rPr>
          <w:rFonts w:ascii="宋体" w:hAnsi="宋体" w:cs="宋体"/>
          <w:sz w:val="24"/>
          <w:szCs w:val="24"/>
        </w:rPr>
        <w:t xml:space="preserve">2006 </w:t>
      </w:r>
      <w:r w:rsidRPr="002C74D2">
        <w:rPr>
          <w:rFonts w:ascii="宋体" w:hAnsi="宋体" w:cs="宋体" w:hint="eastAsia"/>
          <w:sz w:val="24"/>
          <w:szCs w:val="24"/>
        </w:rPr>
        <w:t>年《企业会计准则》企业的资产包括流动资产、长期投资、固定资产、无形资产和其他资产等。</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负债合计（</w:t>
      </w:r>
      <w:r w:rsidRPr="002C74D2">
        <w:rPr>
          <w:rFonts w:ascii="宋体" w:hAnsi="宋体" w:cs="宋体"/>
          <w:b/>
          <w:bCs/>
          <w:sz w:val="24"/>
          <w:szCs w:val="24"/>
        </w:rPr>
        <w:t>03</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指企业过去的交易或者事项形成的，预期会导致经济利益流出企业的现时义务。负债一般按偿还期长短分为流动负债和非流动负债。根据会计“资产负债表”中“负债合计”项目的期末余额数填报。</w:t>
      </w:r>
    </w:p>
    <w:p w:rsidR="00006F43" w:rsidRPr="002C74D2" w:rsidRDefault="00006F43" w:rsidP="003C794B">
      <w:pPr>
        <w:adjustRightInd w:val="0"/>
        <w:snapToGrid w:val="0"/>
        <w:spacing w:line="440" w:lineRule="exact"/>
        <w:ind w:firstLineChars="200" w:firstLine="480"/>
        <w:rPr>
          <w:rFonts w:ascii="宋体" w:cs="宋体"/>
          <w:sz w:val="24"/>
          <w:szCs w:val="24"/>
        </w:rPr>
      </w:pPr>
      <w:r w:rsidRPr="002C74D2">
        <w:rPr>
          <w:rFonts w:ascii="宋体" w:hAnsi="宋体" w:cs="宋体" w:hint="eastAsia"/>
          <w:sz w:val="24"/>
          <w:szCs w:val="24"/>
        </w:rPr>
        <w:t>执行</w:t>
      </w:r>
      <w:r w:rsidRPr="002C74D2">
        <w:rPr>
          <w:rFonts w:ascii="宋体" w:hAnsi="宋体" w:cs="宋体"/>
          <w:sz w:val="24"/>
          <w:szCs w:val="24"/>
        </w:rPr>
        <w:t>2006</w:t>
      </w:r>
      <w:r w:rsidRPr="002C74D2">
        <w:rPr>
          <w:rFonts w:ascii="宋体" w:hAnsi="宋体" w:cs="宋体" w:hint="eastAsia"/>
          <w:sz w:val="24"/>
          <w:szCs w:val="24"/>
        </w:rPr>
        <w:t>年《企业会计准则》的企业：负债合计</w:t>
      </w:r>
      <w:r w:rsidRPr="002C74D2">
        <w:rPr>
          <w:rFonts w:ascii="宋体" w:hAnsi="宋体" w:cs="宋体"/>
          <w:sz w:val="24"/>
          <w:szCs w:val="24"/>
        </w:rPr>
        <w:t>=</w:t>
      </w:r>
      <w:r w:rsidRPr="002C74D2">
        <w:rPr>
          <w:rFonts w:ascii="宋体" w:hAnsi="宋体" w:cs="宋体" w:hint="eastAsia"/>
          <w:sz w:val="24"/>
          <w:szCs w:val="24"/>
        </w:rPr>
        <w:t>流动负债合计</w:t>
      </w:r>
      <w:r w:rsidRPr="002C74D2">
        <w:rPr>
          <w:rFonts w:ascii="宋体" w:hAnsi="宋体" w:cs="宋体"/>
          <w:sz w:val="24"/>
          <w:szCs w:val="24"/>
        </w:rPr>
        <w:t>+</w:t>
      </w:r>
      <w:r w:rsidRPr="002C74D2">
        <w:rPr>
          <w:rFonts w:ascii="宋体" w:hAnsi="宋体" w:cs="宋体" w:hint="eastAsia"/>
          <w:sz w:val="24"/>
          <w:szCs w:val="24"/>
        </w:rPr>
        <w:t>非流动负债合计；未执行</w:t>
      </w:r>
      <w:r w:rsidRPr="002C74D2">
        <w:rPr>
          <w:rFonts w:ascii="宋体" w:hAnsi="宋体" w:cs="宋体"/>
          <w:sz w:val="24"/>
          <w:szCs w:val="24"/>
        </w:rPr>
        <w:t>2006</w:t>
      </w:r>
      <w:r w:rsidRPr="002C74D2">
        <w:rPr>
          <w:rFonts w:ascii="宋体" w:hAnsi="宋体" w:cs="宋体" w:hint="eastAsia"/>
          <w:sz w:val="24"/>
          <w:szCs w:val="24"/>
        </w:rPr>
        <w:t>年《企业会计准则》企业的负债包括流动负债和长期负债。</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所有者权益合计（</w:t>
      </w:r>
      <w:r w:rsidRPr="002C74D2">
        <w:rPr>
          <w:rFonts w:ascii="宋体" w:hAnsi="宋体" w:cs="宋体"/>
          <w:b/>
          <w:bCs/>
          <w:sz w:val="24"/>
          <w:szCs w:val="24"/>
        </w:rPr>
        <w:t>04</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指企业资产扣除负债后由所有者享有的剩余权益。公司的所有者权益又称股东权益。包括实收资本、资本公积、盈余公积、未分配利润等。根据会计“资产负债表”中“所有者权益合计”项目的期末余额数填报。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营业收入（</w:t>
      </w:r>
      <w:r w:rsidRPr="002C74D2">
        <w:rPr>
          <w:rFonts w:ascii="宋体" w:hAnsi="宋体" w:cs="宋体"/>
          <w:b/>
          <w:bCs/>
          <w:sz w:val="24"/>
          <w:szCs w:val="24"/>
        </w:rPr>
        <w:t>05</w:t>
      </w:r>
      <w:r w:rsidRPr="002C74D2">
        <w:rPr>
          <w:rFonts w:ascii="宋体" w:hAnsi="宋体" w:cs="宋体" w:hint="eastAsia"/>
          <w:b/>
          <w:bCs/>
          <w:sz w:val="24"/>
          <w:szCs w:val="24"/>
        </w:rPr>
        <w:t>）：</w:t>
      </w:r>
      <w:r w:rsidRPr="002C74D2">
        <w:rPr>
          <w:rFonts w:ascii="宋体" w:hAnsi="宋体" w:cs="宋体"/>
          <w:b/>
          <w:bCs/>
          <w:sz w:val="24"/>
          <w:szCs w:val="24"/>
        </w:rPr>
        <w:t xml:space="preserve"> </w:t>
      </w:r>
      <w:r w:rsidRPr="002C74D2">
        <w:rPr>
          <w:rFonts w:ascii="宋体" w:hAnsi="宋体" w:cs="宋体"/>
          <w:sz w:val="24"/>
          <w:szCs w:val="24"/>
        </w:rPr>
        <w:t xml:space="preserve"> </w:t>
      </w:r>
      <w:r w:rsidRPr="002C74D2">
        <w:rPr>
          <w:rFonts w:ascii="宋体" w:hAnsi="宋体" w:cs="宋体" w:hint="eastAsia"/>
          <w:sz w:val="24"/>
          <w:szCs w:val="24"/>
        </w:rPr>
        <w:t>指企业经营主要业务和其他业务所确认的收入总额。营业收入合计包括“主营业务收入”和“其他业务收入”。根据会计“利润表”中“营业收入”项目的本期金额数填报。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营业成本（</w:t>
      </w:r>
      <w:r w:rsidRPr="002C74D2">
        <w:rPr>
          <w:rFonts w:ascii="宋体" w:hAnsi="宋体" w:cs="宋体"/>
          <w:b/>
          <w:bCs/>
          <w:sz w:val="24"/>
          <w:szCs w:val="24"/>
        </w:rPr>
        <w:t>06</w:t>
      </w:r>
      <w:r w:rsidRPr="002C74D2">
        <w:rPr>
          <w:rFonts w:ascii="宋体" w:hAnsi="宋体" w:cs="宋体" w:hint="eastAsia"/>
          <w:b/>
          <w:bCs/>
          <w:sz w:val="24"/>
          <w:szCs w:val="24"/>
        </w:rPr>
        <w:t>）：</w:t>
      </w:r>
      <w:r w:rsidRPr="002C74D2">
        <w:rPr>
          <w:rFonts w:ascii="宋体" w:hAnsi="宋体" w:cs="宋体"/>
          <w:b/>
          <w:bCs/>
          <w:sz w:val="24"/>
          <w:szCs w:val="24"/>
        </w:rPr>
        <w:t xml:space="preserve"> </w:t>
      </w:r>
      <w:r w:rsidRPr="002C74D2">
        <w:rPr>
          <w:rFonts w:ascii="宋体" w:hAnsi="宋体" w:cs="宋体" w:hint="eastAsia"/>
          <w:sz w:val="24"/>
          <w:szCs w:val="24"/>
        </w:rPr>
        <w:t>指企业经营主要业务和其他业务所发生的成本总额。包括企业（单位）在报告期内从事销售商品、提供劳务等日常活动发生的各种耗费。包括“主营业务成本”和“其他业务成本”。根据会计“利润表”中“营业成本”项目的本期金额数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营业税金及附加（</w:t>
      </w:r>
      <w:r w:rsidRPr="002C74D2">
        <w:rPr>
          <w:rFonts w:ascii="宋体" w:hAnsi="宋体" w:cs="宋体"/>
          <w:b/>
          <w:bCs/>
          <w:sz w:val="24"/>
          <w:szCs w:val="24"/>
        </w:rPr>
        <w:t>07</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指企业因从事生产经营活动按税法规定缴纳的应从经营收入中抵扣的税金和附加，包括营业税、消费税、城市维护建设税、教育费附加等。根据会计“利润表”中“营业税金及附加”项目的本期金额数填报。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销售费用（</w:t>
      </w:r>
      <w:r w:rsidRPr="002C74D2">
        <w:rPr>
          <w:rFonts w:ascii="宋体" w:hAnsi="宋体" w:cs="宋体"/>
          <w:b/>
          <w:bCs/>
          <w:sz w:val="24"/>
          <w:szCs w:val="24"/>
        </w:rPr>
        <w:t>08</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pacing w:val="8"/>
          <w:sz w:val="24"/>
          <w:szCs w:val="24"/>
        </w:rPr>
        <w:t>指企业在销售商品和材料、提供劳务的过程中发生的各种费用。</w:t>
      </w:r>
      <w:r w:rsidRPr="002C74D2">
        <w:rPr>
          <w:rFonts w:ascii="宋体" w:hAnsi="宋体" w:cs="宋体" w:hint="eastAsia"/>
          <w:sz w:val="24"/>
          <w:szCs w:val="24"/>
        </w:rPr>
        <w:t>根据会计“利润表”中“销售费用”项目的本期金额数填报。未执行</w:t>
      </w:r>
      <w:r w:rsidRPr="002C74D2">
        <w:rPr>
          <w:rFonts w:ascii="宋体" w:hAnsi="宋体" w:cs="宋体"/>
          <w:sz w:val="24"/>
          <w:szCs w:val="24"/>
        </w:rPr>
        <w:t>2006</w:t>
      </w:r>
      <w:r w:rsidRPr="002C74D2">
        <w:rPr>
          <w:rFonts w:ascii="宋体" w:hAnsi="宋体" w:cs="宋体" w:hint="eastAsia"/>
          <w:sz w:val="24"/>
          <w:szCs w:val="24"/>
        </w:rPr>
        <w:t>年《企业会计准则》的企业，根据会计“利润表”中“营业费用（或经营费用）”项目的本期金额数填报。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管理费用（</w:t>
      </w:r>
      <w:r w:rsidRPr="002C74D2">
        <w:rPr>
          <w:rFonts w:ascii="宋体" w:hAnsi="宋体" w:cs="宋体"/>
          <w:b/>
          <w:bCs/>
          <w:sz w:val="24"/>
          <w:szCs w:val="24"/>
        </w:rPr>
        <w:t>09</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为组织和管理企业生产经营所发生的费用，包括企业在筹建期间内发生的开办费、董事会和行政管理部门在企业经营管理中发生的，或者应当由企业统一负担的公司经费等。根据会计“利润表”中“管理费用”项目的本期金额数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财务费用（</w:t>
      </w:r>
      <w:r w:rsidRPr="002C74D2">
        <w:rPr>
          <w:rFonts w:ascii="宋体" w:hAnsi="宋体" w:cs="宋体"/>
          <w:b/>
          <w:bCs/>
          <w:sz w:val="24"/>
          <w:szCs w:val="24"/>
        </w:rPr>
        <w:t>10</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为筹集生产经营所需资金等而发生的筹资费用，包括企业生产经营期间发生的利息支出（减利息收入）、汇兑损失（减汇兑收益）以及相关的手续费等。根据会计“利润表”中“财务费用”项目的本期金额数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投资收益（</w:t>
      </w:r>
      <w:r w:rsidRPr="002C74D2">
        <w:rPr>
          <w:rFonts w:ascii="宋体" w:hAnsi="宋体" w:cs="宋体"/>
          <w:b/>
          <w:bCs/>
          <w:sz w:val="24"/>
          <w:szCs w:val="24"/>
        </w:rPr>
        <w:t>11</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指企业确认的投资收益或投资损失，反映企业以各种方式对外投资所取得的收益。根据会计“利润表”中“投资收益”项目的本期金额数填报。如为投资损失以“</w:t>
      </w:r>
      <w:r w:rsidRPr="002C74D2">
        <w:rPr>
          <w:rFonts w:ascii="宋体" w:hAnsi="宋体" w:cs="宋体"/>
          <w:sz w:val="24"/>
          <w:szCs w:val="24"/>
        </w:rPr>
        <w:t>-</w:t>
      </w:r>
      <w:r w:rsidRPr="002C74D2">
        <w:rPr>
          <w:rFonts w:ascii="宋体" w:hAnsi="宋体" w:cs="宋体" w:hint="eastAsia"/>
          <w:sz w:val="24"/>
          <w:szCs w:val="24"/>
        </w:rPr>
        <w:t>”号记。</w:t>
      </w:r>
    </w:p>
    <w:p w:rsidR="00006F43" w:rsidRPr="002C74D2" w:rsidRDefault="00006F43" w:rsidP="003C794B">
      <w:pPr>
        <w:spacing w:line="440" w:lineRule="exact"/>
        <w:ind w:firstLineChars="200" w:firstLine="482"/>
        <w:rPr>
          <w:rFonts w:ascii="宋体" w:cs="宋体"/>
          <w:sz w:val="24"/>
          <w:szCs w:val="24"/>
        </w:rPr>
      </w:pPr>
      <w:r w:rsidRPr="002C74D2">
        <w:rPr>
          <w:rFonts w:ascii="宋体" w:hAnsi="宋体" w:cs="宋体" w:hint="eastAsia"/>
          <w:b/>
          <w:bCs/>
          <w:sz w:val="24"/>
          <w:szCs w:val="24"/>
        </w:rPr>
        <w:t>资产减值损失（</w:t>
      </w:r>
      <w:r w:rsidRPr="002C74D2">
        <w:rPr>
          <w:rFonts w:ascii="宋体" w:hAnsi="宋体" w:cs="宋体"/>
          <w:b/>
          <w:bCs/>
          <w:sz w:val="24"/>
          <w:szCs w:val="24"/>
        </w:rPr>
        <w:t>12</w:t>
      </w:r>
      <w:r w:rsidRPr="002C74D2">
        <w:rPr>
          <w:rFonts w:ascii="宋体" w:hAnsi="宋体" w:cs="宋体" w:hint="eastAsia"/>
          <w:b/>
          <w:bCs/>
          <w:sz w:val="24"/>
          <w:szCs w:val="24"/>
        </w:rPr>
        <w:t>）：</w:t>
      </w:r>
      <w:r w:rsidRPr="002C74D2">
        <w:rPr>
          <w:rFonts w:ascii="宋体" w:hAnsi="宋体" w:cs="宋体" w:hint="eastAsia"/>
          <w:sz w:val="24"/>
          <w:szCs w:val="24"/>
        </w:rPr>
        <w:t>是指企业各项资产发生的减值损失。根据“利润表”中的“资产减值损失”填列。</w:t>
      </w:r>
    </w:p>
    <w:p w:rsidR="00006F43" w:rsidRPr="002C74D2" w:rsidRDefault="00006F43" w:rsidP="003C794B">
      <w:pPr>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公允价值变动收益（</w:t>
      </w:r>
      <w:r w:rsidRPr="002C74D2">
        <w:rPr>
          <w:rFonts w:ascii="宋体" w:hAnsi="宋体" w:cs="宋体"/>
          <w:b/>
          <w:bCs/>
          <w:sz w:val="24"/>
          <w:szCs w:val="24"/>
        </w:rPr>
        <w:t>13</w:t>
      </w:r>
      <w:r w:rsidRPr="002C74D2">
        <w:rPr>
          <w:rFonts w:ascii="宋体" w:hAnsi="宋体" w:cs="宋体" w:hint="eastAsia"/>
          <w:b/>
          <w:bCs/>
          <w:sz w:val="24"/>
          <w:szCs w:val="24"/>
        </w:rPr>
        <w:t>）：</w:t>
      </w:r>
      <w:r w:rsidRPr="002C74D2">
        <w:rPr>
          <w:rFonts w:ascii="宋体" w:hAnsi="宋体" w:cs="宋体" w:hint="eastAsia"/>
          <w:sz w:val="24"/>
          <w:szCs w:val="24"/>
        </w:rPr>
        <w:t>指企业应当计入当期损益的资产或负债公允价值变动收益。根据“利润表”中的“公允价值变动收益”填列，如为损失以“</w:t>
      </w:r>
      <w:r w:rsidRPr="002C74D2">
        <w:rPr>
          <w:rFonts w:ascii="宋体" w:hAnsi="宋体" w:cs="宋体"/>
          <w:sz w:val="24"/>
          <w:szCs w:val="24"/>
        </w:rPr>
        <w:t>-</w:t>
      </w:r>
      <w:r w:rsidRPr="002C74D2">
        <w:rPr>
          <w:rFonts w:ascii="宋体" w:hAnsi="宋体" w:cs="宋体" w:hint="eastAsia"/>
          <w:sz w:val="24"/>
          <w:szCs w:val="24"/>
        </w:rPr>
        <w:t>”号记。</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营业利润（</w:t>
      </w:r>
      <w:r w:rsidRPr="002C74D2">
        <w:rPr>
          <w:rFonts w:ascii="宋体" w:hAnsi="宋体" w:cs="宋体"/>
          <w:b/>
          <w:bCs/>
          <w:sz w:val="24"/>
          <w:szCs w:val="24"/>
        </w:rPr>
        <w:t>14</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指企业从事生产经营活动所取得的利润。执行</w:t>
      </w:r>
      <w:r w:rsidRPr="002C74D2">
        <w:rPr>
          <w:rFonts w:ascii="宋体" w:hAnsi="宋体" w:cs="宋体"/>
          <w:sz w:val="24"/>
          <w:szCs w:val="24"/>
        </w:rPr>
        <w:t>2006</w:t>
      </w:r>
      <w:r w:rsidRPr="002C74D2">
        <w:rPr>
          <w:rFonts w:ascii="宋体" w:hAnsi="宋体" w:cs="宋体" w:hint="eastAsia"/>
          <w:sz w:val="24"/>
          <w:szCs w:val="24"/>
        </w:rPr>
        <w:t>年《企业会计准则》的企业，营业利润为营业收入减去营业成本、营业税金及附加、销售费用、管理费用、财务费用、资产减值损失，再加上公允价值变动收益和投资收益。未执行</w:t>
      </w:r>
      <w:r w:rsidRPr="002C74D2">
        <w:rPr>
          <w:rFonts w:ascii="宋体" w:hAnsi="宋体" w:cs="宋体"/>
          <w:sz w:val="24"/>
          <w:szCs w:val="24"/>
        </w:rPr>
        <w:t>2006</w:t>
      </w:r>
      <w:r w:rsidRPr="002C74D2">
        <w:rPr>
          <w:rFonts w:ascii="宋体" w:hAnsi="宋体" w:cs="宋体" w:hint="eastAsia"/>
          <w:sz w:val="24"/>
          <w:szCs w:val="24"/>
        </w:rPr>
        <w:t>年《企业会计准则》的企业，营业利润为主营业务收入减去主营业务成本、主营业务税金及附加，加上其他业务利润后，再减去销售费用、管理费用、财务费用后的金额。根据会计“利润表”中“营业利润”项目的本期金额数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利润总额（</w:t>
      </w:r>
      <w:r w:rsidRPr="002C74D2">
        <w:rPr>
          <w:rFonts w:ascii="宋体" w:hAnsi="宋体" w:cs="宋体"/>
          <w:b/>
          <w:bCs/>
          <w:sz w:val="24"/>
          <w:szCs w:val="24"/>
        </w:rPr>
        <w:t>15</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指企业在一定会计期间的经营成果，是生产经营过程中各种收入扣除各种耗费后的盈余，反映企业在报告期内实现的盈亏总额。根据会计“利润表”中“利润总额”项目的本期金额数填报。执行</w:t>
      </w:r>
      <w:r w:rsidRPr="002C74D2">
        <w:rPr>
          <w:rFonts w:ascii="宋体" w:hAnsi="宋体" w:cs="宋体"/>
          <w:sz w:val="24"/>
          <w:szCs w:val="24"/>
        </w:rPr>
        <w:t>2006</w:t>
      </w:r>
      <w:r w:rsidRPr="002C74D2">
        <w:rPr>
          <w:rFonts w:ascii="宋体" w:hAnsi="宋体" w:cs="宋体" w:hint="eastAsia"/>
          <w:sz w:val="24"/>
          <w:szCs w:val="24"/>
        </w:rPr>
        <w:t>年《企业会计准则》的企业，利润总额为营业利润加上营业外收入，减去营业外支出后的金额；未执行</w:t>
      </w:r>
      <w:r w:rsidRPr="002C74D2">
        <w:rPr>
          <w:rFonts w:ascii="宋体" w:hAnsi="宋体" w:cs="宋体"/>
          <w:sz w:val="24"/>
          <w:szCs w:val="24"/>
        </w:rPr>
        <w:t>2006</w:t>
      </w:r>
      <w:r w:rsidRPr="002C74D2">
        <w:rPr>
          <w:rFonts w:ascii="宋体" w:hAnsi="宋体" w:cs="宋体" w:hint="eastAsia"/>
          <w:sz w:val="24"/>
          <w:szCs w:val="24"/>
        </w:rPr>
        <w:t>年《企业会计准则》的企业，利润总额为营业利润加上投资收益、补贴收入、营业外收入，再减去营业外支出后的金额。</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净利润（</w:t>
      </w:r>
      <w:r w:rsidRPr="002C74D2">
        <w:rPr>
          <w:rFonts w:ascii="宋体" w:hAnsi="宋体" w:cs="宋体"/>
          <w:b/>
          <w:bCs/>
          <w:sz w:val="24"/>
          <w:szCs w:val="24"/>
        </w:rPr>
        <w:t>16</w:t>
      </w:r>
      <w:r w:rsidRPr="002C74D2">
        <w:rPr>
          <w:rFonts w:ascii="宋体" w:hAnsi="宋体" w:cs="宋体" w:hint="eastAsia"/>
          <w:b/>
          <w:bCs/>
          <w:sz w:val="24"/>
          <w:szCs w:val="24"/>
        </w:rPr>
        <w:t>）：</w:t>
      </w:r>
      <w:r w:rsidRPr="002C74D2">
        <w:rPr>
          <w:rFonts w:ascii="宋体" w:hAnsi="宋体" w:cs="宋体" w:hint="eastAsia"/>
          <w:sz w:val="24"/>
          <w:szCs w:val="24"/>
        </w:rPr>
        <w:t>根据会计“利润表”中“利润总额”科目扣除“所得税费用”项目的本期金额数填报“净利润”。</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从业人员平均人数（</w:t>
      </w:r>
      <w:r w:rsidRPr="002C74D2">
        <w:rPr>
          <w:rFonts w:ascii="宋体" w:hAnsi="宋体" w:cs="宋体"/>
          <w:b/>
          <w:bCs/>
          <w:sz w:val="24"/>
          <w:szCs w:val="24"/>
        </w:rPr>
        <w:t>17</w:t>
      </w:r>
      <w:r w:rsidRPr="002C74D2">
        <w:rPr>
          <w:rFonts w:ascii="宋体" w:hAnsi="宋体" w:cs="宋体" w:hint="eastAsia"/>
          <w:b/>
          <w:bCs/>
          <w:sz w:val="24"/>
          <w:szCs w:val="24"/>
        </w:rPr>
        <w:t>）：</w:t>
      </w:r>
      <w:r w:rsidRPr="002C74D2">
        <w:rPr>
          <w:rFonts w:ascii="宋体" w:hAnsi="宋体" w:cs="宋体" w:hint="eastAsia"/>
          <w:sz w:val="24"/>
          <w:szCs w:val="24"/>
        </w:rPr>
        <w:t>指报告期内（年度、季度、月度）平均拥有的从业人员数。季度或年度平均人数按单位实际月平均人数计算得到，不得用期末人数替代。</w:t>
      </w:r>
    </w:p>
    <w:p w:rsidR="00006F43" w:rsidRPr="002C74D2" w:rsidRDefault="00266B76" w:rsidP="003C794B">
      <w:pPr>
        <w:adjustRightInd w:val="0"/>
        <w:snapToGrid w:val="0"/>
        <w:spacing w:line="440" w:lineRule="exact"/>
        <w:ind w:firstLineChars="200" w:firstLine="420"/>
        <w:rPr>
          <w:rFonts w:ascii="宋体" w:cs="宋体"/>
          <w:sz w:val="24"/>
          <w:szCs w:val="24"/>
        </w:rPr>
      </w:pPr>
      <w:r>
        <w:rPr>
          <w:noProof/>
        </w:rPr>
        <w:object w:dxaOrig="1440" w:dyaOrig="1440">
          <v:shape id="_x0000_s1029" type="#_x0000_t75" style="position:absolute;left:0;text-align:left;margin-left:20.4pt;margin-top:4.55pt;width:276.75pt;height:28.5pt;z-index:251658752">
            <v:imagedata r:id="rId7" o:title=""/>
            <w10:wrap type="topAndBottom"/>
          </v:shape>
          <o:OLEObject Type="Embed" ProgID="Equation.3" ShapeID="_x0000_s1029" DrawAspect="Content" ObjectID="_1553668028" r:id="rId17"/>
        </w:object>
      </w:r>
      <w:r w:rsidR="00006F43" w:rsidRPr="002C74D2">
        <w:rPr>
          <w:rFonts w:ascii="宋体" w:hAnsi="宋体" w:cs="宋体" w:hint="eastAsia"/>
          <w:sz w:val="24"/>
          <w:szCs w:val="24"/>
        </w:rPr>
        <w:t>其中：从业人员月平均人数</w:t>
      </w:r>
      <w:r w:rsidR="00006F43" w:rsidRPr="002C74D2">
        <w:rPr>
          <w:rFonts w:ascii="宋体" w:hAnsi="宋体" w:cs="宋体"/>
          <w:sz w:val="24"/>
          <w:szCs w:val="24"/>
        </w:rPr>
        <w:t>=</w:t>
      </w:r>
      <w:r w:rsidR="00006F43" w:rsidRPr="002C74D2">
        <w:rPr>
          <w:rFonts w:ascii="宋体" w:hAnsi="宋体" w:cs="宋体" w:hint="eastAsia"/>
          <w:sz w:val="24"/>
          <w:szCs w:val="24"/>
        </w:rPr>
        <w:t>（月初从业人员数</w:t>
      </w:r>
      <w:r w:rsidR="00006F43" w:rsidRPr="002C74D2">
        <w:rPr>
          <w:rFonts w:ascii="宋体" w:hAnsi="宋体" w:cs="宋体"/>
          <w:sz w:val="24"/>
          <w:szCs w:val="24"/>
        </w:rPr>
        <w:t>+</w:t>
      </w:r>
      <w:r w:rsidR="00006F43" w:rsidRPr="002C74D2">
        <w:rPr>
          <w:rFonts w:ascii="宋体" w:hAnsi="宋体" w:cs="宋体" w:hint="eastAsia"/>
          <w:sz w:val="24"/>
          <w:szCs w:val="24"/>
        </w:rPr>
        <w:t>月末从业人员数）÷</w:t>
      </w:r>
      <w:r w:rsidR="00006F43" w:rsidRPr="002C74D2">
        <w:rPr>
          <w:rFonts w:ascii="宋体" w:hAnsi="宋体" w:cs="宋体"/>
          <w:sz w:val="24"/>
          <w:szCs w:val="24"/>
        </w:rPr>
        <w:t>2</w:t>
      </w:r>
      <w:r w:rsidR="00006F43" w:rsidRPr="002C74D2">
        <w:rPr>
          <w:rFonts w:ascii="宋体" w:hAnsi="宋体" w:cs="宋体" w:hint="eastAsia"/>
          <w:noProof/>
          <w:position w:val="-10"/>
          <w:sz w:val="24"/>
          <w:szCs w:val="24"/>
        </w:rPr>
        <w:object w:dxaOrig="180" w:dyaOrig="339">
          <v:shape id="_x0000_i1027" type="#_x0000_t75" style="width:9pt;height:17.25pt;mso-wrap-distance-left:2.38119mm;mso-wrap-distance-right:2.38119mm" o:ole="">
            <v:imagedata r:id="rId11" o:title=""/>
          </v:shape>
          <o:OLEObject Type="Embed" ProgID="Equation.3" ShapeID="_x0000_i1027" DrawAspect="Content" ObjectID="_1553668024" r:id="rId18"/>
        </w:objec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应付职工薪酬（</w:t>
      </w:r>
      <w:r w:rsidRPr="002C74D2">
        <w:rPr>
          <w:rFonts w:ascii="宋体" w:hAnsi="宋体" w:cs="宋体"/>
          <w:b/>
          <w:bCs/>
          <w:sz w:val="24"/>
          <w:szCs w:val="24"/>
        </w:rPr>
        <w:t>18</w:t>
      </w:r>
      <w:r w:rsidRPr="002C74D2">
        <w:rPr>
          <w:rFonts w:ascii="宋体" w:hAnsi="宋体" w:cs="宋体" w:hint="eastAsia"/>
          <w:b/>
          <w:bCs/>
          <w:sz w:val="24"/>
          <w:szCs w:val="24"/>
        </w:rPr>
        <w:t>）：</w:t>
      </w:r>
      <w:r w:rsidRPr="002C74D2">
        <w:rPr>
          <w:rFonts w:ascii="宋体" w:hAnsi="宋体" w:cs="宋体"/>
          <w:b/>
          <w:bCs/>
          <w:sz w:val="24"/>
          <w:szCs w:val="24"/>
        </w:rPr>
        <w:t xml:space="preserve"> </w:t>
      </w:r>
      <w:r w:rsidRPr="002C74D2">
        <w:rPr>
          <w:rFonts w:ascii="宋体" w:hAnsi="宋体" w:cs="宋体"/>
          <w:sz w:val="24"/>
          <w:szCs w:val="24"/>
        </w:rPr>
        <w:t xml:space="preserve"> </w:t>
      </w:r>
      <w:r w:rsidRPr="002C74D2">
        <w:rPr>
          <w:rFonts w:ascii="宋体" w:hAnsi="宋体" w:cs="宋体" w:hint="eastAsia"/>
          <w:sz w:val="24"/>
          <w:szCs w:val="24"/>
        </w:rPr>
        <w:t>指企业为获得职工提供的服务而给予各种形式的报酬以及其他相关支出。包括职工工资、奖金、津贴和补贴，职工福利费，医疗保险费、养老保险费、失业保险费、工伤保险费和生育保险费等社会保险费，住房公积金，工会经费和职工教育经费，非货币性福利，因解除与职工的劳动关系给予的补偿，其他与获得职工提供的服务相关的支出。执行</w:t>
      </w:r>
      <w:r w:rsidRPr="002C74D2">
        <w:rPr>
          <w:rFonts w:ascii="宋体" w:hAnsi="宋体" w:cs="宋体"/>
          <w:sz w:val="24"/>
          <w:szCs w:val="24"/>
        </w:rPr>
        <w:t>2006</w:t>
      </w:r>
      <w:r w:rsidRPr="002C74D2">
        <w:rPr>
          <w:rFonts w:ascii="宋体" w:hAnsi="宋体" w:cs="宋体" w:hint="eastAsia"/>
          <w:sz w:val="24"/>
          <w:szCs w:val="24"/>
        </w:rPr>
        <w:t>年《企业会计准则》的企业，根据会计科目“应付职工薪酬”的本年贷方累计发生额填报；未执行</w:t>
      </w:r>
      <w:r w:rsidRPr="002C74D2">
        <w:rPr>
          <w:rFonts w:ascii="宋体" w:hAnsi="宋体" w:cs="宋体"/>
          <w:sz w:val="24"/>
          <w:szCs w:val="24"/>
        </w:rPr>
        <w:t>2006</w:t>
      </w:r>
      <w:r w:rsidRPr="002C74D2">
        <w:rPr>
          <w:rFonts w:ascii="宋体" w:hAnsi="宋体" w:cs="宋体" w:hint="eastAsia"/>
          <w:sz w:val="24"/>
          <w:szCs w:val="24"/>
        </w:rPr>
        <w:t>年《企业会计准则》的企业，应将本年上述职工薪酬包含的科目归并填报。</w:t>
      </w:r>
    </w:p>
    <w:p w:rsidR="00006F43" w:rsidRPr="002C74D2" w:rsidRDefault="00006F43" w:rsidP="003C794B">
      <w:pPr>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应交营业税（</w:t>
      </w:r>
      <w:r w:rsidRPr="002C74D2">
        <w:rPr>
          <w:rFonts w:ascii="宋体" w:hAnsi="宋体" w:cs="宋体"/>
          <w:b/>
          <w:bCs/>
          <w:sz w:val="24"/>
          <w:szCs w:val="24"/>
        </w:rPr>
        <w:t>19</w:t>
      </w:r>
      <w:r w:rsidRPr="002C74D2">
        <w:rPr>
          <w:rFonts w:ascii="宋体" w:hAnsi="宋体" w:cs="宋体" w:hint="eastAsia"/>
          <w:b/>
          <w:bCs/>
          <w:sz w:val="24"/>
          <w:szCs w:val="24"/>
        </w:rPr>
        <w:t>）：</w:t>
      </w:r>
      <w:r w:rsidRPr="002C74D2">
        <w:rPr>
          <w:rFonts w:ascii="宋体" w:hAnsi="宋体" w:cs="宋体"/>
          <w:b/>
          <w:bCs/>
          <w:sz w:val="24"/>
          <w:szCs w:val="24"/>
        </w:rPr>
        <w:t xml:space="preserve"> </w:t>
      </w:r>
      <w:r w:rsidRPr="002C74D2">
        <w:rPr>
          <w:rFonts w:ascii="宋体" w:hAnsi="宋体" w:cs="宋体"/>
          <w:sz w:val="24"/>
          <w:szCs w:val="24"/>
        </w:rPr>
        <w:t xml:space="preserve"> </w:t>
      </w:r>
      <w:r w:rsidRPr="002C74D2">
        <w:rPr>
          <w:rFonts w:ascii="宋体" w:hAnsi="宋体" w:cs="宋体" w:hint="eastAsia"/>
          <w:sz w:val="24"/>
          <w:szCs w:val="24"/>
        </w:rPr>
        <w:t>提供应税劳务、转让</w:t>
      </w:r>
      <w:hyperlink r:id="rId19" w:tgtFrame="_blank" w:history="1">
        <w:r w:rsidRPr="002C74D2">
          <w:rPr>
            <w:rFonts w:ascii="宋体" w:hAnsi="宋体" w:cs="宋体" w:hint="eastAsia"/>
            <w:sz w:val="24"/>
            <w:szCs w:val="24"/>
          </w:rPr>
          <w:t>无形资产</w:t>
        </w:r>
      </w:hyperlink>
      <w:r w:rsidRPr="002C74D2">
        <w:rPr>
          <w:rFonts w:ascii="宋体" w:hAnsi="宋体" w:cs="宋体" w:hint="eastAsia"/>
          <w:sz w:val="24"/>
          <w:szCs w:val="24"/>
        </w:rPr>
        <w:t>或销售不动产的单位和个人，就其所取得的营业额征收的税金。根据“纳税申报表”上营业税科目填报。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应交增值税（</w:t>
      </w:r>
      <w:r w:rsidRPr="002C74D2">
        <w:rPr>
          <w:rFonts w:ascii="宋体" w:hAnsi="宋体" w:cs="宋体"/>
          <w:b/>
          <w:bCs/>
          <w:sz w:val="24"/>
          <w:szCs w:val="24"/>
        </w:rPr>
        <w:t>20</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指企业按税法规定，从事货物销售或提供加工、修理修配劳务等增加货物价值的活动本期应交纳的税金，</w:t>
      </w:r>
      <w:r w:rsidRPr="002C74D2">
        <w:rPr>
          <w:rFonts w:ascii="宋体" w:hAnsi="宋体" w:cs="宋体" w:hint="eastAsia"/>
          <w:kern w:val="0"/>
          <w:sz w:val="24"/>
          <w:szCs w:val="24"/>
        </w:rPr>
        <w:t>不含期初未抵扣税额</w:t>
      </w:r>
      <w:r w:rsidRPr="002C74D2">
        <w:rPr>
          <w:rFonts w:ascii="宋体" w:hAnsi="宋体" w:cs="宋体" w:hint="eastAsia"/>
          <w:sz w:val="24"/>
          <w:szCs w:val="24"/>
        </w:rPr>
        <w:t>。根据会计相关科目贷方累计发生额，按下述公式计算填报：</w:t>
      </w:r>
      <w:r w:rsidRPr="002C74D2">
        <w:rPr>
          <w:rFonts w:ascii="宋体" w:hAnsi="宋体" w:cs="宋体" w:hint="eastAsia"/>
          <w:spacing w:val="-6"/>
          <w:sz w:val="24"/>
          <w:szCs w:val="24"/>
        </w:rPr>
        <w:t>应交增值税</w:t>
      </w:r>
      <w:r w:rsidRPr="002C74D2">
        <w:rPr>
          <w:rFonts w:ascii="宋体" w:hAnsi="宋体" w:cs="宋体"/>
          <w:spacing w:val="-6"/>
          <w:sz w:val="24"/>
          <w:szCs w:val="24"/>
        </w:rPr>
        <w:t>=</w:t>
      </w:r>
      <w:r w:rsidRPr="002C74D2">
        <w:rPr>
          <w:rFonts w:ascii="宋体" w:hAnsi="宋体" w:cs="宋体" w:hint="eastAsia"/>
          <w:spacing w:val="-6"/>
          <w:sz w:val="24"/>
          <w:szCs w:val="24"/>
        </w:rPr>
        <w:t>销项税额－</w:t>
      </w:r>
      <w:r w:rsidRPr="002C74D2">
        <w:rPr>
          <w:rFonts w:ascii="宋体" w:hAnsi="宋体" w:cs="宋体"/>
          <w:spacing w:val="-6"/>
          <w:sz w:val="24"/>
          <w:szCs w:val="24"/>
        </w:rPr>
        <w:t>(</w:t>
      </w:r>
      <w:r w:rsidRPr="002C74D2">
        <w:rPr>
          <w:rFonts w:ascii="宋体" w:hAnsi="宋体" w:cs="宋体" w:hint="eastAsia"/>
          <w:spacing w:val="-6"/>
          <w:sz w:val="24"/>
          <w:szCs w:val="24"/>
        </w:rPr>
        <w:t>进项税额－进项税额转出</w:t>
      </w:r>
      <w:r w:rsidRPr="002C74D2">
        <w:rPr>
          <w:rFonts w:ascii="宋体" w:hAnsi="宋体" w:cs="宋体"/>
          <w:spacing w:val="-6"/>
          <w:sz w:val="24"/>
          <w:szCs w:val="24"/>
        </w:rPr>
        <w:t>)</w:t>
      </w:r>
      <w:r w:rsidRPr="002C74D2">
        <w:rPr>
          <w:rFonts w:ascii="宋体" w:hAnsi="宋体" w:cs="宋体" w:hint="eastAsia"/>
          <w:spacing w:val="-6"/>
          <w:sz w:val="24"/>
          <w:szCs w:val="24"/>
        </w:rPr>
        <w:t>－出口抵减内销产品应纳税额－减免税款＋出口退税，</w:t>
      </w:r>
      <w:r w:rsidRPr="002C74D2">
        <w:rPr>
          <w:rFonts w:ascii="宋体" w:hAnsi="宋体" w:cs="宋体" w:hint="eastAsia"/>
          <w:sz w:val="24"/>
          <w:szCs w:val="24"/>
        </w:rPr>
        <w:t>根据“纳税申报表”上增值税科目填报。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应交企业所得税（</w:t>
      </w:r>
      <w:r w:rsidRPr="002C74D2">
        <w:rPr>
          <w:rFonts w:ascii="宋体" w:hAnsi="宋体" w:cs="宋体"/>
          <w:b/>
          <w:bCs/>
          <w:sz w:val="24"/>
          <w:szCs w:val="24"/>
        </w:rPr>
        <w:t>21</w:t>
      </w:r>
      <w:r w:rsidRPr="002C74D2">
        <w:rPr>
          <w:rFonts w:ascii="宋体" w:hAnsi="宋体" w:cs="宋体" w:hint="eastAsia"/>
          <w:b/>
          <w:bCs/>
          <w:sz w:val="24"/>
          <w:szCs w:val="24"/>
        </w:rPr>
        <w:t>）：指</w:t>
      </w:r>
      <w:r w:rsidRPr="002C74D2">
        <w:rPr>
          <w:rFonts w:ascii="宋体" w:hAnsi="宋体" w:cs="宋体" w:hint="eastAsia"/>
          <w:sz w:val="24"/>
          <w:szCs w:val="24"/>
        </w:rPr>
        <w:t>企业按税法规定，应从生产经营等活动的所得中缴纳的税金。根据会计“利润表”中“所得税”项目的本期金额数填报。</w:t>
      </w:r>
    </w:p>
    <w:p w:rsidR="00006F43" w:rsidRPr="002C74D2" w:rsidRDefault="00006F43" w:rsidP="003C794B">
      <w:pPr>
        <w:adjustRightInd w:val="0"/>
        <w:snapToGrid w:val="0"/>
        <w:spacing w:line="440" w:lineRule="exact"/>
        <w:ind w:firstLineChars="200" w:firstLine="480"/>
        <w:rPr>
          <w:rFonts w:ascii="宋体" w:cs="宋体"/>
          <w:sz w:val="24"/>
          <w:szCs w:val="24"/>
        </w:rPr>
      </w:pPr>
    </w:p>
    <w:p w:rsidR="00006F43" w:rsidRPr="002C74D2" w:rsidRDefault="00006F43" w:rsidP="003C794B">
      <w:pPr>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平衡公式：</w:t>
      </w:r>
    </w:p>
    <w:p w:rsidR="00006F43" w:rsidRPr="002C74D2" w:rsidRDefault="00006F43" w:rsidP="003C794B">
      <w:pPr>
        <w:spacing w:line="360" w:lineRule="auto"/>
        <w:ind w:firstLineChars="200" w:firstLine="480"/>
        <w:rPr>
          <w:rFonts w:ascii="宋体" w:cs="宋体"/>
          <w:kern w:val="0"/>
          <w:sz w:val="24"/>
          <w:szCs w:val="24"/>
        </w:rPr>
      </w:pPr>
      <w:r w:rsidRPr="002C74D2">
        <w:rPr>
          <w:rFonts w:ascii="宋体" w:hAnsi="宋体" w:cs="宋体" w:hint="eastAsia"/>
          <w:kern w:val="0"/>
          <w:sz w:val="24"/>
          <w:szCs w:val="24"/>
        </w:rPr>
        <w:t>资产总计（</w:t>
      </w:r>
      <w:r w:rsidRPr="002C74D2">
        <w:rPr>
          <w:rFonts w:ascii="宋体" w:hAnsi="宋体" w:cs="宋体"/>
          <w:kern w:val="0"/>
          <w:sz w:val="24"/>
          <w:szCs w:val="24"/>
        </w:rPr>
        <w:t>02</w:t>
      </w:r>
      <w:r w:rsidRPr="002C74D2">
        <w:rPr>
          <w:rFonts w:ascii="宋体" w:hAnsi="宋体" w:cs="宋体" w:hint="eastAsia"/>
          <w:kern w:val="0"/>
          <w:sz w:val="24"/>
          <w:szCs w:val="24"/>
        </w:rPr>
        <w:t>）</w:t>
      </w:r>
      <w:r w:rsidRPr="002C74D2">
        <w:rPr>
          <w:rFonts w:ascii="宋体" w:hAnsi="宋体" w:cs="宋体"/>
          <w:kern w:val="0"/>
          <w:sz w:val="24"/>
          <w:szCs w:val="24"/>
        </w:rPr>
        <w:t>-</w:t>
      </w:r>
      <w:r w:rsidRPr="002C74D2">
        <w:rPr>
          <w:rFonts w:ascii="宋体" w:hAnsi="宋体" w:cs="宋体" w:hint="eastAsia"/>
          <w:kern w:val="0"/>
          <w:sz w:val="24"/>
          <w:szCs w:val="24"/>
        </w:rPr>
        <w:t>负债合计（</w:t>
      </w:r>
      <w:r w:rsidRPr="002C74D2">
        <w:rPr>
          <w:rFonts w:ascii="宋体" w:hAnsi="宋体" w:cs="宋体"/>
          <w:kern w:val="0"/>
          <w:sz w:val="24"/>
          <w:szCs w:val="24"/>
        </w:rPr>
        <w:t>03</w:t>
      </w:r>
      <w:r w:rsidRPr="002C74D2">
        <w:rPr>
          <w:rFonts w:ascii="宋体" w:hAnsi="宋体" w:cs="宋体" w:hint="eastAsia"/>
          <w:kern w:val="0"/>
          <w:sz w:val="24"/>
          <w:szCs w:val="24"/>
        </w:rPr>
        <w:t>）</w:t>
      </w:r>
      <w:r w:rsidRPr="002C74D2">
        <w:rPr>
          <w:rFonts w:ascii="宋体" w:hAnsi="宋体" w:cs="宋体"/>
          <w:kern w:val="0"/>
          <w:sz w:val="24"/>
          <w:szCs w:val="24"/>
        </w:rPr>
        <w:t>=</w:t>
      </w:r>
      <w:r w:rsidRPr="002C74D2">
        <w:rPr>
          <w:rFonts w:ascii="宋体" w:hAnsi="宋体" w:cs="宋体" w:hint="eastAsia"/>
          <w:kern w:val="0"/>
          <w:sz w:val="24"/>
          <w:szCs w:val="24"/>
        </w:rPr>
        <w:t>所有者权益合计（</w:t>
      </w:r>
      <w:r w:rsidRPr="002C74D2">
        <w:rPr>
          <w:rFonts w:ascii="宋体" w:hAnsi="宋体" w:cs="宋体"/>
          <w:kern w:val="0"/>
          <w:sz w:val="24"/>
          <w:szCs w:val="24"/>
        </w:rPr>
        <w:t>04</w:t>
      </w:r>
      <w:r w:rsidRPr="002C74D2">
        <w:rPr>
          <w:rFonts w:ascii="宋体" w:hAnsi="宋体" w:cs="宋体" w:hint="eastAsia"/>
          <w:kern w:val="0"/>
          <w:sz w:val="24"/>
          <w:szCs w:val="24"/>
        </w:rPr>
        <w:t>）</w:t>
      </w:r>
    </w:p>
    <w:p w:rsidR="00006F43" w:rsidRPr="002C74D2" w:rsidRDefault="00006F43" w:rsidP="003C794B">
      <w:pPr>
        <w:spacing w:line="360" w:lineRule="auto"/>
        <w:ind w:firstLineChars="200" w:firstLine="480"/>
        <w:rPr>
          <w:rFonts w:ascii="宋体" w:cs="宋体"/>
          <w:sz w:val="24"/>
          <w:szCs w:val="24"/>
        </w:rPr>
      </w:pPr>
      <w:r w:rsidRPr="002C74D2">
        <w:rPr>
          <w:rFonts w:ascii="宋体" w:hAnsi="宋体" w:cs="宋体" w:hint="eastAsia"/>
          <w:sz w:val="24"/>
          <w:szCs w:val="24"/>
        </w:rPr>
        <w:t>营利利润（</w:t>
      </w:r>
      <w:r w:rsidRPr="002C74D2">
        <w:rPr>
          <w:rFonts w:ascii="宋体" w:hAnsi="宋体" w:cs="宋体"/>
          <w:sz w:val="24"/>
          <w:szCs w:val="24"/>
        </w:rPr>
        <w:t>14</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营业收入（</w:t>
      </w:r>
      <w:r w:rsidRPr="002C74D2">
        <w:rPr>
          <w:rFonts w:ascii="宋体" w:hAnsi="宋体" w:cs="宋体"/>
          <w:sz w:val="24"/>
          <w:szCs w:val="24"/>
        </w:rPr>
        <w:t>05</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营业成本（</w:t>
      </w:r>
      <w:r w:rsidRPr="002C74D2">
        <w:rPr>
          <w:rFonts w:ascii="宋体" w:hAnsi="宋体" w:cs="宋体"/>
          <w:sz w:val="24"/>
          <w:szCs w:val="24"/>
        </w:rPr>
        <w:t>06</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营业税金及附加（</w:t>
      </w:r>
      <w:r w:rsidRPr="002C74D2">
        <w:rPr>
          <w:rFonts w:ascii="宋体" w:hAnsi="宋体" w:cs="宋体"/>
          <w:sz w:val="24"/>
          <w:szCs w:val="24"/>
        </w:rPr>
        <w:t>07</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销售费用（</w:t>
      </w:r>
      <w:r w:rsidRPr="002C74D2">
        <w:rPr>
          <w:rFonts w:ascii="宋体" w:hAnsi="宋体" w:cs="宋体"/>
          <w:sz w:val="24"/>
          <w:szCs w:val="24"/>
        </w:rPr>
        <w:t>08</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管理费用（</w:t>
      </w:r>
      <w:r w:rsidRPr="002C74D2">
        <w:rPr>
          <w:rFonts w:ascii="宋体" w:hAnsi="宋体" w:cs="宋体"/>
          <w:sz w:val="24"/>
          <w:szCs w:val="24"/>
        </w:rPr>
        <w:t>09</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财务费用（</w:t>
      </w:r>
      <w:r w:rsidRPr="002C74D2">
        <w:rPr>
          <w:rFonts w:ascii="宋体" w:hAnsi="宋体" w:cs="宋体"/>
          <w:sz w:val="24"/>
          <w:szCs w:val="24"/>
        </w:rPr>
        <w:t>10</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投资收益（</w:t>
      </w:r>
      <w:r w:rsidRPr="002C74D2">
        <w:rPr>
          <w:rFonts w:ascii="宋体" w:hAnsi="宋体" w:cs="宋体"/>
          <w:sz w:val="24"/>
          <w:szCs w:val="24"/>
        </w:rPr>
        <w:t>11</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资产减值损失（</w:t>
      </w:r>
      <w:r w:rsidRPr="002C74D2">
        <w:rPr>
          <w:rFonts w:ascii="宋体" w:hAnsi="宋体" w:cs="宋体"/>
          <w:sz w:val="24"/>
          <w:szCs w:val="24"/>
        </w:rPr>
        <w:t>12</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公允价值变动收益（</w:t>
      </w:r>
      <w:r w:rsidRPr="002C74D2">
        <w:rPr>
          <w:rFonts w:ascii="宋体" w:hAnsi="宋体" w:cs="宋体"/>
          <w:sz w:val="24"/>
          <w:szCs w:val="24"/>
        </w:rPr>
        <w:t>13</w:t>
      </w:r>
      <w:r w:rsidRPr="002C74D2">
        <w:rPr>
          <w:rFonts w:ascii="宋体" w:hAnsi="宋体" w:cs="宋体" w:hint="eastAsia"/>
          <w:sz w:val="24"/>
          <w:szCs w:val="24"/>
        </w:rPr>
        <w:t>）</w:t>
      </w:r>
    </w:p>
    <w:p w:rsidR="00006F43" w:rsidRPr="002C74D2" w:rsidRDefault="00006F43" w:rsidP="003C794B">
      <w:pPr>
        <w:spacing w:line="360" w:lineRule="auto"/>
        <w:ind w:firstLineChars="200" w:firstLine="480"/>
        <w:rPr>
          <w:rFonts w:ascii="宋体" w:cs="宋体"/>
          <w:sz w:val="24"/>
          <w:szCs w:val="24"/>
        </w:rPr>
      </w:pPr>
    </w:p>
    <w:p w:rsidR="00006F43" w:rsidRPr="002C74D2" w:rsidRDefault="00006F43" w:rsidP="003C794B">
      <w:pPr>
        <w:spacing w:line="360" w:lineRule="auto"/>
        <w:ind w:firstLineChars="200" w:firstLine="482"/>
        <w:rPr>
          <w:rFonts w:ascii="宋体" w:hAnsi="宋体" w:cs="宋体"/>
          <w:b/>
          <w:bCs/>
          <w:kern w:val="0"/>
          <w:sz w:val="24"/>
          <w:szCs w:val="24"/>
        </w:rPr>
      </w:pPr>
      <w:r w:rsidRPr="002C74D2">
        <w:rPr>
          <w:rFonts w:ascii="宋体" w:hAnsi="宋体" w:cs="宋体"/>
          <w:b/>
          <w:bCs/>
          <w:kern w:val="0"/>
          <w:sz w:val="24"/>
          <w:szCs w:val="24"/>
        </w:rPr>
        <w:t>6</w:t>
      </w:r>
      <w:r w:rsidRPr="002C74D2">
        <w:rPr>
          <w:rFonts w:ascii="宋体" w:hAnsi="宋体" w:cs="宋体" w:hint="eastAsia"/>
          <w:b/>
          <w:bCs/>
          <w:kern w:val="0"/>
          <w:sz w:val="24"/>
          <w:szCs w:val="24"/>
        </w:rPr>
        <w:t>、服务业非企业单位财务状况</w:t>
      </w:r>
      <w:r w:rsidRPr="002C74D2">
        <w:rPr>
          <w:rFonts w:ascii="宋体" w:hAnsi="宋体" w:cs="宋体"/>
          <w:b/>
          <w:bCs/>
          <w:kern w:val="0"/>
          <w:sz w:val="24"/>
          <w:szCs w:val="24"/>
        </w:rPr>
        <w:t>(</w:t>
      </w:r>
      <w:r w:rsidRPr="002C74D2">
        <w:rPr>
          <w:rFonts w:ascii="宋体" w:hAnsi="宋体" w:cs="宋体" w:hint="eastAsia"/>
          <w:b/>
          <w:bCs/>
          <w:kern w:val="0"/>
          <w:sz w:val="24"/>
          <w:szCs w:val="24"/>
        </w:rPr>
        <w:t>行政事业及其他会计制度</w:t>
      </w:r>
      <w:r w:rsidRPr="002C74D2">
        <w:rPr>
          <w:rFonts w:ascii="宋体" w:hAnsi="宋体" w:cs="宋体"/>
          <w:b/>
          <w:bCs/>
          <w:kern w:val="0"/>
          <w:sz w:val="24"/>
          <w:szCs w:val="24"/>
        </w:rPr>
        <w:t>)</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期末资产总计（</w:t>
      </w:r>
      <w:r w:rsidRPr="002C74D2">
        <w:rPr>
          <w:rFonts w:ascii="宋体" w:hAnsi="宋体" w:cs="宋体"/>
          <w:b/>
          <w:bCs/>
          <w:sz w:val="24"/>
          <w:szCs w:val="24"/>
        </w:rPr>
        <w:t>01</w:t>
      </w:r>
      <w:r w:rsidRPr="002C74D2">
        <w:rPr>
          <w:rFonts w:ascii="宋体" w:hAnsi="宋体" w:cs="宋体" w:hint="eastAsia"/>
          <w:b/>
          <w:bCs/>
          <w:sz w:val="24"/>
          <w:szCs w:val="24"/>
        </w:rPr>
        <w:t>）：</w:t>
      </w:r>
      <w:r w:rsidRPr="002C74D2">
        <w:rPr>
          <w:rFonts w:ascii="宋体" w:hAnsi="宋体" w:cs="宋体" w:hint="eastAsia"/>
          <w:sz w:val="24"/>
          <w:szCs w:val="24"/>
        </w:rPr>
        <w:t>指行政事业单位在年末（或报告期末）占有或者使用的，能以货币计量的经济资源。包括流动资产、固定资产、债权和其他权利。根据“资产负债表”中的“资产合计”年（期）末数。</w:t>
      </w:r>
    </w:p>
    <w:p w:rsidR="00006F43" w:rsidRPr="002C74D2" w:rsidRDefault="00006F43" w:rsidP="003C794B">
      <w:pPr>
        <w:tabs>
          <w:tab w:val="left" w:pos="750"/>
        </w:tabs>
        <w:adjustRightInd w:val="0"/>
        <w:snapToGrid w:val="0"/>
        <w:spacing w:line="440" w:lineRule="exact"/>
        <w:ind w:firstLineChars="200" w:firstLine="482"/>
        <w:rPr>
          <w:rFonts w:ascii="宋体" w:cs="宋体"/>
          <w:color w:val="000000"/>
          <w:sz w:val="24"/>
          <w:szCs w:val="24"/>
        </w:rPr>
      </w:pPr>
      <w:r w:rsidRPr="002C74D2">
        <w:rPr>
          <w:rFonts w:ascii="宋体" w:hAnsi="宋体" w:cs="宋体" w:hint="eastAsia"/>
          <w:b/>
          <w:bCs/>
          <w:sz w:val="24"/>
          <w:szCs w:val="24"/>
        </w:rPr>
        <w:t>固定资产原价（</w:t>
      </w:r>
      <w:r w:rsidRPr="002C74D2">
        <w:rPr>
          <w:rFonts w:ascii="宋体" w:hAnsi="宋体" w:cs="宋体"/>
          <w:b/>
          <w:bCs/>
          <w:sz w:val="24"/>
          <w:szCs w:val="24"/>
        </w:rPr>
        <w:t>02</w:t>
      </w:r>
      <w:r w:rsidRPr="002C74D2">
        <w:rPr>
          <w:rFonts w:ascii="宋体" w:hAnsi="宋体" w:cs="宋体" w:hint="eastAsia"/>
          <w:b/>
          <w:bCs/>
          <w:sz w:val="24"/>
          <w:szCs w:val="24"/>
        </w:rPr>
        <w:t>）：</w:t>
      </w:r>
      <w:r w:rsidRPr="002C74D2">
        <w:rPr>
          <w:rFonts w:ascii="宋体" w:hAnsi="宋体" w:cs="宋体" w:hint="eastAsia"/>
          <w:color w:val="000000"/>
          <w:sz w:val="24"/>
          <w:szCs w:val="24"/>
        </w:rPr>
        <w:t>指使用年限在一年以上，单位价值在规定标准以上，并在使用过程中基本保持原来物质形态的资产。包括：房屋和建筑物、专用设备、一般设备、文物和陈列品、图书、其他固定资产等。根据“资产负债表”中的“固定资产原值”科目中的年（期）末数填报。</w:t>
      </w:r>
    </w:p>
    <w:p w:rsidR="00006F43" w:rsidRPr="002C74D2" w:rsidRDefault="00006F43" w:rsidP="003C794B">
      <w:pPr>
        <w:tabs>
          <w:tab w:val="left" w:pos="750"/>
        </w:tabs>
        <w:adjustRightInd w:val="0"/>
        <w:snapToGrid w:val="0"/>
        <w:spacing w:line="440" w:lineRule="exact"/>
        <w:ind w:firstLineChars="200" w:firstLine="482"/>
        <w:rPr>
          <w:rFonts w:ascii="宋体" w:cs="宋体"/>
          <w:color w:val="000000"/>
          <w:sz w:val="24"/>
          <w:szCs w:val="24"/>
        </w:rPr>
      </w:pPr>
      <w:r w:rsidRPr="002C74D2">
        <w:rPr>
          <w:rFonts w:ascii="宋体" w:hAnsi="宋体" w:cs="宋体" w:hint="eastAsia"/>
          <w:b/>
          <w:bCs/>
          <w:color w:val="000000"/>
          <w:sz w:val="24"/>
          <w:szCs w:val="24"/>
        </w:rPr>
        <w:t>上年结余（</w:t>
      </w:r>
      <w:r w:rsidRPr="002C74D2">
        <w:rPr>
          <w:rFonts w:ascii="宋体" w:hAnsi="宋体" w:cs="宋体"/>
          <w:b/>
          <w:bCs/>
          <w:color w:val="000000"/>
          <w:sz w:val="24"/>
          <w:szCs w:val="24"/>
        </w:rPr>
        <w:t>03</w:t>
      </w:r>
      <w:r w:rsidRPr="002C74D2">
        <w:rPr>
          <w:rFonts w:ascii="宋体" w:hAnsi="宋体" w:cs="宋体" w:hint="eastAsia"/>
          <w:b/>
          <w:bCs/>
          <w:color w:val="000000"/>
          <w:sz w:val="24"/>
          <w:szCs w:val="24"/>
        </w:rPr>
        <w:t>）：</w:t>
      </w:r>
      <w:r w:rsidRPr="002C74D2">
        <w:rPr>
          <w:rFonts w:ascii="宋体" w:hAnsi="宋体" w:cs="宋体" w:hint="eastAsia"/>
          <w:color w:val="000000"/>
          <w:sz w:val="24"/>
          <w:szCs w:val="24"/>
        </w:rPr>
        <w:t>指行政、事业单位上年各项结余转入本年的款项，是分配后的结余。根据行政事业类收入支出表中“上年结余”项填列。</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收入合计（</w:t>
      </w:r>
      <w:r w:rsidRPr="002C74D2">
        <w:rPr>
          <w:rFonts w:ascii="宋体" w:hAnsi="宋体" w:cs="宋体"/>
          <w:b/>
          <w:bCs/>
          <w:sz w:val="24"/>
          <w:szCs w:val="24"/>
        </w:rPr>
        <w:t>04</w:t>
      </w:r>
      <w:r w:rsidRPr="002C74D2">
        <w:rPr>
          <w:rFonts w:ascii="宋体" w:hAnsi="宋体" w:cs="宋体" w:hint="eastAsia"/>
          <w:b/>
          <w:bCs/>
          <w:sz w:val="24"/>
          <w:szCs w:val="24"/>
        </w:rPr>
        <w:t>）：</w:t>
      </w:r>
      <w:r w:rsidRPr="002C74D2">
        <w:rPr>
          <w:rFonts w:ascii="宋体" w:hAnsi="宋体" w:cs="宋体" w:hint="eastAsia"/>
          <w:color w:val="000000"/>
          <w:sz w:val="24"/>
          <w:szCs w:val="24"/>
        </w:rPr>
        <w:t>指行政事业单位从各种渠道获得的收入。包括：财政拨款、行政单位预算外资金收入、上级补助收入、事业收入、事业单位经营收入、附属单位缴款和其他收入。根据行政事业单位“收入支出决算总表”中的“本年收入合计”科目填报。</w:t>
      </w:r>
    </w:p>
    <w:p w:rsidR="00006F43" w:rsidRPr="002C74D2" w:rsidRDefault="00006F43" w:rsidP="003C794B">
      <w:pPr>
        <w:tabs>
          <w:tab w:val="left" w:pos="750"/>
        </w:tabs>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财政拨款（</w:t>
      </w:r>
      <w:r w:rsidRPr="002C74D2">
        <w:rPr>
          <w:rFonts w:ascii="宋体" w:hAnsi="宋体" w:cs="宋体"/>
          <w:b/>
          <w:bCs/>
          <w:sz w:val="24"/>
          <w:szCs w:val="24"/>
        </w:rPr>
        <w:t>05</w:t>
      </w:r>
      <w:r w:rsidRPr="002C74D2">
        <w:rPr>
          <w:rFonts w:ascii="宋体" w:hAnsi="宋体" w:cs="宋体" w:hint="eastAsia"/>
          <w:b/>
          <w:bCs/>
          <w:sz w:val="24"/>
          <w:szCs w:val="24"/>
        </w:rPr>
        <w:t>）：</w:t>
      </w:r>
      <w:r w:rsidRPr="002C74D2">
        <w:rPr>
          <w:rFonts w:ascii="宋体" w:hAnsi="宋体" w:cs="宋体" w:hint="eastAsia"/>
          <w:sz w:val="24"/>
          <w:szCs w:val="24"/>
        </w:rPr>
        <w:t>指单位年度实际收到的本级财政拨款，含一般预算拨款和基金预算拨款。根据行政事业单位“收入支出决算总表”中的“财政拨款”项目填报。</w:t>
      </w:r>
    </w:p>
    <w:p w:rsidR="00006F43" w:rsidRPr="002C74D2" w:rsidRDefault="00006F43" w:rsidP="003C794B">
      <w:pPr>
        <w:tabs>
          <w:tab w:val="left" w:pos="750"/>
        </w:tabs>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事业收入（</w:t>
      </w:r>
      <w:r w:rsidRPr="002C74D2">
        <w:rPr>
          <w:rFonts w:ascii="宋体" w:hAnsi="宋体" w:cs="宋体"/>
          <w:b/>
          <w:bCs/>
          <w:sz w:val="24"/>
          <w:szCs w:val="24"/>
        </w:rPr>
        <w:t>06</w:t>
      </w:r>
      <w:r w:rsidRPr="002C74D2">
        <w:rPr>
          <w:rFonts w:ascii="宋体" w:hAnsi="宋体" w:cs="宋体" w:hint="eastAsia"/>
          <w:b/>
          <w:bCs/>
          <w:sz w:val="24"/>
          <w:szCs w:val="24"/>
        </w:rPr>
        <w:t>）：</w:t>
      </w:r>
      <w:r w:rsidRPr="002C74D2">
        <w:rPr>
          <w:rFonts w:ascii="宋体" w:hAnsi="宋体" w:cs="宋体" w:hint="eastAsia"/>
          <w:sz w:val="24"/>
          <w:szCs w:val="24"/>
        </w:rPr>
        <w:t>指事业单位开展专业业务活动及辅助活动取得的收入。根据“收入支出表”中的“事业收入”项填报。</w:t>
      </w:r>
    </w:p>
    <w:p w:rsidR="00006F43" w:rsidRPr="002C74D2" w:rsidRDefault="00006F43" w:rsidP="003C794B">
      <w:pPr>
        <w:tabs>
          <w:tab w:val="left" w:pos="75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经营收入（</w:t>
      </w:r>
      <w:r w:rsidRPr="002C74D2">
        <w:rPr>
          <w:rFonts w:ascii="宋体" w:hAnsi="宋体" w:cs="宋体"/>
          <w:b/>
          <w:bCs/>
          <w:sz w:val="24"/>
          <w:szCs w:val="24"/>
        </w:rPr>
        <w:t>07</w:t>
      </w:r>
      <w:r w:rsidRPr="002C74D2">
        <w:rPr>
          <w:rFonts w:ascii="宋体" w:hAnsi="宋体" w:cs="宋体" w:hint="eastAsia"/>
          <w:b/>
          <w:bCs/>
          <w:sz w:val="24"/>
          <w:szCs w:val="24"/>
        </w:rPr>
        <w:t>）：</w:t>
      </w:r>
      <w:r w:rsidRPr="002C74D2">
        <w:rPr>
          <w:rFonts w:ascii="宋体" w:hAnsi="宋体" w:cs="宋体" w:hint="eastAsia"/>
          <w:sz w:val="24"/>
          <w:szCs w:val="24"/>
        </w:rPr>
        <w:t>指事业单位在专业业务活动及辅助活动之外开展非独立核算经营活动取得的收入。根据“收入支出表”中的“经营收入”项填报。</w:t>
      </w:r>
    </w:p>
    <w:p w:rsidR="00006F43" w:rsidRPr="002C74D2" w:rsidRDefault="00006F43" w:rsidP="003C794B">
      <w:pPr>
        <w:tabs>
          <w:tab w:val="left" w:pos="75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上级补助收入</w:t>
      </w:r>
      <w:r w:rsidRPr="002C74D2">
        <w:rPr>
          <w:rFonts w:ascii="宋体" w:hAnsi="宋体" w:cs="宋体"/>
          <w:b/>
          <w:bCs/>
          <w:sz w:val="24"/>
          <w:szCs w:val="24"/>
        </w:rPr>
        <w:t xml:space="preserve"> </w:t>
      </w:r>
      <w:r w:rsidRPr="002C74D2">
        <w:rPr>
          <w:rFonts w:ascii="宋体" w:hAnsi="宋体" w:cs="宋体" w:hint="eastAsia"/>
          <w:b/>
          <w:bCs/>
          <w:sz w:val="24"/>
          <w:szCs w:val="24"/>
        </w:rPr>
        <w:t>（</w:t>
      </w:r>
      <w:r w:rsidRPr="002C74D2">
        <w:rPr>
          <w:rFonts w:ascii="宋体" w:hAnsi="宋体" w:cs="宋体"/>
          <w:b/>
          <w:bCs/>
          <w:sz w:val="24"/>
          <w:szCs w:val="24"/>
        </w:rPr>
        <w:t>08</w:t>
      </w:r>
      <w:r w:rsidRPr="002C74D2">
        <w:rPr>
          <w:rFonts w:ascii="宋体" w:hAnsi="宋体" w:cs="宋体" w:hint="eastAsia"/>
          <w:b/>
          <w:bCs/>
          <w:sz w:val="24"/>
          <w:szCs w:val="24"/>
        </w:rPr>
        <w:t>）：</w:t>
      </w:r>
      <w:r w:rsidRPr="002C74D2">
        <w:rPr>
          <w:rFonts w:ascii="宋体" w:hAnsi="宋体" w:cs="宋体"/>
          <w:sz w:val="24"/>
          <w:szCs w:val="24"/>
        </w:rPr>
        <w:t xml:space="preserve"> </w:t>
      </w:r>
      <w:r w:rsidRPr="002C74D2">
        <w:rPr>
          <w:rFonts w:ascii="宋体" w:hAnsi="宋体" w:cs="宋体" w:hint="eastAsia"/>
          <w:sz w:val="24"/>
          <w:szCs w:val="24"/>
        </w:rPr>
        <w:t>指行政、事业单位从主管部门和上级单位取得的非财政补助收入。根据行政事业类收入表中“上级补助收入”项本期累计数填列。</w:t>
      </w:r>
    </w:p>
    <w:p w:rsidR="00006F43" w:rsidRPr="002C74D2" w:rsidRDefault="00006F43" w:rsidP="003C794B">
      <w:pPr>
        <w:tabs>
          <w:tab w:val="left" w:pos="750"/>
        </w:tabs>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支出合计（</w:t>
      </w:r>
      <w:r w:rsidRPr="002C74D2">
        <w:rPr>
          <w:rFonts w:ascii="宋体" w:hAnsi="宋体" w:cs="宋体"/>
          <w:b/>
          <w:bCs/>
          <w:sz w:val="24"/>
          <w:szCs w:val="24"/>
        </w:rPr>
        <w:t>09</w:t>
      </w:r>
      <w:r w:rsidRPr="002C74D2">
        <w:rPr>
          <w:rFonts w:ascii="宋体" w:hAnsi="宋体" w:cs="宋体" w:hint="eastAsia"/>
          <w:b/>
          <w:bCs/>
          <w:sz w:val="24"/>
          <w:szCs w:val="24"/>
        </w:rPr>
        <w:t>）：</w:t>
      </w:r>
      <w:r w:rsidRPr="002C74D2">
        <w:rPr>
          <w:rFonts w:ascii="宋体" w:hAnsi="宋体" w:cs="宋体" w:hint="eastAsia"/>
          <w:sz w:val="24"/>
          <w:szCs w:val="24"/>
        </w:rPr>
        <w:t>指行政事业单位各项支出情况，包括基本支出、项目支出（包括行政事业性项目支出、基本建设项目支出和其他项目支出）、上缴上级支出、事业单位经营支出、对附属单位补助支出和结转自筹基建等。根据“收入支出表”中的“支出合计”项填报。</w:t>
      </w:r>
    </w:p>
    <w:p w:rsidR="00006F43" w:rsidRPr="002C74D2" w:rsidRDefault="00006F43" w:rsidP="003C794B">
      <w:pPr>
        <w:tabs>
          <w:tab w:val="left" w:pos="750"/>
        </w:tabs>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工资福利支出（</w:t>
      </w:r>
      <w:r w:rsidRPr="002C74D2">
        <w:rPr>
          <w:rFonts w:ascii="宋体" w:hAnsi="宋体" w:cs="宋体"/>
          <w:b/>
          <w:bCs/>
          <w:sz w:val="24"/>
          <w:szCs w:val="24"/>
        </w:rPr>
        <w:t>10</w:t>
      </w:r>
      <w:r w:rsidRPr="002C74D2">
        <w:rPr>
          <w:rFonts w:ascii="宋体" w:hAnsi="宋体" w:cs="宋体" w:hint="eastAsia"/>
          <w:b/>
          <w:bCs/>
          <w:sz w:val="24"/>
          <w:szCs w:val="24"/>
        </w:rPr>
        <w:t>）：</w:t>
      </w:r>
      <w:r w:rsidRPr="002C74D2">
        <w:rPr>
          <w:rFonts w:ascii="宋体" w:hAnsi="宋体" w:cs="宋体" w:hint="eastAsia"/>
          <w:color w:val="000000"/>
          <w:sz w:val="24"/>
          <w:szCs w:val="24"/>
        </w:rPr>
        <w:t>指单位支付给在职职工和临时聘用人员的各种劳动报酬，以及为上述人员缴纳的各项社会保险费等。包括：基本工资、津贴补贴、奖金、社会保障缴费及上述科目未包括的人员支出。</w:t>
      </w:r>
    </w:p>
    <w:p w:rsidR="00006F43" w:rsidRPr="002C74D2" w:rsidRDefault="00006F43" w:rsidP="003C794B">
      <w:pPr>
        <w:tabs>
          <w:tab w:val="left" w:pos="750"/>
        </w:tabs>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商品和服务支出（</w:t>
      </w:r>
      <w:r w:rsidRPr="002C74D2">
        <w:rPr>
          <w:rFonts w:ascii="宋体" w:hAnsi="宋体" w:cs="宋体"/>
          <w:b/>
          <w:bCs/>
          <w:sz w:val="24"/>
          <w:szCs w:val="24"/>
        </w:rPr>
        <w:t>11</w:t>
      </w:r>
      <w:r w:rsidRPr="002C74D2">
        <w:rPr>
          <w:rFonts w:ascii="宋体" w:hAnsi="宋体" w:cs="宋体" w:hint="eastAsia"/>
          <w:b/>
          <w:bCs/>
          <w:sz w:val="24"/>
          <w:szCs w:val="24"/>
        </w:rPr>
        <w:t>）：</w:t>
      </w:r>
      <w:r w:rsidRPr="002C74D2">
        <w:rPr>
          <w:rFonts w:ascii="宋体" w:hAnsi="宋体" w:cs="宋体" w:hint="eastAsia"/>
          <w:color w:val="000000"/>
          <w:sz w:val="24"/>
          <w:szCs w:val="24"/>
        </w:rPr>
        <w:t>指单位在开展业务活动中购买商品和劳务的支出。包括：办公费、印刷费、水电费、邮电费、取暖费、交通费、差旅费、会议费、培训费、招待费、福利费、劳务费、就业补助费、租赁费、物业管理费、维修费、专用材料费、办公设备购置费、专用设备购置费、交通工具购置费、图书资料购置费及上述科目未包括的日常公用支出。根据“支出决算明细表”中的“商品和服务支出”的对应项填报。</w:t>
      </w:r>
    </w:p>
    <w:p w:rsidR="00006F43" w:rsidRPr="002C74D2" w:rsidRDefault="00006F43" w:rsidP="003C794B">
      <w:pPr>
        <w:tabs>
          <w:tab w:val="left" w:pos="75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取暖费（降温费）（</w:t>
      </w:r>
      <w:r w:rsidRPr="002C74D2">
        <w:rPr>
          <w:rFonts w:ascii="宋体" w:hAnsi="宋体" w:cs="宋体"/>
          <w:b/>
          <w:bCs/>
          <w:sz w:val="24"/>
          <w:szCs w:val="24"/>
        </w:rPr>
        <w:t>12</w:t>
      </w:r>
      <w:r w:rsidRPr="002C74D2">
        <w:rPr>
          <w:rFonts w:ascii="宋体" w:hAnsi="宋体" w:cs="宋体" w:hint="eastAsia"/>
          <w:b/>
          <w:bCs/>
          <w:sz w:val="24"/>
          <w:szCs w:val="24"/>
        </w:rPr>
        <w:t>）：</w:t>
      </w:r>
      <w:r w:rsidRPr="002C74D2">
        <w:rPr>
          <w:rFonts w:ascii="宋体" w:hAnsi="宋体" w:cs="宋体" w:hint="eastAsia"/>
          <w:sz w:val="24"/>
          <w:szCs w:val="24"/>
        </w:rPr>
        <w:t>指单位取暖用燃料费、热力费、炉具购置费、锅炉临时工工资、节煤奖以及由单位统一支付的在职职工和离退休人员宿舍取暖费等。根据“支出决算明细表”中的“商品和服务支出”的对应项填报。</w:t>
      </w:r>
    </w:p>
    <w:p w:rsidR="00006F43" w:rsidRPr="002C74D2" w:rsidRDefault="00006F43" w:rsidP="003C794B">
      <w:pPr>
        <w:tabs>
          <w:tab w:val="left" w:pos="750"/>
        </w:tabs>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劳务费（</w:t>
      </w:r>
      <w:r w:rsidRPr="002C74D2">
        <w:rPr>
          <w:rFonts w:ascii="宋体" w:hAnsi="宋体" w:cs="宋体"/>
          <w:b/>
          <w:bCs/>
          <w:sz w:val="24"/>
          <w:szCs w:val="24"/>
        </w:rPr>
        <w:t>13</w:t>
      </w:r>
      <w:r w:rsidRPr="002C74D2">
        <w:rPr>
          <w:rFonts w:ascii="宋体" w:hAnsi="宋体" w:cs="宋体" w:hint="eastAsia"/>
          <w:b/>
          <w:bCs/>
          <w:sz w:val="24"/>
          <w:szCs w:val="24"/>
        </w:rPr>
        <w:t>）：</w:t>
      </w:r>
      <w:r w:rsidRPr="002C74D2">
        <w:rPr>
          <w:rFonts w:ascii="宋体" w:hAnsi="宋体" w:cs="宋体" w:hint="eastAsia"/>
          <w:sz w:val="24"/>
          <w:szCs w:val="24"/>
        </w:rPr>
        <w:t>指支付给单位和个人的劳务费用，如翻译费、咨询费、手续费等。根据“基本支出明细表”中的“商品和服务支出”项的其中“劳务费”项填报。</w:t>
      </w:r>
    </w:p>
    <w:p w:rsidR="00006F43" w:rsidRPr="002C74D2" w:rsidRDefault="00006F43" w:rsidP="003C794B">
      <w:pPr>
        <w:tabs>
          <w:tab w:val="left" w:pos="750"/>
        </w:tabs>
        <w:adjustRightInd w:val="0"/>
        <w:snapToGrid w:val="0"/>
        <w:spacing w:line="440" w:lineRule="exact"/>
        <w:ind w:firstLineChars="200" w:firstLine="482"/>
        <w:rPr>
          <w:rFonts w:ascii="宋体" w:cs="宋体"/>
          <w:color w:val="000000"/>
          <w:sz w:val="24"/>
          <w:szCs w:val="24"/>
        </w:rPr>
      </w:pPr>
      <w:r w:rsidRPr="002C74D2">
        <w:rPr>
          <w:rFonts w:ascii="宋体" w:hAnsi="宋体" w:cs="宋体" w:hint="eastAsia"/>
          <w:b/>
          <w:bCs/>
          <w:sz w:val="24"/>
          <w:szCs w:val="24"/>
        </w:rPr>
        <w:t>差旅费（</w:t>
      </w:r>
      <w:r w:rsidRPr="002C74D2">
        <w:rPr>
          <w:rFonts w:ascii="宋体" w:hAnsi="宋体" w:cs="宋体"/>
          <w:b/>
          <w:bCs/>
          <w:sz w:val="24"/>
          <w:szCs w:val="24"/>
        </w:rPr>
        <w:t>14</w:t>
      </w:r>
      <w:r w:rsidRPr="002C74D2">
        <w:rPr>
          <w:rFonts w:ascii="宋体" w:hAnsi="宋体" w:cs="宋体" w:hint="eastAsia"/>
          <w:b/>
          <w:bCs/>
          <w:sz w:val="24"/>
          <w:szCs w:val="24"/>
        </w:rPr>
        <w:t>）：</w:t>
      </w:r>
      <w:r w:rsidRPr="002C74D2">
        <w:rPr>
          <w:rFonts w:ascii="宋体" w:hAnsi="宋体" w:cs="宋体" w:hint="eastAsia"/>
          <w:color w:val="000000"/>
          <w:sz w:val="24"/>
          <w:szCs w:val="24"/>
        </w:rPr>
        <w:t>指单位工作人员出差的住宿费、伙食补助费、杂费、干部及大中专学生调遣费、调干家属旅费补助等。根据“支出决算明细表”中的“商品和服务支出”的对应项填报。</w:t>
      </w:r>
    </w:p>
    <w:p w:rsidR="00006F43" w:rsidRPr="002C74D2" w:rsidRDefault="00006F43" w:rsidP="003C794B">
      <w:pPr>
        <w:tabs>
          <w:tab w:val="left" w:pos="750"/>
        </w:tabs>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福利费（</w:t>
      </w:r>
      <w:r w:rsidRPr="002C74D2">
        <w:rPr>
          <w:rFonts w:ascii="宋体" w:hAnsi="宋体" w:cs="宋体"/>
          <w:b/>
          <w:bCs/>
          <w:sz w:val="24"/>
          <w:szCs w:val="24"/>
        </w:rPr>
        <w:t>15</w:t>
      </w:r>
      <w:r w:rsidRPr="002C74D2">
        <w:rPr>
          <w:rFonts w:ascii="宋体" w:hAnsi="宋体" w:cs="宋体" w:hint="eastAsia"/>
          <w:b/>
          <w:bCs/>
          <w:sz w:val="24"/>
          <w:szCs w:val="24"/>
        </w:rPr>
        <w:t>）：</w:t>
      </w:r>
      <w:r w:rsidRPr="002C74D2">
        <w:rPr>
          <w:rFonts w:ascii="宋体" w:hAnsi="宋体" w:cs="宋体" w:hint="eastAsia"/>
          <w:sz w:val="24"/>
          <w:szCs w:val="24"/>
        </w:rPr>
        <w:t>指单位按国家规定提取的福利费。根据“基本支出明细表”中的“商品和服务支出”项的其中“福利费”项填报。</w:t>
      </w:r>
    </w:p>
    <w:p w:rsidR="00006F43" w:rsidRPr="002C74D2" w:rsidRDefault="00006F43" w:rsidP="003C794B">
      <w:pPr>
        <w:tabs>
          <w:tab w:val="left" w:pos="750"/>
        </w:tabs>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对个人和家庭补助支出（</w:t>
      </w:r>
      <w:r w:rsidRPr="002C74D2">
        <w:rPr>
          <w:rFonts w:ascii="宋体" w:hAnsi="宋体" w:cs="宋体"/>
          <w:b/>
          <w:bCs/>
          <w:sz w:val="24"/>
          <w:szCs w:val="24"/>
        </w:rPr>
        <w:t>16</w:t>
      </w:r>
      <w:r w:rsidRPr="002C74D2">
        <w:rPr>
          <w:rFonts w:ascii="宋体" w:hAnsi="宋体" w:cs="宋体" w:hint="eastAsia"/>
          <w:b/>
          <w:bCs/>
          <w:sz w:val="24"/>
          <w:szCs w:val="24"/>
        </w:rPr>
        <w:t>）：</w:t>
      </w:r>
      <w:r w:rsidRPr="002C74D2">
        <w:rPr>
          <w:rFonts w:ascii="宋体" w:hAnsi="宋体" w:cs="宋体" w:hint="eastAsia"/>
          <w:color w:val="000000"/>
          <w:sz w:val="24"/>
          <w:szCs w:val="24"/>
        </w:rPr>
        <w:t>指政府对个人和家庭的无偿性补助支出。包括：离休费、退休费、退职（役）费、抚恤和生活补助、医疗费、住房补贴、助学金及上述科目未包括的对个人和家庭的补助支出等。根据“支出决算明细表”中的“对个人和家庭的补助”</w:t>
      </w:r>
      <w:r w:rsidRPr="002C74D2">
        <w:rPr>
          <w:rFonts w:ascii="宋体" w:hAnsi="宋体" w:cs="宋体"/>
          <w:color w:val="000000"/>
          <w:sz w:val="24"/>
          <w:szCs w:val="24"/>
        </w:rPr>
        <w:t xml:space="preserve"> </w:t>
      </w:r>
      <w:r w:rsidRPr="002C74D2">
        <w:rPr>
          <w:rFonts w:ascii="宋体" w:hAnsi="宋体" w:cs="宋体" w:hint="eastAsia"/>
          <w:color w:val="000000"/>
          <w:sz w:val="24"/>
          <w:szCs w:val="24"/>
        </w:rPr>
        <w:t>的对应项填报。</w:t>
      </w:r>
    </w:p>
    <w:p w:rsidR="00006F43" w:rsidRPr="002C74D2" w:rsidRDefault="00006F43" w:rsidP="003C794B">
      <w:pPr>
        <w:tabs>
          <w:tab w:val="left" w:pos="750"/>
        </w:tabs>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经营结余（</w:t>
      </w:r>
      <w:r w:rsidRPr="002C74D2">
        <w:rPr>
          <w:rFonts w:ascii="宋体" w:hAnsi="宋体" w:cs="宋体"/>
          <w:b/>
          <w:bCs/>
          <w:sz w:val="24"/>
          <w:szCs w:val="24"/>
        </w:rPr>
        <w:t>17</w:t>
      </w:r>
      <w:r w:rsidRPr="002C74D2">
        <w:rPr>
          <w:rFonts w:ascii="宋体" w:hAnsi="宋体" w:cs="宋体" w:hint="eastAsia"/>
          <w:b/>
          <w:bCs/>
          <w:sz w:val="24"/>
          <w:szCs w:val="24"/>
        </w:rPr>
        <w:t>）：</w:t>
      </w:r>
      <w:r w:rsidRPr="002C74D2">
        <w:rPr>
          <w:rFonts w:ascii="宋体" w:hAnsi="宋体" w:cs="宋体" w:hint="eastAsia"/>
          <w:sz w:val="24"/>
          <w:szCs w:val="24"/>
        </w:rPr>
        <w:t>反映单位上年度结转本年使用的结余和单位当期收支相抵后的结余情况。计算公式：收支结余</w:t>
      </w:r>
      <w:r w:rsidRPr="002C74D2">
        <w:rPr>
          <w:rFonts w:ascii="宋体" w:hAnsi="宋体" w:cs="宋体"/>
          <w:sz w:val="24"/>
          <w:szCs w:val="24"/>
        </w:rPr>
        <w:t>=</w:t>
      </w:r>
      <w:r w:rsidRPr="002C74D2">
        <w:rPr>
          <w:rFonts w:ascii="宋体" w:hAnsi="宋体" w:cs="宋体" w:hint="eastAsia"/>
          <w:sz w:val="24"/>
          <w:szCs w:val="24"/>
        </w:rPr>
        <w:t>上年结余</w:t>
      </w:r>
      <w:r w:rsidRPr="002C74D2">
        <w:rPr>
          <w:rFonts w:ascii="宋体" w:hAnsi="宋体" w:cs="宋体"/>
          <w:sz w:val="24"/>
          <w:szCs w:val="24"/>
        </w:rPr>
        <w:t>+</w:t>
      </w:r>
      <w:r w:rsidRPr="002C74D2">
        <w:rPr>
          <w:rFonts w:ascii="宋体" w:hAnsi="宋体" w:cs="宋体" w:hint="eastAsia"/>
          <w:sz w:val="24"/>
          <w:szCs w:val="24"/>
        </w:rPr>
        <w:t>收入合计</w:t>
      </w:r>
      <w:r w:rsidRPr="002C74D2">
        <w:rPr>
          <w:rFonts w:ascii="宋体" w:hAnsi="宋体" w:cs="宋体"/>
          <w:sz w:val="24"/>
          <w:szCs w:val="24"/>
        </w:rPr>
        <w:t>-</w:t>
      </w:r>
      <w:r w:rsidRPr="002C74D2">
        <w:rPr>
          <w:rFonts w:ascii="宋体" w:hAnsi="宋体" w:cs="宋体" w:hint="eastAsia"/>
          <w:sz w:val="24"/>
          <w:szCs w:val="24"/>
        </w:rPr>
        <w:t>支出合计</w:t>
      </w:r>
      <w:r w:rsidRPr="002C74D2">
        <w:rPr>
          <w:rFonts w:ascii="宋体" w:hAnsi="宋体" w:cs="宋体"/>
          <w:sz w:val="24"/>
          <w:szCs w:val="24"/>
        </w:rPr>
        <w:t xml:space="preserve"> </w:t>
      </w:r>
      <w:r w:rsidRPr="002C74D2">
        <w:rPr>
          <w:rFonts w:ascii="宋体" w:hAnsi="宋体" w:cs="宋体" w:hint="eastAsia"/>
          <w:sz w:val="24"/>
          <w:szCs w:val="24"/>
        </w:rPr>
        <w:t>。</w:t>
      </w:r>
    </w:p>
    <w:p w:rsidR="00006F43" w:rsidRPr="002C74D2" w:rsidRDefault="00006F43" w:rsidP="003C794B">
      <w:pPr>
        <w:tabs>
          <w:tab w:val="left" w:pos="750"/>
        </w:tabs>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经营税金（</w:t>
      </w:r>
      <w:r w:rsidRPr="002C74D2">
        <w:rPr>
          <w:rFonts w:ascii="宋体" w:hAnsi="宋体" w:cs="宋体"/>
          <w:b/>
          <w:bCs/>
          <w:sz w:val="24"/>
          <w:szCs w:val="24"/>
        </w:rPr>
        <w:t>18</w:t>
      </w:r>
      <w:r w:rsidRPr="002C74D2">
        <w:rPr>
          <w:rFonts w:ascii="宋体" w:hAnsi="宋体" w:cs="宋体" w:hint="eastAsia"/>
          <w:b/>
          <w:bCs/>
          <w:sz w:val="24"/>
          <w:szCs w:val="24"/>
        </w:rPr>
        <w:t>）：</w:t>
      </w:r>
      <w:r w:rsidRPr="002C74D2">
        <w:rPr>
          <w:rFonts w:ascii="宋体" w:hAnsi="宋体" w:cs="宋体" w:hint="eastAsia"/>
          <w:sz w:val="24"/>
          <w:szCs w:val="24"/>
        </w:rPr>
        <w:t>指事业单位提供劳务或销售产品应负担的税金及附加，包括营业税、城市维护建设税、资源税和教育费附加等。根据“资产负债表”中的“销售税金”项填报。</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从业人员平均人数（</w:t>
      </w:r>
      <w:r w:rsidRPr="002C74D2">
        <w:rPr>
          <w:rFonts w:ascii="宋体" w:hAnsi="宋体" w:cs="宋体"/>
          <w:b/>
          <w:bCs/>
          <w:sz w:val="24"/>
          <w:szCs w:val="24"/>
        </w:rPr>
        <w:t>19</w:t>
      </w:r>
      <w:r w:rsidRPr="002C74D2">
        <w:rPr>
          <w:rFonts w:ascii="宋体" w:hAnsi="宋体" w:cs="宋体" w:hint="eastAsia"/>
          <w:b/>
          <w:bCs/>
          <w:sz w:val="24"/>
          <w:szCs w:val="24"/>
        </w:rPr>
        <w:t>）：</w:t>
      </w:r>
      <w:r w:rsidRPr="002C74D2">
        <w:rPr>
          <w:rFonts w:ascii="宋体" w:hAnsi="宋体" w:cs="宋体" w:hint="eastAsia"/>
          <w:sz w:val="24"/>
          <w:szCs w:val="24"/>
        </w:rPr>
        <w:t>指在报告期内在行政、事业单位工作，并取得劳动报酬的全部人员平均人数。计算方法：</w:t>
      </w:r>
    </w:p>
    <w:p w:rsidR="00006F43" w:rsidRPr="002C74D2" w:rsidRDefault="00266B76" w:rsidP="003C794B">
      <w:pPr>
        <w:adjustRightInd w:val="0"/>
        <w:snapToGrid w:val="0"/>
        <w:spacing w:line="440" w:lineRule="exact"/>
        <w:ind w:firstLineChars="200" w:firstLine="420"/>
        <w:rPr>
          <w:rFonts w:ascii="宋体" w:hAnsi="宋体" w:cs="宋体"/>
          <w:sz w:val="24"/>
          <w:szCs w:val="24"/>
        </w:rPr>
      </w:pPr>
      <w:r>
        <w:rPr>
          <w:noProof/>
        </w:rPr>
        <w:object w:dxaOrig="1440" w:dyaOrig="1440">
          <v:shape id="_x0000_s1030" type="#_x0000_t75" style="position:absolute;left:0;text-align:left;margin-left:20.4pt;margin-top:4.55pt;width:276.75pt;height:28.5pt;z-index:251654656">
            <v:imagedata r:id="rId7" o:title=""/>
            <w10:wrap type="topAndBottom"/>
          </v:shape>
          <o:OLEObject Type="Embed" ProgID="Equation.3" ShapeID="_x0000_s1030" DrawAspect="Content" ObjectID="_1553668029" r:id="rId20"/>
        </w:object>
      </w:r>
      <w:r w:rsidR="00006F43" w:rsidRPr="002C74D2">
        <w:rPr>
          <w:rFonts w:ascii="宋体" w:hAnsi="宋体" w:cs="宋体" w:hint="eastAsia"/>
          <w:sz w:val="24"/>
          <w:szCs w:val="24"/>
        </w:rPr>
        <w:t>其中：从业人员月平均人数</w:t>
      </w:r>
      <w:r w:rsidR="00006F43" w:rsidRPr="002C74D2">
        <w:rPr>
          <w:rFonts w:ascii="宋体" w:hAnsi="宋体" w:cs="宋体"/>
          <w:sz w:val="24"/>
          <w:szCs w:val="24"/>
        </w:rPr>
        <w:t>=</w:t>
      </w:r>
      <w:r w:rsidR="00006F43" w:rsidRPr="002C74D2">
        <w:rPr>
          <w:rFonts w:ascii="宋体" w:hAnsi="宋体" w:cs="宋体" w:hint="eastAsia"/>
          <w:sz w:val="24"/>
          <w:szCs w:val="24"/>
        </w:rPr>
        <w:t>（月初从业人员数</w:t>
      </w:r>
      <w:r w:rsidR="00006F43" w:rsidRPr="002C74D2">
        <w:rPr>
          <w:rFonts w:ascii="宋体" w:hAnsi="宋体" w:cs="宋体"/>
          <w:sz w:val="24"/>
          <w:szCs w:val="24"/>
        </w:rPr>
        <w:t>+</w:t>
      </w:r>
      <w:r w:rsidR="00006F43" w:rsidRPr="002C74D2">
        <w:rPr>
          <w:rFonts w:ascii="宋体" w:hAnsi="宋体" w:cs="宋体" w:hint="eastAsia"/>
          <w:sz w:val="24"/>
          <w:szCs w:val="24"/>
        </w:rPr>
        <w:t>月末从业人员数）÷</w:t>
      </w:r>
      <w:r w:rsidR="00006F43" w:rsidRPr="002C74D2">
        <w:rPr>
          <w:rFonts w:ascii="宋体" w:hAnsi="宋体" w:cs="宋体"/>
          <w:sz w:val="24"/>
          <w:szCs w:val="24"/>
        </w:rPr>
        <w:t>2</w:t>
      </w:r>
    </w:p>
    <w:p w:rsidR="00006F43" w:rsidRPr="002C74D2" w:rsidRDefault="00006F43" w:rsidP="003C794B">
      <w:pPr>
        <w:adjustRightInd w:val="0"/>
        <w:snapToGrid w:val="0"/>
        <w:spacing w:line="440" w:lineRule="exact"/>
        <w:ind w:firstLineChars="200" w:firstLine="482"/>
        <w:rPr>
          <w:rFonts w:ascii="宋体" w:cs="宋体"/>
          <w:sz w:val="24"/>
          <w:szCs w:val="24"/>
        </w:rPr>
      </w:pPr>
      <w:r w:rsidRPr="002C74D2">
        <w:rPr>
          <w:rFonts w:ascii="宋体" w:hAnsi="宋体" w:cs="宋体" w:hint="eastAsia"/>
          <w:b/>
          <w:bCs/>
          <w:sz w:val="24"/>
          <w:szCs w:val="24"/>
        </w:rPr>
        <w:t>应付职工薪酬（</w:t>
      </w:r>
      <w:r w:rsidRPr="002C74D2">
        <w:rPr>
          <w:rFonts w:ascii="宋体" w:hAnsi="宋体" w:cs="宋体"/>
          <w:b/>
          <w:bCs/>
          <w:sz w:val="24"/>
          <w:szCs w:val="24"/>
        </w:rPr>
        <w:t>20</w:t>
      </w:r>
      <w:r w:rsidRPr="002C74D2">
        <w:rPr>
          <w:rFonts w:ascii="宋体" w:hAnsi="宋体" w:cs="宋体" w:hint="eastAsia"/>
          <w:b/>
          <w:bCs/>
          <w:sz w:val="24"/>
          <w:szCs w:val="24"/>
        </w:rPr>
        <w:t>）：</w:t>
      </w:r>
      <w:r w:rsidRPr="002C74D2">
        <w:rPr>
          <w:rFonts w:ascii="宋体" w:hAnsi="宋体" w:cs="宋体"/>
          <w:b/>
          <w:bCs/>
          <w:sz w:val="24"/>
          <w:szCs w:val="24"/>
        </w:rPr>
        <w:t xml:space="preserve"> </w:t>
      </w:r>
      <w:r w:rsidRPr="002C74D2">
        <w:rPr>
          <w:rFonts w:ascii="宋体" w:hAnsi="宋体" w:cs="宋体"/>
          <w:sz w:val="24"/>
          <w:szCs w:val="24"/>
        </w:rPr>
        <w:t xml:space="preserve"> </w:t>
      </w:r>
      <w:r w:rsidRPr="002C74D2">
        <w:rPr>
          <w:rFonts w:ascii="宋体" w:hAnsi="宋体" w:cs="宋体" w:hint="eastAsia"/>
          <w:sz w:val="24"/>
          <w:szCs w:val="24"/>
        </w:rPr>
        <w:t>指企业为获得职工提供的服务而给予各种形式的报酬以及其他相关支出。包括职工工资、奖金、津贴和补贴，职工福利费，医疗保险费、养老保险费、失业保险费、工伤保险费和生育保险费等社会保险费，住房公积金，工会经费和职工教育经费，非货币性福利，因解除与职工的劳动关系给予的补偿，其他与获得职工提供的服务相关的支出。根据会计科目“应付职工薪酬”的本年贷方累计发生额填报。</w:t>
      </w:r>
    </w:p>
    <w:p w:rsidR="00006F43" w:rsidRPr="002C74D2" w:rsidRDefault="00006F43" w:rsidP="00C94882">
      <w:pPr>
        <w:adjustRightInd w:val="0"/>
        <w:snapToGrid w:val="0"/>
        <w:spacing w:line="200" w:lineRule="exact"/>
        <w:jc w:val="left"/>
        <w:rPr>
          <w:rFonts w:ascii="宋体" w:cs="宋体"/>
          <w:sz w:val="24"/>
          <w:szCs w:val="24"/>
        </w:rPr>
      </w:pPr>
    </w:p>
    <w:p w:rsidR="00006F43" w:rsidRPr="002C74D2" w:rsidRDefault="00006F43" w:rsidP="003C794B">
      <w:pPr>
        <w:adjustRightInd w:val="0"/>
        <w:snapToGrid w:val="0"/>
        <w:spacing w:line="440" w:lineRule="exact"/>
        <w:ind w:firstLineChars="200" w:firstLine="482"/>
        <w:rPr>
          <w:rFonts w:ascii="宋体" w:cs="宋体"/>
          <w:b/>
          <w:bCs/>
          <w:sz w:val="24"/>
          <w:szCs w:val="24"/>
        </w:rPr>
      </w:pPr>
      <w:r w:rsidRPr="002C74D2">
        <w:rPr>
          <w:rFonts w:ascii="宋体" w:hAnsi="宋体" w:cs="宋体" w:hint="eastAsia"/>
          <w:b/>
          <w:bCs/>
          <w:sz w:val="24"/>
          <w:szCs w:val="24"/>
        </w:rPr>
        <w:t>平衡公式：</w:t>
      </w:r>
    </w:p>
    <w:p w:rsidR="00006F43" w:rsidRPr="002C74D2" w:rsidRDefault="00006F43" w:rsidP="003C794B">
      <w:pPr>
        <w:spacing w:line="360" w:lineRule="auto"/>
        <w:ind w:firstLineChars="200" w:firstLine="480"/>
        <w:rPr>
          <w:rFonts w:ascii="宋体" w:cs="宋体"/>
          <w:kern w:val="0"/>
          <w:sz w:val="24"/>
          <w:szCs w:val="24"/>
        </w:rPr>
      </w:pPr>
      <w:r w:rsidRPr="002C74D2">
        <w:rPr>
          <w:rFonts w:ascii="宋体" w:hAnsi="宋体" w:cs="宋体" w:hint="eastAsia"/>
          <w:kern w:val="0"/>
          <w:sz w:val="24"/>
          <w:szCs w:val="24"/>
        </w:rPr>
        <w:t>资产总计（</w:t>
      </w:r>
      <w:r w:rsidRPr="002C74D2">
        <w:rPr>
          <w:rFonts w:ascii="宋体" w:hAnsi="宋体" w:cs="宋体"/>
          <w:kern w:val="0"/>
          <w:sz w:val="24"/>
          <w:szCs w:val="24"/>
        </w:rPr>
        <w:t>02</w:t>
      </w:r>
      <w:r w:rsidRPr="002C74D2">
        <w:rPr>
          <w:rFonts w:ascii="宋体" w:hAnsi="宋体" w:cs="宋体" w:hint="eastAsia"/>
          <w:kern w:val="0"/>
          <w:sz w:val="24"/>
          <w:szCs w:val="24"/>
        </w:rPr>
        <w:t>）</w:t>
      </w:r>
      <w:r w:rsidRPr="002C74D2">
        <w:rPr>
          <w:rFonts w:ascii="宋体" w:hAnsi="宋体" w:cs="宋体"/>
          <w:kern w:val="0"/>
          <w:sz w:val="24"/>
          <w:szCs w:val="24"/>
        </w:rPr>
        <w:t>-</w:t>
      </w:r>
      <w:r w:rsidRPr="002C74D2">
        <w:rPr>
          <w:rFonts w:ascii="宋体" w:hAnsi="宋体" w:cs="宋体" w:hint="eastAsia"/>
          <w:kern w:val="0"/>
          <w:sz w:val="24"/>
          <w:szCs w:val="24"/>
        </w:rPr>
        <w:t>负债合计（</w:t>
      </w:r>
      <w:r w:rsidRPr="002C74D2">
        <w:rPr>
          <w:rFonts w:ascii="宋体" w:hAnsi="宋体" w:cs="宋体"/>
          <w:kern w:val="0"/>
          <w:sz w:val="24"/>
          <w:szCs w:val="24"/>
        </w:rPr>
        <w:t>03</w:t>
      </w:r>
      <w:r w:rsidRPr="002C74D2">
        <w:rPr>
          <w:rFonts w:ascii="宋体" w:hAnsi="宋体" w:cs="宋体" w:hint="eastAsia"/>
          <w:kern w:val="0"/>
          <w:sz w:val="24"/>
          <w:szCs w:val="24"/>
        </w:rPr>
        <w:t>）</w:t>
      </w:r>
      <w:r w:rsidRPr="002C74D2">
        <w:rPr>
          <w:rFonts w:ascii="宋体" w:hAnsi="宋体" w:cs="宋体"/>
          <w:kern w:val="0"/>
          <w:sz w:val="24"/>
          <w:szCs w:val="24"/>
        </w:rPr>
        <w:t>=</w:t>
      </w:r>
      <w:r w:rsidRPr="002C74D2">
        <w:rPr>
          <w:rFonts w:ascii="宋体" w:hAnsi="宋体" w:cs="宋体" w:hint="eastAsia"/>
          <w:kern w:val="0"/>
          <w:sz w:val="24"/>
          <w:szCs w:val="24"/>
        </w:rPr>
        <w:t>所有者权益合计（</w:t>
      </w:r>
      <w:r w:rsidRPr="002C74D2">
        <w:rPr>
          <w:rFonts w:ascii="宋体" w:hAnsi="宋体" w:cs="宋体"/>
          <w:kern w:val="0"/>
          <w:sz w:val="24"/>
          <w:szCs w:val="24"/>
        </w:rPr>
        <w:t>04</w:t>
      </w:r>
      <w:r w:rsidRPr="002C74D2">
        <w:rPr>
          <w:rFonts w:ascii="宋体" w:hAnsi="宋体" w:cs="宋体" w:hint="eastAsia"/>
          <w:kern w:val="0"/>
          <w:sz w:val="24"/>
          <w:szCs w:val="24"/>
        </w:rPr>
        <w:t>）</w:t>
      </w:r>
    </w:p>
    <w:p w:rsidR="00006F43" w:rsidRPr="002C74D2" w:rsidRDefault="00006F43" w:rsidP="003C794B">
      <w:pPr>
        <w:spacing w:line="360" w:lineRule="auto"/>
        <w:ind w:firstLineChars="200" w:firstLine="480"/>
        <w:rPr>
          <w:rFonts w:ascii="宋体" w:cs="宋体"/>
          <w:sz w:val="24"/>
          <w:szCs w:val="24"/>
        </w:rPr>
      </w:pPr>
      <w:r w:rsidRPr="002C74D2">
        <w:rPr>
          <w:rFonts w:ascii="宋体" w:hAnsi="宋体" w:cs="宋体" w:hint="eastAsia"/>
          <w:sz w:val="24"/>
          <w:szCs w:val="24"/>
        </w:rPr>
        <w:t>收支结余（</w:t>
      </w:r>
      <w:r w:rsidRPr="002C74D2">
        <w:rPr>
          <w:rFonts w:ascii="宋体" w:hAnsi="宋体" w:cs="宋体"/>
          <w:sz w:val="24"/>
          <w:szCs w:val="24"/>
        </w:rPr>
        <w:t>17</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上年结余（</w:t>
      </w:r>
      <w:r w:rsidRPr="002C74D2">
        <w:rPr>
          <w:rFonts w:ascii="宋体" w:hAnsi="宋体" w:cs="宋体"/>
          <w:sz w:val="24"/>
          <w:szCs w:val="24"/>
        </w:rPr>
        <w:t>03</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收入合计（</w:t>
      </w:r>
      <w:r w:rsidRPr="002C74D2">
        <w:rPr>
          <w:rFonts w:ascii="宋体" w:hAnsi="宋体" w:cs="宋体"/>
          <w:sz w:val="24"/>
          <w:szCs w:val="24"/>
        </w:rPr>
        <w:t>04</w:t>
      </w:r>
      <w:r w:rsidRPr="002C74D2">
        <w:rPr>
          <w:rFonts w:ascii="宋体" w:hAnsi="宋体" w:cs="宋体" w:hint="eastAsia"/>
          <w:sz w:val="24"/>
          <w:szCs w:val="24"/>
        </w:rPr>
        <w:t>）</w:t>
      </w:r>
      <w:r w:rsidRPr="002C74D2">
        <w:rPr>
          <w:rFonts w:ascii="宋体" w:hAnsi="宋体" w:cs="宋体"/>
          <w:sz w:val="24"/>
          <w:szCs w:val="24"/>
        </w:rPr>
        <w:t>-</w:t>
      </w:r>
      <w:r w:rsidRPr="002C74D2">
        <w:rPr>
          <w:rFonts w:ascii="宋体" w:hAnsi="宋体" w:cs="宋体" w:hint="eastAsia"/>
          <w:sz w:val="24"/>
          <w:szCs w:val="24"/>
        </w:rPr>
        <w:t>支出合计（</w:t>
      </w:r>
      <w:r w:rsidRPr="002C74D2">
        <w:rPr>
          <w:rFonts w:ascii="宋体" w:hAnsi="宋体" w:cs="宋体"/>
          <w:sz w:val="24"/>
          <w:szCs w:val="24"/>
        </w:rPr>
        <w:t>09</w:t>
      </w:r>
      <w:r w:rsidRPr="002C74D2">
        <w:rPr>
          <w:rFonts w:ascii="宋体" w:hAnsi="宋体" w:cs="宋体" w:hint="eastAsia"/>
          <w:sz w:val="24"/>
          <w:szCs w:val="24"/>
        </w:rPr>
        <w:t>）</w:t>
      </w:r>
    </w:p>
    <w:p w:rsidR="00006F43" w:rsidRPr="002C74D2" w:rsidRDefault="00006F43" w:rsidP="00C94882">
      <w:pPr>
        <w:adjustRightInd w:val="0"/>
        <w:snapToGrid w:val="0"/>
        <w:spacing w:line="200" w:lineRule="exact"/>
        <w:jc w:val="left"/>
        <w:rPr>
          <w:rFonts w:ascii="宋体" w:cs="宋体"/>
          <w:sz w:val="24"/>
          <w:szCs w:val="24"/>
        </w:rPr>
      </w:pPr>
    </w:p>
    <w:p w:rsidR="00006F43" w:rsidRPr="002C74D2" w:rsidRDefault="00006F43" w:rsidP="00C94882">
      <w:pPr>
        <w:adjustRightInd w:val="0"/>
        <w:snapToGrid w:val="0"/>
        <w:spacing w:line="200" w:lineRule="exact"/>
        <w:jc w:val="left"/>
        <w:rPr>
          <w:rFonts w:ascii="宋体" w:cs="宋体"/>
          <w:sz w:val="24"/>
          <w:szCs w:val="24"/>
        </w:rPr>
      </w:pPr>
    </w:p>
    <w:p w:rsidR="00006F43" w:rsidRPr="002C74D2" w:rsidRDefault="00006F43" w:rsidP="00C94882">
      <w:pPr>
        <w:adjustRightInd w:val="0"/>
        <w:snapToGrid w:val="0"/>
        <w:spacing w:line="200" w:lineRule="exact"/>
        <w:jc w:val="left"/>
        <w:rPr>
          <w:rFonts w:ascii="宋体" w:cs="宋体"/>
          <w:sz w:val="24"/>
          <w:szCs w:val="24"/>
        </w:rPr>
      </w:pPr>
    </w:p>
    <w:p w:rsidR="00006F43" w:rsidRPr="002C74D2" w:rsidRDefault="00006F43" w:rsidP="00C94882">
      <w:pPr>
        <w:adjustRightInd w:val="0"/>
        <w:snapToGrid w:val="0"/>
        <w:spacing w:line="200" w:lineRule="exact"/>
        <w:jc w:val="left"/>
        <w:rPr>
          <w:rFonts w:ascii="宋体" w:cs="宋体"/>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C94882">
      <w:pPr>
        <w:adjustRightInd w:val="0"/>
        <w:snapToGrid w:val="0"/>
        <w:spacing w:line="200" w:lineRule="exact"/>
        <w:jc w:val="left"/>
        <w:rPr>
          <w:sz w:val="24"/>
          <w:szCs w:val="24"/>
        </w:rPr>
      </w:pPr>
    </w:p>
    <w:p w:rsidR="00006F43" w:rsidRDefault="00006F43" w:rsidP="0097249D">
      <w:pPr>
        <w:adjustRightInd w:val="0"/>
        <w:snapToGrid w:val="0"/>
        <w:jc w:val="center"/>
        <w:rPr>
          <w:rFonts w:ascii="华文中宋" w:eastAsia="华文中宋" w:hAnsi="华文中宋" w:cs="华文中宋"/>
          <w:sz w:val="44"/>
          <w:szCs w:val="44"/>
        </w:rPr>
      </w:pPr>
      <w:r>
        <w:rPr>
          <w:rFonts w:ascii="华文中宋" w:eastAsia="华文中宋" w:hAnsi="华文中宋" w:cs="华文中宋" w:hint="eastAsia"/>
          <w:sz w:val="44"/>
          <w:szCs w:val="44"/>
        </w:rPr>
        <w:t>填报操作指南</w:t>
      </w:r>
    </w:p>
    <w:p w:rsidR="003C794B" w:rsidRDefault="003C794B" w:rsidP="0097249D">
      <w:pPr>
        <w:adjustRightInd w:val="0"/>
        <w:snapToGrid w:val="0"/>
        <w:jc w:val="center"/>
        <w:rPr>
          <w:rFonts w:ascii="华文中宋" w:eastAsia="华文中宋" w:hAnsi="华文中宋"/>
          <w:sz w:val="44"/>
          <w:szCs w:val="44"/>
        </w:rPr>
      </w:pPr>
    </w:p>
    <w:p w:rsidR="00006F43" w:rsidRDefault="00006F43" w:rsidP="003C794B">
      <w:pPr>
        <w:adjustRightInd w:val="0"/>
        <w:snapToGrid w:val="0"/>
        <w:jc w:val="left"/>
        <w:rPr>
          <w:rFonts w:ascii="华文中宋" w:eastAsia="华文中宋" w:hAnsi="华文中宋"/>
          <w:sz w:val="32"/>
          <w:szCs w:val="32"/>
        </w:rPr>
      </w:pPr>
      <w:r>
        <w:rPr>
          <w:rFonts w:ascii="华文中宋" w:eastAsia="华文中宋" w:hAnsi="华文中宋" w:cs="华文中宋" w:hint="eastAsia"/>
          <w:sz w:val="32"/>
          <w:szCs w:val="32"/>
        </w:rPr>
        <w:t>一、填报系统地址</w:t>
      </w:r>
    </w:p>
    <w:p w:rsidR="00006F43" w:rsidRPr="003C794B" w:rsidRDefault="00006F43" w:rsidP="003C794B">
      <w:pPr>
        <w:rPr>
          <w:rFonts w:ascii="仿宋_GB2312" w:eastAsia="仿宋_GB2312" w:hAnsi="华文中宋"/>
          <w:sz w:val="32"/>
          <w:szCs w:val="32"/>
        </w:rPr>
      </w:pPr>
      <w:r w:rsidRPr="003C794B">
        <w:rPr>
          <w:rFonts w:ascii="仿宋_GB2312" w:eastAsia="仿宋_GB2312" w:hAnsi="华文中宋" w:cs="方正仿宋_GBK" w:hint="eastAsia"/>
          <w:sz w:val="32"/>
          <w:szCs w:val="32"/>
        </w:rPr>
        <w:t>系统地址：</w:t>
      </w:r>
      <w:hyperlink r:id="rId21" w:history="1">
        <w:r w:rsidRPr="003C794B">
          <w:rPr>
            <w:rStyle w:val="a8"/>
            <w:rFonts w:ascii="仿宋_GB2312" w:eastAsia="仿宋_GB2312" w:hAnsi="华文中宋" w:cs="方正仿宋_GBK" w:hint="eastAsia"/>
            <w:sz w:val="32"/>
            <w:szCs w:val="32"/>
          </w:rPr>
          <w:t>http://222.191.227.10:81/wbtj/index.action</w:t>
        </w:r>
      </w:hyperlink>
    </w:p>
    <w:p w:rsidR="00006F43" w:rsidRDefault="00006F43" w:rsidP="003C794B">
      <w:pPr>
        <w:rPr>
          <w:rFonts w:ascii="方正仿宋_GBK" w:eastAsia="方正仿宋_GBK" w:hAnsi="华文中宋"/>
          <w:sz w:val="32"/>
          <w:szCs w:val="32"/>
        </w:rPr>
      </w:pPr>
    </w:p>
    <w:p w:rsidR="00006F43" w:rsidRDefault="00006F43" w:rsidP="003C794B">
      <w:pPr>
        <w:adjustRightInd w:val="0"/>
        <w:snapToGrid w:val="0"/>
        <w:jc w:val="left"/>
        <w:rPr>
          <w:rFonts w:ascii="华文中宋" w:eastAsia="华文中宋" w:hAnsi="华文中宋"/>
          <w:sz w:val="32"/>
          <w:szCs w:val="32"/>
        </w:rPr>
      </w:pPr>
      <w:r>
        <w:rPr>
          <w:rFonts w:ascii="华文中宋" w:eastAsia="华文中宋" w:hAnsi="华文中宋" w:cs="华文中宋" w:hint="eastAsia"/>
          <w:sz w:val="32"/>
          <w:szCs w:val="32"/>
        </w:rPr>
        <w:t>二、登录</w:t>
      </w:r>
    </w:p>
    <w:p w:rsidR="00006F43" w:rsidRDefault="003C794B" w:rsidP="003C794B">
      <w:pPr>
        <w:rPr>
          <w:rFonts w:ascii="方正仿宋_GBK" w:eastAsia="方正仿宋_GBK" w:hAnsi="华文中宋"/>
          <w:sz w:val="32"/>
          <w:szCs w:val="32"/>
        </w:rPr>
      </w:pPr>
      <w:r>
        <w:rPr>
          <w:noProof/>
        </w:rPr>
        <w:drawing>
          <wp:inline distT="0" distB="0" distL="0" distR="0">
            <wp:extent cx="5457825" cy="313372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57825" cy="3133725"/>
                    </a:xfrm>
                    <a:prstGeom prst="rect">
                      <a:avLst/>
                    </a:prstGeom>
                    <a:noFill/>
                    <a:ln>
                      <a:noFill/>
                    </a:ln>
                  </pic:spPr>
                </pic:pic>
              </a:graphicData>
            </a:graphic>
          </wp:inline>
        </w:drawing>
      </w:r>
    </w:p>
    <w:p w:rsidR="00006F43" w:rsidRPr="003C794B" w:rsidRDefault="00006F43" w:rsidP="003C794B">
      <w:pPr>
        <w:rPr>
          <w:rFonts w:ascii="仿宋_GB2312" w:eastAsia="仿宋_GB2312" w:hAnsi="华文中宋" w:cs="方正仿宋_GBK"/>
          <w:sz w:val="32"/>
          <w:szCs w:val="32"/>
        </w:rPr>
      </w:pPr>
      <w:r w:rsidRPr="003C794B">
        <w:rPr>
          <w:rFonts w:ascii="仿宋_GB2312" w:eastAsia="仿宋_GB2312" w:hAnsi="华文中宋" w:cs="方正仿宋_GBK" w:hint="eastAsia"/>
          <w:sz w:val="32"/>
          <w:szCs w:val="32"/>
        </w:rPr>
        <w:t>企业账号：为单位</w:t>
      </w:r>
      <w:r w:rsidRPr="003C794B">
        <w:rPr>
          <w:rFonts w:ascii="仿宋_GB2312" w:eastAsia="仿宋_GB2312" w:hAnsi="华文中宋" w:cs="方正仿宋_GBK"/>
          <w:sz w:val="32"/>
          <w:szCs w:val="32"/>
        </w:rPr>
        <w:t>9</w:t>
      </w:r>
      <w:r w:rsidRPr="003C794B">
        <w:rPr>
          <w:rFonts w:ascii="仿宋_GB2312" w:eastAsia="仿宋_GB2312" w:hAnsi="华文中宋" w:cs="方正仿宋_GBK" w:hint="eastAsia"/>
          <w:sz w:val="32"/>
          <w:szCs w:val="32"/>
        </w:rPr>
        <w:t>位组织机构代码</w:t>
      </w:r>
      <w:r w:rsidRPr="003C794B">
        <w:rPr>
          <w:rFonts w:ascii="仿宋_GB2312" w:eastAsia="仿宋_GB2312" w:hAnsi="华文中宋" w:cs="方正仿宋_GBK"/>
          <w:sz w:val="32"/>
          <w:szCs w:val="32"/>
        </w:rPr>
        <w:t xml:space="preserve">   </w:t>
      </w:r>
      <w:r w:rsidRPr="003C794B">
        <w:rPr>
          <w:rFonts w:ascii="仿宋_GB2312" w:eastAsia="仿宋_GB2312" w:hAnsi="华文中宋" w:cs="方正仿宋_GBK" w:hint="eastAsia"/>
          <w:sz w:val="32"/>
          <w:szCs w:val="32"/>
        </w:rPr>
        <w:t>初始密码：</w:t>
      </w:r>
      <w:r w:rsidRPr="003C794B">
        <w:rPr>
          <w:rFonts w:ascii="仿宋_GB2312" w:eastAsia="仿宋_GB2312" w:hAnsi="华文中宋" w:cs="方正仿宋_GBK"/>
          <w:sz w:val="32"/>
          <w:szCs w:val="32"/>
        </w:rPr>
        <w:t>abc+123</w:t>
      </w:r>
    </w:p>
    <w:p w:rsidR="00006F43" w:rsidRDefault="00006F43" w:rsidP="003C794B">
      <w:pPr>
        <w:adjustRightInd w:val="0"/>
        <w:snapToGrid w:val="0"/>
        <w:jc w:val="left"/>
        <w:rPr>
          <w:rFonts w:ascii="华文中宋" w:eastAsia="华文中宋" w:hAnsi="华文中宋"/>
          <w:sz w:val="32"/>
          <w:szCs w:val="32"/>
        </w:rPr>
      </w:pPr>
    </w:p>
    <w:p w:rsidR="00006F43" w:rsidRDefault="00006F43" w:rsidP="003C794B">
      <w:pPr>
        <w:adjustRightInd w:val="0"/>
        <w:snapToGrid w:val="0"/>
        <w:jc w:val="left"/>
        <w:rPr>
          <w:rFonts w:ascii="华文中宋" w:eastAsia="华文中宋" w:hAnsi="华文中宋"/>
          <w:sz w:val="32"/>
          <w:szCs w:val="32"/>
        </w:rPr>
      </w:pPr>
      <w:r>
        <w:rPr>
          <w:rFonts w:ascii="华文中宋" w:eastAsia="华文中宋" w:hAnsi="华文中宋" w:cs="华文中宋" w:hint="eastAsia"/>
          <w:sz w:val="32"/>
          <w:szCs w:val="32"/>
        </w:rPr>
        <w:t>三、选择报告期</w:t>
      </w:r>
    </w:p>
    <w:p w:rsidR="00006F43" w:rsidRDefault="003C794B" w:rsidP="003C794B">
      <w:pPr>
        <w:rPr>
          <w:rFonts w:ascii="方正仿宋_GBK" w:eastAsia="方正仿宋_GBK" w:hAnsi="华文中宋"/>
          <w:sz w:val="32"/>
          <w:szCs w:val="32"/>
        </w:rPr>
      </w:pPr>
      <w:r>
        <w:rPr>
          <w:noProof/>
        </w:rPr>
        <mc:AlternateContent>
          <mc:Choice Requires="wps">
            <w:drawing>
              <wp:anchor distT="0" distB="0" distL="114300" distR="114300" simplePos="0" relativeHeight="251660800" behindDoc="0" locked="0" layoutInCell="1" allowOverlap="1">
                <wp:simplePos x="0" y="0"/>
                <wp:positionH relativeFrom="column">
                  <wp:posOffset>194945</wp:posOffset>
                </wp:positionH>
                <wp:positionV relativeFrom="paragraph">
                  <wp:posOffset>2672715</wp:posOffset>
                </wp:positionV>
                <wp:extent cx="666750" cy="419100"/>
                <wp:effectExtent l="42545" t="43815" r="43180" b="41910"/>
                <wp:wrapNone/>
                <wp:docPr id="2" name="椭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419100"/>
                        </a:xfrm>
                        <a:prstGeom prst="ellipse">
                          <a:avLst/>
                        </a:prstGeom>
                        <a:noFill/>
                        <a:ln w="762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6CA1A2F" id="椭圆 6" o:spid="_x0000_s1026" style="position:absolute;left:0;text-align:left;margin-left:15.35pt;margin-top:210.45pt;width:52.5pt;height:3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" filled="f" strokecolor="red" strokeweight="6pt">
                <v:stroke joinstyle="miter"/>
              </v:oval>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1042670</wp:posOffset>
                </wp:positionH>
                <wp:positionV relativeFrom="paragraph">
                  <wp:posOffset>177165</wp:posOffset>
                </wp:positionV>
                <wp:extent cx="666750" cy="419100"/>
                <wp:effectExtent l="42545" t="43815" r="43180" b="41910"/>
                <wp:wrapNone/>
                <wp:docPr id="1" name="椭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419100"/>
                        </a:xfrm>
                        <a:prstGeom prst="ellipse">
                          <a:avLst/>
                        </a:prstGeom>
                        <a:noFill/>
                        <a:ln w="762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24FE50C" id="椭圆 5" o:spid="_x0000_s1026" style="position:absolute;left:0;text-align:left;margin-left:82.1pt;margin-top:13.95pt;width:52.5pt;height:3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" filled="f" strokecolor="red" strokeweight="6pt">
                <v:stroke joinstyle="miter"/>
              </v:oval>
            </w:pict>
          </mc:Fallback>
        </mc:AlternateContent>
      </w:r>
      <w:r>
        <w:rPr>
          <w:noProof/>
        </w:rPr>
        <w:drawing>
          <wp:inline distT="0" distB="0" distL="0" distR="0">
            <wp:extent cx="5457825" cy="3133725"/>
            <wp:effectExtent l="0" t="0" r="9525" b="9525"/>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57825" cy="3133725"/>
                    </a:xfrm>
                    <a:prstGeom prst="rect">
                      <a:avLst/>
                    </a:prstGeom>
                    <a:noFill/>
                    <a:ln>
                      <a:noFill/>
                    </a:ln>
                  </pic:spPr>
                </pic:pic>
              </a:graphicData>
            </a:graphic>
          </wp:inline>
        </w:drawing>
      </w:r>
    </w:p>
    <w:p w:rsidR="00006F43" w:rsidRPr="003C794B" w:rsidRDefault="00006F43" w:rsidP="003C794B">
      <w:pPr>
        <w:rPr>
          <w:rFonts w:ascii="仿宋_GB2312" w:eastAsia="仿宋_GB2312" w:hAnsi="华文中宋" w:cs="方正仿宋_GBK"/>
          <w:sz w:val="32"/>
          <w:szCs w:val="32"/>
        </w:rPr>
      </w:pPr>
      <w:r w:rsidRPr="003C794B">
        <w:rPr>
          <w:rFonts w:ascii="仿宋_GB2312" w:eastAsia="仿宋_GB2312" w:hAnsi="华文中宋" w:cs="方正仿宋_GBK" w:hint="eastAsia"/>
          <w:sz w:val="32"/>
          <w:szCs w:val="32"/>
        </w:rPr>
        <w:t>第一、二、三、四季度分别对应报告期为：</w:t>
      </w:r>
      <w:r w:rsidRPr="003C794B">
        <w:rPr>
          <w:rFonts w:ascii="仿宋_GB2312" w:eastAsia="仿宋_GB2312" w:hAnsi="华文中宋" w:cs="方正仿宋_GBK"/>
          <w:sz w:val="32"/>
          <w:szCs w:val="32"/>
        </w:rPr>
        <w:t>3</w:t>
      </w:r>
      <w:r w:rsidRPr="003C794B">
        <w:rPr>
          <w:rFonts w:ascii="仿宋_GB2312" w:eastAsia="仿宋_GB2312" w:hAnsi="华文中宋" w:cs="方正仿宋_GBK" w:hint="eastAsia"/>
          <w:sz w:val="32"/>
          <w:szCs w:val="32"/>
        </w:rPr>
        <w:t>、</w:t>
      </w:r>
      <w:r w:rsidRPr="003C794B">
        <w:rPr>
          <w:rFonts w:ascii="仿宋_GB2312" w:eastAsia="仿宋_GB2312" w:hAnsi="华文中宋" w:cs="方正仿宋_GBK"/>
          <w:sz w:val="32"/>
          <w:szCs w:val="32"/>
        </w:rPr>
        <w:t>6</w:t>
      </w:r>
      <w:r w:rsidRPr="003C794B">
        <w:rPr>
          <w:rFonts w:ascii="仿宋_GB2312" w:eastAsia="仿宋_GB2312" w:hAnsi="华文中宋" w:cs="方正仿宋_GBK" w:hint="eastAsia"/>
          <w:sz w:val="32"/>
          <w:szCs w:val="32"/>
        </w:rPr>
        <w:t>、</w:t>
      </w:r>
      <w:r w:rsidRPr="003C794B">
        <w:rPr>
          <w:rFonts w:ascii="仿宋_GB2312" w:eastAsia="仿宋_GB2312" w:hAnsi="华文中宋" w:cs="方正仿宋_GBK"/>
          <w:sz w:val="32"/>
          <w:szCs w:val="32"/>
        </w:rPr>
        <w:t>9</w:t>
      </w:r>
      <w:r w:rsidRPr="003C794B">
        <w:rPr>
          <w:rFonts w:ascii="仿宋_GB2312" w:eastAsia="仿宋_GB2312" w:hAnsi="华文中宋" w:cs="方正仿宋_GBK" w:hint="eastAsia"/>
          <w:sz w:val="32"/>
          <w:szCs w:val="32"/>
        </w:rPr>
        <w:t>、</w:t>
      </w:r>
      <w:r w:rsidRPr="003C794B">
        <w:rPr>
          <w:rFonts w:ascii="仿宋_GB2312" w:eastAsia="仿宋_GB2312" w:hAnsi="华文中宋" w:cs="方正仿宋_GBK"/>
          <w:sz w:val="32"/>
          <w:szCs w:val="32"/>
        </w:rPr>
        <w:t>12</w:t>
      </w:r>
      <w:r w:rsidRPr="003C794B">
        <w:rPr>
          <w:rFonts w:ascii="仿宋_GB2312" w:eastAsia="仿宋_GB2312" w:hAnsi="华文中宋" w:cs="方正仿宋_GBK" w:hint="eastAsia"/>
          <w:sz w:val="32"/>
          <w:szCs w:val="32"/>
        </w:rPr>
        <w:t>月，填报截止日期分别为</w:t>
      </w:r>
      <w:r w:rsidRPr="003C794B">
        <w:rPr>
          <w:rFonts w:ascii="仿宋_GB2312" w:eastAsia="仿宋_GB2312" w:hAnsi="华文中宋" w:cs="方正仿宋_GBK"/>
          <w:sz w:val="32"/>
          <w:szCs w:val="32"/>
        </w:rPr>
        <w:t>4</w:t>
      </w:r>
      <w:r w:rsidRPr="003C794B">
        <w:rPr>
          <w:rFonts w:ascii="仿宋_GB2312" w:eastAsia="仿宋_GB2312" w:hAnsi="华文中宋" w:cs="方正仿宋_GBK" w:hint="eastAsia"/>
          <w:sz w:val="32"/>
          <w:szCs w:val="32"/>
        </w:rPr>
        <w:t>、</w:t>
      </w:r>
      <w:r w:rsidRPr="003C794B">
        <w:rPr>
          <w:rFonts w:ascii="仿宋_GB2312" w:eastAsia="仿宋_GB2312" w:hAnsi="华文中宋" w:cs="方正仿宋_GBK"/>
          <w:sz w:val="32"/>
          <w:szCs w:val="32"/>
        </w:rPr>
        <w:t>7</w:t>
      </w:r>
      <w:r w:rsidRPr="003C794B">
        <w:rPr>
          <w:rFonts w:ascii="仿宋_GB2312" w:eastAsia="仿宋_GB2312" w:hAnsi="华文中宋" w:cs="方正仿宋_GBK" w:hint="eastAsia"/>
          <w:sz w:val="32"/>
          <w:szCs w:val="32"/>
        </w:rPr>
        <w:t>、</w:t>
      </w:r>
      <w:r w:rsidRPr="003C794B">
        <w:rPr>
          <w:rFonts w:ascii="仿宋_GB2312" w:eastAsia="仿宋_GB2312" w:hAnsi="华文中宋" w:cs="方正仿宋_GBK"/>
          <w:sz w:val="32"/>
          <w:szCs w:val="32"/>
        </w:rPr>
        <w:t>10</w:t>
      </w:r>
      <w:r w:rsidRPr="003C794B">
        <w:rPr>
          <w:rFonts w:ascii="仿宋_GB2312" w:eastAsia="仿宋_GB2312" w:hAnsi="华文中宋" w:cs="方正仿宋_GBK" w:hint="eastAsia"/>
          <w:sz w:val="32"/>
          <w:szCs w:val="32"/>
        </w:rPr>
        <w:t>、次年</w:t>
      </w:r>
      <w:r w:rsidRPr="003C794B">
        <w:rPr>
          <w:rFonts w:ascii="仿宋_GB2312" w:eastAsia="仿宋_GB2312" w:hAnsi="华文中宋" w:cs="方正仿宋_GBK"/>
          <w:sz w:val="32"/>
          <w:szCs w:val="32"/>
        </w:rPr>
        <w:t>1</w:t>
      </w:r>
      <w:r w:rsidRPr="003C794B">
        <w:rPr>
          <w:rFonts w:ascii="仿宋_GB2312" w:eastAsia="仿宋_GB2312" w:hAnsi="华文中宋" w:cs="方正仿宋_GBK" w:hint="eastAsia"/>
          <w:sz w:val="32"/>
          <w:szCs w:val="32"/>
        </w:rPr>
        <w:t>月的</w:t>
      </w:r>
      <w:r w:rsidRPr="003C794B">
        <w:rPr>
          <w:rFonts w:ascii="仿宋_GB2312" w:eastAsia="仿宋_GB2312" w:hAnsi="华文中宋" w:cs="方正仿宋_GBK"/>
          <w:sz w:val="32"/>
          <w:szCs w:val="32"/>
        </w:rPr>
        <w:t>10</w:t>
      </w:r>
      <w:r w:rsidRPr="003C794B">
        <w:rPr>
          <w:rFonts w:ascii="仿宋_GB2312" w:eastAsia="仿宋_GB2312" w:hAnsi="华文中宋" w:cs="方正仿宋_GBK" w:hint="eastAsia"/>
          <w:sz w:val="32"/>
          <w:szCs w:val="32"/>
        </w:rPr>
        <w:t>日前。年报对应</w:t>
      </w:r>
    </w:p>
    <w:p w:rsidR="00006F43" w:rsidRDefault="00006F43" w:rsidP="003C794B"/>
    <w:p w:rsidR="00006F43" w:rsidRDefault="00006F43" w:rsidP="003C794B">
      <w:pPr>
        <w:rPr>
          <w:rFonts w:ascii="华文中宋" w:eastAsia="华文中宋" w:hAnsi="华文中宋"/>
          <w:sz w:val="32"/>
          <w:szCs w:val="32"/>
        </w:rPr>
      </w:pPr>
      <w:r>
        <w:rPr>
          <w:rFonts w:ascii="华文中宋" w:eastAsia="华文中宋" w:hAnsi="华文中宋" w:cs="华文中宋" w:hint="eastAsia"/>
          <w:sz w:val="32"/>
          <w:szCs w:val="32"/>
        </w:rPr>
        <w:t>四、填报数据</w:t>
      </w:r>
    </w:p>
    <w:p w:rsidR="00006F43" w:rsidRPr="003C794B" w:rsidRDefault="00006F43" w:rsidP="003C794B">
      <w:pPr>
        <w:rPr>
          <w:rFonts w:ascii="仿宋_GB2312" w:eastAsia="仿宋_GB2312" w:hAnsi="华文中宋" w:cs="方正仿宋_GBK"/>
          <w:sz w:val="32"/>
          <w:szCs w:val="32"/>
        </w:rPr>
      </w:pPr>
      <w:r w:rsidRPr="003C794B">
        <w:rPr>
          <w:rFonts w:ascii="仿宋_GB2312" w:eastAsia="仿宋_GB2312" w:hAnsi="华文中宋" w:cs="方正仿宋_GBK" w:hint="eastAsia"/>
          <w:sz w:val="32"/>
          <w:szCs w:val="32"/>
        </w:rPr>
        <w:t>单击需要填报的报表名称，进入填报报表界面。第一次填报时，需要填报上年同期的数据。从明年第二季度开始，上年同期数将由系统自动调取，无需填报单位再次填报。</w:t>
      </w:r>
    </w:p>
    <w:p w:rsidR="00006F43" w:rsidRDefault="003C794B" w:rsidP="003C794B">
      <w:r>
        <w:rPr>
          <w:noProof/>
        </w:rPr>
        <w:drawing>
          <wp:inline distT="0" distB="0" distL="0" distR="0">
            <wp:extent cx="5457825" cy="3133725"/>
            <wp:effectExtent l="0" t="0" r="9525" b="9525"/>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57825" cy="3133725"/>
                    </a:xfrm>
                    <a:prstGeom prst="rect">
                      <a:avLst/>
                    </a:prstGeom>
                    <a:noFill/>
                    <a:ln>
                      <a:noFill/>
                    </a:ln>
                  </pic:spPr>
                </pic:pic>
              </a:graphicData>
            </a:graphic>
          </wp:inline>
        </w:drawing>
      </w:r>
    </w:p>
    <w:p w:rsidR="003C794B" w:rsidRDefault="003C794B" w:rsidP="003C794B">
      <w:pPr>
        <w:rPr>
          <w:rFonts w:ascii="仿宋_GB2312" w:eastAsia="仿宋_GB2312" w:hAnsi="华文中宋" w:cs="方正仿宋_GBK"/>
          <w:sz w:val="32"/>
          <w:szCs w:val="32"/>
        </w:rPr>
      </w:pPr>
    </w:p>
    <w:p w:rsidR="00006F43" w:rsidRPr="003C794B" w:rsidRDefault="00006F43" w:rsidP="003C794B">
      <w:pPr>
        <w:rPr>
          <w:rFonts w:ascii="仿宋_GB2312" w:eastAsia="仿宋_GB2312" w:hAnsi="华文中宋" w:cs="方正仿宋_GBK"/>
          <w:sz w:val="32"/>
          <w:szCs w:val="32"/>
        </w:rPr>
      </w:pPr>
      <w:r w:rsidRPr="003C794B">
        <w:rPr>
          <w:rFonts w:ascii="仿宋_GB2312" w:eastAsia="仿宋_GB2312" w:hAnsi="华文中宋" w:cs="方正仿宋_GBK" w:hint="eastAsia"/>
          <w:sz w:val="32"/>
          <w:szCs w:val="32"/>
        </w:rPr>
        <w:t>需要注意的事，每张报表的末尾都需要标注填报人的姓名和手机号码，主要目的是遇有数据疑惑，可以直接与各填报单位联系。</w:t>
      </w:r>
    </w:p>
    <w:p w:rsidR="00006F43" w:rsidRDefault="003C794B" w:rsidP="003C794B">
      <w:r>
        <w:rPr>
          <w:noProof/>
        </w:rPr>
        <w:drawing>
          <wp:inline distT="0" distB="0" distL="0" distR="0">
            <wp:extent cx="5457825" cy="3133725"/>
            <wp:effectExtent l="0" t="0" r="9525" b="952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57825" cy="3133725"/>
                    </a:xfrm>
                    <a:prstGeom prst="rect">
                      <a:avLst/>
                    </a:prstGeom>
                    <a:noFill/>
                    <a:ln>
                      <a:noFill/>
                    </a:ln>
                  </pic:spPr>
                </pic:pic>
              </a:graphicData>
            </a:graphic>
          </wp:inline>
        </w:drawing>
      </w:r>
    </w:p>
    <w:p w:rsidR="00006F43" w:rsidRDefault="00006F43" w:rsidP="003C794B"/>
    <w:p w:rsidR="00006F43" w:rsidRDefault="00006F43" w:rsidP="003C794B">
      <w:pPr>
        <w:rPr>
          <w:rFonts w:ascii="华文中宋" w:eastAsia="华文中宋" w:hAnsi="华文中宋"/>
          <w:sz w:val="32"/>
          <w:szCs w:val="32"/>
        </w:rPr>
      </w:pPr>
      <w:r>
        <w:rPr>
          <w:rFonts w:ascii="华文中宋" w:eastAsia="华文中宋" w:hAnsi="华文中宋" w:cs="华文中宋" w:hint="eastAsia"/>
          <w:sz w:val="32"/>
          <w:szCs w:val="32"/>
        </w:rPr>
        <w:t>五、数据提交</w:t>
      </w:r>
    </w:p>
    <w:p w:rsidR="00006F43" w:rsidRPr="003C794B" w:rsidRDefault="00006F43" w:rsidP="003C794B">
      <w:pPr>
        <w:rPr>
          <w:rFonts w:ascii="仿宋_GB2312" w:eastAsia="仿宋_GB2312" w:hAnsi="华文中宋" w:cs="方正仿宋_GBK"/>
          <w:sz w:val="32"/>
          <w:szCs w:val="32"/>
        </w:rPr>
      </w:pPr>
      <w:r w:rsidRPr="003C794B">
        <w:rPr>
          <w:rFonts w:ascii="仿宋_GB2312" w:eastAsia="仿宋_GB2312" w:hAnsi="华文中宋" w:cs="方正仿宋_GBK" w:hint="eastAsia"/>
          <w:sz w:val="32"/>
          <w:szCs w:val="32"/>
        </w:rPr>
        <w:t>报表填报结束后，点击右上方的“保存计算审核（</w:t>
      </w:r>
      <w:r w:rsidRPr="003C794B">
        <w:rPr>
          <w:rFonts w:ascii="仿宋_GB2312" w:eastAsia="仿宋_GB2312" w:hAnsi="华文中宋" w:cs="方正仿宋_GBK"/>
          <w:sz w:val="32"/>
          <w:szCs w:val="32"/>
        </w:rPr>
        <w:t>F8</w:t>
      </w:r>
      <w:r w:rsidRPr="003C794B">
        <w:rPr>
          <w:rFonts w:ascii="仿宋_GB2312" w:eastAsia="仿宋_GB2312" w:hAnsi="华文中宋" w:cs="方正仿宋_GBK" w:hint="eastAsia"/>
          <w:sz w:val="32"/>
          <w:szCs w:val="32"/>
        </w:rPr>
        <w:t>）”按钮，如有错误提示，请按照提示进行修改或加备注，如无提示则自动提交。</w:t>
      </w:r>
    </w:p>
    <w:p w:rsidR="003C794B" w:rsidRPr="003C794B" w:rsidRDefault="003C794B" w:rsidP="003C794B">
      <w:pPr>
        <w:rPr>
          <w:rFonts w:ascii="仿宋_GB2312" w:eastAsia="仿宋_GB2312" w:hAnsi="华文中宋" w:cs="方正仿宋_GBK"/>
          <w:sz w:val="32"/>
          <w:szCs w:val="32"/>
        </w:rPr>
      </w:pPr>
    </w:p>
    <w:p w:rsidR="003C794B" w:rsidRPr="003C794B" w:rsidRDefault="003C794B" w:rsidP="003C794B">
      <w:pPr>
        <w:rPr>
          <w:rFonts w:ascii="仿宋_GB2312" w:eastAsia="仿宋_GB2312" w:hAnsi="华文中宋" w:cs="方正仿宋_GBK"/>
          <w:sz w:val="32"/>
          <w:szCs w:val="32"/>
        </w:rPr>
      </w:pPr>
      <w:r w:rsidRPr="003C794B">
        <w:rPr>
          <w:rFonts w:ascii="仿宋_GB2312" w:eastAsia="仿宋_GB2312" w:hAnsi="华文中宋" w:cs="方正仿宋_GBK" w:hint="eastAsia"/>
          <w:sz w:val="32"/>
          <w:szCs w:val="32"/>
        </w:rPr>
        <w:t>交流QQ群：</w:t>
      </w:r>
    </w:p>
    <w:p w:rsidR="003C794B" w:rsidRPr="003C794B" w:rsidRDefault="003C794B" w:rsidP="003C794B">
      <w:pPr>
        <w:rPr>
          <w:rFonts w:ascii="仿宋_GB2312" w:eastAsia="仿宋_GB2312" w:hAnsi="华文中宋" w:cs="方正仿宋_GBK"/>
          <w:sz w:val="32"/>
          <w:szCs w:val="32"/>
        </w:rPr>
      </w:pPr>
      <w:r w:rsidRPr="003C794B">
        <w:rPr>
          <w:rFonts w:ascii="仿宋_GB2312" w:eastAsia="仿宋_GB2312" w:hAnsi="华文中宋" w:cs="方正仿宋_GBK" w:hint="eastAsia"/>
          <w:sz w:val="32"/>
          <w:szCs w:val="32"/>
        </w:rPr>
        <w:t>号码：155141442，名称：无锡市金融统计</w:t>
      </w:r>
    </w:p>
    <w:p w:rsidR="00006F43" w:rsidRPr="0097249D" w:rsidRDefault="00006F43" w:rsidP="003C794B">
      <w:pPr>
        <w:adjustRightInd w:val="0"/>
        <w:snapToGrid w:val="0"/>
        <w:jc w:val="left"/>
        <w:rPr>
          <w:sz w:val="24"/>
          <w:szCs w:val="24"/>
        </w:rPr>
      </w:pPr>
    </w:p>
    <w:sectPr w:rsidR="00006F43" w:rsidRPr="0097249D" w:rsidSect="00C90E8C">
      <w:footerReference w:type="default" r:id="rId26"/>
      <w:pgSz w:w="11906" w:h="16838"/>
      <w:pgMar w:top="1134" w:right="1134" w:bottom="1134" w:left="1134" w:header="851" w:footer="851" w:gutter="284"/>
      <w:pgNumType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B76" w:rsidRDefault="00266B76">
      <w:r>
        <w:separator/>
      </w:r>
    </w:p>
  </w:endnote>
  <w:endnote w:type="continuationSeparator" w:id="0">
    <w:p w:rsidR="00266B76" w:rsidRDefault="00266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汉仪书宋一简">
    <w:altName w:val="宋体"/>
    <w:panose1 w:val="00000000000000000000"/>
    <w:charset w:val="86"/>
    <w:family w:val="auto"/>
    <w:notTrueType/>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昆仑黑体">
    <w:altName w:val="黑体"/>
    <w:panose1 w:val="00000000000000000000"/>
    <w:charset w:val="86"/>
    <w:family w:val="modern"/>
    <w:notTrueType/>
    <w:pitch w:val="variable"/>
    <w:sig w:usb0="00000001" w:usb1="080E0000" w:usb2="00000010" w:usb3="00000000" w:csb0="00040000" w:csb1="00000000"/>
  </w:font>
  <w:font w:name="??">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641" w:rsidRDefault="00670641">
    <w:pPr>
      <w:pStyle w:val="a5"/>
      <w:jc w:val="center"/>
    </w:pPr>
    <w:r>
      <w:rPr>
        <w:rStyle w:val="a6"/>
      </w:rPr>
      <w:fldChar w:fldCharType="begin"/>
    </w:r>
    <w:r>
      <w:rPr>
        <w:rStyle w:val="a6"/>
      </w:rPr>
      <w:instrText xml:space="preserve"> PAGE </w:instrText>
    </w:r>
    <w:r>
      <w:rPr>
        <w:rStyle w:val="a6"/>
      </w:rPr>
      <w:fldChar w:fldCharType="separate"/>
    </w:r>
    <w:r w:rsidR="00266B76">
      <w:rPr>
        <w:rStyle w:val="a6"/>
        <w:noProof/>
      </w:rPr>
      <w:t>1</w:t>
    </w:r>
    <w:r>
      <w:rPr>
        <w:rStyle w:val="a6"/>
      </w:rPr>
      <w:fldChar w:fldCharType="end"/>
    </w:r>
  </w:p>
  <w:p w:rsidR="00670641" w:rsidRDefault="006706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B76" w:rsidRDefault="00266B76">
      <w:r>
        <w:separator/>
      </w:r>
    </w:p>
  </w:footnote>
  <w:footnote w:type="continuationSeparator" w:id="0">
    <w:p w:rsidR="00266B76" w:rsidRDefault="00266B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1C2B3DC"/>
    <w:multiLevelType w:val="multilevel"/>
    <w:tmpl w:val="04090023"/>
    <w:lvl w:ilvl="0">
      <w:start w:val="1"/>
      <w:numFmt w:val="upperRoman"/>
      <w:lvlRestart w:val="0"/>
      <w:pStyle w:val="1"/>
      <w:lvlText w:val="第 %1 条"/>
      <w:lvlJc w:val="left"/>
      <w:pPr>
        <w:tabs>
          <w:tab w:val="num" w:pos="1080"/>
        </w:tabs>
      </w:pPr>
    </w:lvl>
    <w:lvl w:ilvl="1">
      <w:start w:val="1"/>
      <w:numFmt w:val="decimalZero"/>
      <w:isLgl/>
      <w:lvlText w:val="节 %1.%2"/>
      <w:lvlJc w:val="left"/>
      <w:pPr>
        <w:tabs>
          <w:tab w:val="num" w:pos="72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D6D"/>
    <w:rsid w:val="00000736"/>
    <w:rsid w:val="00001E19"/>
    <w:rsid w:val="00005E2C"/>
    <w:rsid w:val="00006F43"/>
    <w:rsid w:val="000211A3"/>
    <w:rsid w:val="00032664"/>
    <w:rsid w:val="000706C0"/>
    <w:rsid w:val="000816E8"/>
    <w:rsid w:val="00082517"/>
    <w:rsid w:val="000A408D"/>
    <w:rsid w:val="000A7084"/>
    <w:rsid w:val="000B118B"/>
    <w:rsid w:val="000C4B7B"/>
    <w:rsid w:val="000C6A6F"/>
    <w:rsid w:val="001033FA"/>
    <w:rsid w:val="001050C6"/>
    <w:rsid w:val="0010568C"/>
    <w:rsid w:val="001071DD"/>
    <w:rsid w:val="00110B5C"/>
    <w:rsid w:val="001439ED"/>
    <w:rsid w:val="001575CD"/>
    <w:rsid w:val="0017421B"/>
    <w:rsid w:val="00183761"/>
    <w:rsid w:val="001871CB"/>
    <w:rsid w:val="001A560C"/>
    <w:rsid w:val="001E4939"/>
    <w:rsid w:val="001E5271"/>
    <w:rsid w:val="001F2D6D"/>
    <w:rsid w:val="001F795E"/>
    <w:rsid w:val="00203B21"/>
    <w:rsid w:val="0021157D"/>
    <w:rsid w:val="00244DB7"/>
    <w:rsid w:val="00245FA3"/>
    <w:rsid w:val="00247E44"/>
    <w:rsid w:val="002543DB"/>
    <w:rsid w:val="0025523D"/>
    <w:rsid w:val="00260F97"/>
    <w:rsid w:val="00266B76"/>
    <w:rsid w:val="00272826"/>
    <w:rsid w:val="00277B94"/>
    <w:rsid w:val="0028130D"/>
    <w:rsid w:val="00282E8C"/>
    <w:rsid w:val="002926F0"/>
    <w:rsid w:val="00295E31"/>
    <w:rsid w:val="00296AD8"/>
    <w:rsid w:val="002B5B43"/>
    <w:rsid w:val="002C74D2"/>
    <w:rsid w:val="002E16ED"/>
    <w:rsid w:val="00300AB4"/>
    <w:rsid w:val="003119EB"/>
    <w:rsid w:val="00323C56"/>
    <w:rsid w:val="003330AB"/>
    <w:rsid w:val="003335B8"/>
    <w:rsid w:val="0033622B"/>
    <w:rsid w:val="0033713F"/>
    <w:rsid w:val="003403C2"/>
    <w:rsid w:val="00342776"/>
    <w:rsid w:val="00352C50"/>
    <w:rsid w:val="00353D7A"/>
    <w:rsid w:val="00361825"/>
    <w:rsid w:val="00362CD5"/>
    <w:rsid w:val="00384CE3"/>
    <w:rsid w:val="003876D4"/>
    <w:rsid w:val="003A3525"/>
    <w:rsid w:val="003B1A27"/>
    <w:rsid w:val="003C3281"/>
    <w:rsid w:val="003C794B"/>
    <w:rsid w:val="003D775D"/>
    <w:rsid w:val="003E47DA"/>
    <w:rsid w:val="004009CC"/>
    <w:rsid w:val="00426564"/>
    <w:rsid w:val="00433828"/>
    <w:rsid w:val="004369FF"/>
    <w:rsid w:val="0044422D"/>
    <w:rsid w:val="00444F75"/>
    <w:rsid w:val="00472B27"/>
    <w:rsid w:val="004757C8"/>
    <w:rsid w:val="0048663F"/>
    <w:rsid w:val="0049428E"/>
    <w:rsid w:val="004B6435"/>
    <w:rsid w:val="004D4736"/>
    <w:rsid w:val="004E1D47"/>
    <w:rsid w:val="005018F9"/>
    <w:rsid w:val="00514675"/>
    <w:rsid w:val="005277B5"/>
    <w:rsid w:val="00531951"/>
    <w:rsid w:val="005400A1"/>
    <w:rsid w:val="00545D6A"/>
    <w:rsid w:val="005620B7"/>
    <w:rsid w:val="00571B42"/>
    <w:rsid w:val="00572985"/>
    <w:rsid w:val="005742C0"/>
    <w:rsid w:val="00582A44"/>
    <w:rsid w:val="005A5BF5"/>
    <w:rsid w:val="005B4B7F"/>
    <w:rsid w:val="005C0518"/>
    <w:rsid w:val="005C5A7B"/>
    <w:rsid w:val="005D1A5C"/>
    <w:rsid w:val="005E0D61"/>
    <w:rsid w:val="005E4A22"/>
    <w:rsid w:val="00605E4D"/>
    <w:rsid w:val="006073F6"/>
    <w:rsid w:val="00641B1A"/>
    <w:rsid w:val="00652A62"/>
    <w:rsid w:val="00665472"/>
    <w:rsid w:val="00670641"/>
    <w:rsid w:val="00674DA9"/>
    <w:rsid w:val="006765CE"/>
    <w:rsid w:val="00676A56"/>
    <w:rsid w:val="006A25B9"/>
    <w:rsid w:val="006B1CD9"/>
    <w:rsid w:val="006B354F"/>
    <w:rsid w:val="006B6DCD"/>
    <w:rsid w:val="006E242C"/>
    <w:rsid w:val="006E3177"/>
    <w:rsid w:val="006E65E0"/>
    <w:rsid w:val="0070420B"/>
    <w:rsid w:val="00715C23"/>
    <w:rsid w:val="007425C9"/>
    <w:rsid w:val="00743CA3"/>
    <w:rsid w:val="0074527D"/>
    <w:rsid w:val="00756926"/>
    <w:rsid w:val="007619D6"/>
    <w:rsid w:val="00761CEB"/>
    <w:rsid w:val="00775FF3"/>
    <w:rsid w:val="00777B06"/>
    <w:rsid w:val="00785255"/>
    <w:rsid w:val="007921A3"/>
    <w:rsid w:val="00792BB4"/>
    <w:rsid w:val="007A36CE"/>
    <w:rsid w:val="007C09F1"/>
    <w:rsid w:val="007C43CB"/>
    <w:rsid w:val="007E407E"/>
    <w:rsid w:val="007F1D26"/>
    <w:rsid w:val="007F2848"/>
    <w:rsid w:val="00810AAC"/>
    <w:rsid w:val="00811BBD"/>
    <w:rsid w:val="00824950"/>
    <w:rsid w:val="00827EDF"/>
    <w:rsid w:val="00843D1F"/>
    <w:rsid w:val="008454CF"/>
    <w:rsid w:val="00854B4A"/>
    <w:rsid w:val="0086512C"/>
    <w:rsid w:val="00871F0E"/>
    <w:rsid w:val="00872AEE"/>
    <w:rsid w:val="00873F99"/>
    <w:rsid w:val="00876896"/>
    <w:rsid w:val="008A3EC1"/>
    <w:rsid w:val="008A4D9B"/>
    <w:rsid w:val="008C5F64"/>
    <w:rsid w:val="008D3190"/>
    <w:rsid w:val="008D34D8"/>
    <w:rsid w:val="008E4EEC"/>
    <w:rsid w:val="008E5B2C"/>
    <w:rsid w:val="0092075F"/>
    <w:rsid w:val="00923E84"/>
    <w:rsid w:val="0093216D"/>
    <w:rsid w:val="0097249D"/>
    <w:rsid w:val="009923A9"/>
    <w:rsid w:val="00992E90"/>
    <w:rsid w:val="009A3786"/>
    <w:rsid w:val="009C0D1D"/>
    <w:rsid w:val="009F0AAA"/>
    <w:rsid w:val="00A02141"/>
    <w:rsid w:val="00A15DE6"/>
    <w:rsid w:val="00A211E0"/>
    <w:rsid w:val="00A22656"/>
    <w:rsid w:val="00A33989"/>
    <w:rsid w:val="00A374C4"/>
    <w:rsid w:val="00A414E4"/>
    <w:rsid w:val="00A41D5A"/>
    <w:rsid w:val="00A432CF"/>
    <w:rsid w:val="00A54812"/>
    <w:rsid w:val="00A61F46"/>
    <w:rsid w:val="00A64091"/>
    <w:rsid w:val="00A703EC"/>
    <w:rsid w:val="00A73BD9"/>
    <w:rsid w:val="00A75B3A"/>
    <w:rsid w:val="00AA389F"/>
    <w:rsid w:val="00AB3790"/>
    <w:rsid w:val="00AB4542"/>
    <w:rsid w:val="00AB5B46"/>
    <w:rsid w:val="00AD145C"/>
    <w:rsid w:val="00AD7252"/>
    <w:rsid w:val="00AD7C11"/>
    <w:rsid w:val="00AE1C59"/>
    <w:rsid w:val="00AE4097"/>
    <w:rsid w:val="00AF4C2C"/>
    <w:rsid w:val="00B024B7"/>
    <w:rsid w:val="00B54EE0"/>
    <w:rsid w:val="00B578DF"/>
    <w:rsid w:val="00B63232"/>
    <w:rsid w:val="00B75387"/>
    <w:rsid w:val="00B774DD"/>
    <w:rsid w:val="00B80158"/>
    <w:rsid w:val="00BC2495"/>
    <w:rsid w:val="00BC6D40"/>
    <w:rsid w:val="00BD5DE1"/>
    <w:rsid w:val="00BD6501"/>
    <w:rsid w:val="00BE12C9"/>
    <w:rsid w:val="00BE421A"/>
    <w:rsid w:val="00BF3A44"/>
    <w:rsid w:val="00BF7BF5"/>
    <w:rsid w:val="00C00A19"/>
    <w:rsid w:val="00C12573"/>
    <w:rsid w:val="00C3457D"/>
    <w:rsid w:val="00C43E09"/>
    <w:rsid w:val="00C53CFA"/>
    <w:rsid w:val="00C85087"/>
    <w:rsid w:val="00C855B2"/>
    <w:rsid w:val="00C90E8C"/>
    <w:rsid w:val="00C92B63"/>
    <w:rsid w:val="00C94882"/>
    <w:rsid w:val="00CA5B8D"/>
    <w:rsid w:val="00CB7262"/>
    <w:rsid w:val="00CB78A0"/>
    <w:rsid w:val="00CD06C0"/>
    <w:rsid w:val="00CD4E95"/>
    <w:rsid w:val="00CE47DD"/>
    <w:rsid w:val="00CF04B2"/>
    <w:rsid w:val="00CF5B57"/>
    <w:rsid w:val="00CF6031"/>
    <w:rsid w:val="00D1237D"/>
    <w:rsid w:val="00D213A4"/>
    <w:rsid w:val="00D21C0D"/>
    <w:rsid w:val="00D41EE1"/>
    <w:rsid w:val="00D44C1B"/>
    <w:rsid w:val="00D56CA4"/>
    <w:rsid w:val="00D62770"/>
    <w:rsid w:val="00D72E4C"/>
    <w:rsid w:val="00D731FA"/>
    <w:rsid w:val="00D74CAB"/>
    <w:rsid w:val="00D75224"/>
    <w:rsid w:val="00D91D1B"/>
    <w:rsid w:val="00DA6FD1"/>
    <w:rsid w:val="00DC5691"/>
    <w:rsid w:val="00DC71C4"/>
    <w:rsid w:val="00DD61DD"/>
    <w:rsid w:val="00DD7356"/>
    <w:rsid w:val="00DE013D"/>
    <w:rsid w:val="00DF3315"/>
    <w:rsid w:val="00E11F3D"/>
    <w:rsid w:val="00E62EC5"/>
    <w:rsid w:val="00E72E3A"/>
    <w:rsid w:val="00E7390E"/>
    <w:rsid w:val="00E77B4B"/>
    <w:rsid w:val="00E82411"/>
    <w:rsid w:val="00E8456B"/>
    <w:rsid w:val="00EB76DD"/>
    <w:rsid w:val="00EC5B96"/>
    <w:rsid w:val="00EE649F"/>
    <w:rsid w:val="00F03110"/>
    <w:rsid w:val="00F05A7F"/>
    <w:rsid w:val="00F11995"/>
    <w:rsid w:val="00F32CBC"/>
    <w:rsid w:val="00F533EE"/>
    <w:rsid w:val="00F54807"/>
    <w:rsid w:val="00F55C84"/>
    <w:rsid w:val="00F705DE"/>
    <w:rsid w:val="00F75B9C"/>
    <w:rsid w:val="00F77366"/>
    <w:rsid w:val="00F877CE"/>
    <w:rsid w:val="00F93DD0"/>
    <w:rsid w:val="00F955C5"/>
    <w:rsid w:val="00FA62BC"/>
    <w:rsid w:val="00FC1C51"/>
    <w:rsid w:val="00FC3F05"/>
    <w:rsid w:val="00FE2B2E"/>
    <w:rsid w:val="00FE79E1"/>
    <w:rsid w:val="00FF5A9B"/>
    <w:rsid w:val="00FF7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86172F3-20E4-4ED5-ACAC-CAB51132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E8C"/>
    <w:pPr>
      <w:widowControl w:val="0"/>
      <w:jc w:val="both"/>
    </w:pPr>
    <w:rPr>
      <w:szCs w:val="21"/>
    </w:rPr>
  </w:style>
  <w:style w:type="paragraph" w:styleId="1">
    <w:name w:val="heading 1"/>
    <w:basedOn w:val="a"/>
    <w:next w:val="a"/>
    <w:link w:val="1Char"/>
    <w:uiPriority w:val="99"/>
    <w:qFormat/>
    <w:rsid w:val="00C90E8C"/>
    <w:pPr>
      <w:keepNext/>
      <w:keepLines/>
      <w:widowControl/>
      <w:numPr>
        <w:numId w:val="1"/>
      </w:numPr>
      <w:spacing w:before="340" w:after="330" w:line="578" w:lineRule="auto"/>
      <w:jc w:val="left"/>
      <w:outlineLvl w:val="0"/>
    </w:pPr>
    <w:rPr>
      <w:rFonts w:ascii="Arial" w:hAnsi="Arial" w:cs="Arial"/>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F1BE7"/>
    <w:rPr>
      <w:b/>
      <w:bCs/>
      <w:kern w:val="44"/>
      <w:sz w:val="44"/>
      <w:szCs w:val="44"/>
    </w:rPr>
  </w:style>
  <w:style w:type="paragraph" w:styleId="a3">
    <w:name w:val="Plain Text"/>
    <w:basedOn w:val="a"/>
    <w:link w:val="Char"/>
    <w:uiPriority w:val="99"/>
    <w:rsid w:val="00C90E8C"/>
    <w:pPr>
      <w:spacing w:line="360" w:lineRule="auto"/>
    </w:pPr>
    <w:rPr>
      <w:rFonts w:ascii="Tahoma" w:hAnsi="Tahoma" w:cs="Tahoma"/>
      <w:sz w:val="24"/>
      <w:szCs w:val="24"/>
    </w:rPr>
  </w:style>
  <w:style w:type="character" w:customStyle="1" w:styleId="Char">
    <w:name w:val="纯文本 Char"/>
    <w:basedOn w:val="a0"/>
    <w:link w:val="a3"/>
    <w:uiPriority w:val="99"/>
    <w:semiHidden/>
    <w:rsid w:val="00BF1BE7"/>
    <w:rPr>
      <w:rFonts w:ascii="宋体" w:hAnsi="Courier New" w:cs="Courier New"/>
      <w:szCs w:val="21"/>
    </w:rPr>
  </w:style>
  <w:style w:type="paragraph" w:styleId="a4">
    <w:name w:val="header"/>
    <w:basedOn w:val="a"/>
    <w:next w:val="xl42"/>
    <w:link w:val="Char0"/>
    <w:uiPriority w:val="99"/>
    <w:rsid w:val="00C90E8C"/>
    <w:pPr>
      <w:pBdr>
        <w:bottom w:val="single" w:sz="6" w:space="1" w:color="auto"/>
      </w:pBdr>
      <w:tabs>
        <w:tab w:val="center" w:pos="4153"/>
        <w:tab w:val="right" w:pos="8306"/>
      </w:tabs>
      <w:snapToGrid w:val="0"/>
      <w:jc w:val="center"/>
    </w:pPr>
    <w:rPr>
      <w:color w:val="FFFFFF"/>
      <w:sz w:val="18"/>
      <w:szCs w:val="18"/>
    </w:rPr>
  </w:style>
  <w:style w:type="character" w:customStyle="1" w:styleId="Char0">
    <w:name w:val="页眉 Char"/>
    <w:basedOn w:val="a0"/>
    <w:link w:val="a4"/>
    <w:uiPriority w:val="99"/>
    <w:semiHidden/>
    <w:rsid w:val="00BF1BE7"/>
    <w:rPr>
      <w:sz w:val="18"/>
      <w:szCs w:val="18"/>
    </w:rPr>
  </w:style>
  <w:style w:type="paragraph" w:styleId="a5">
    <w:name w:val="footer"/>
    <w:basedOn w:val="a"/>
    <w:link w:val="Char1"/>
    <w:uiPriority w:val="99"/>
    <w:rsid w:val="00C90E8C"/>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BF1BE7"/>
    <w:rPr>
      <w:sz w:val="18"/>
      <w:szCs w:val="18"/>
    </w:rPr>
  </w:style>
  <w:style w:type="character" w:styleId="a6">
    <w:name w:val="page number"/>
    <w:basedOn w:val="a0"/>
    <w:uiPriority w:val="99"/>
    <w:rsid w:val="00C90E8C"/>
  </w:style>
  <w:style w:type="paragraph" w:styleId="a7">
    <w:name w:val="Balloon Text"/>
    <w:basedOn w:val="a"/>
    <w:link w:val="Char2"/>
    <w:uiPriority w:val="99"/>
    <w:semiHidden/>
    <w:rsid w:val="00C90E8C"/>
    <w:rPr>
      <w:sz w:val="18"/>
      <w:szCs w:val="18"/>
    </w:rPr>
  </w:style>
  <w:style w:type="character" w:customStyle="1" w:styleId="Char2">
    <w:name w:val="批注框文本 Char"/>
    <w:basedOn w:val="a0"/>
    <w:link w:val="a7"/>
    <w:uiPriority w:val="99"/>
    <w:semiHidden/>
    <w:rsid w:val="00BF1BE7"/>
    <w:rPr>
      <w:sz w:val="0"/>
      <w:szCs w:val="0"/>
    </w:rPr>
  </w:style>
  <w:style w:type="character" w:styleId="a8">
    <w:name w:val="Hyperlink"/>
    <w:basedOn w:val="a0"/>
    <w:uiPriority w:val="99"/>
    <w:rsid w:val="00C90E8C"/>
    <w:rPr>
      <w:color w:val="0000FF"/>
      <w:u w:val="single"/>
    </w:rPr>
  </w:style>
  <w:style w:type="paragraph" w:customStyle="1" w:styleId="font5">
    <w:name w:val="font5"/>
    <w:next w:val="xl28"/>
    <w:uiPriority w:val="99"/>
    <w:rsid w:val="00C90E8C"/>
    <w:pPr>
      <w:spacing w:before="100" w:beforeAutospacing="1" w:after="100" w:afterAutospacing="1"/>
    </w:pPr>
    <w:rPr>
      <w:rFonts w:ascii="宋体" w:cs="宋体"/>
      <w:color w:val="FFFFFF"/>
      <w:kern w:val="0"/>
      <w:sz w:val="18"/>
      <w:szCs w:val="18"/>
    </w:rPr>
  </w:style>
  <w:style w:type="paragraph" w:customStyle="1" w:styleId="font6">
    <w:name w:val="font6"/>
    <w:basedOn w:val="a"/>
    <w:uiPriority w:val="99"/>
    <w:rsid w:val="00C90E8C"/>
    <w:pPr>
      <w:widowControl/>
      <w:spacing w:before="100" w:beforeAutospacing="1" w:after="100" w:afterAutospacing="1"/>
      <w:jc w:val="left"/>
    </w:pPr>
    <w:rPr>
      <w:kern w:val="0"/>
      <w:sz w:val="18"/>
      <w:szCs w:val="18"/>
    </w:rPr>
  </w:style>
  <w:style w:type="paragraph" w:customStyle="1" w:styleId="xl24">
    <w:name w:val="xl24"/>
    <w:basedOn w:val="a"/>
    <w:uiPriority w:val="99"/>
    <w:rsid w:val="00C90E8C"/>
    <w:pPr>
      <w:widowControl/>
      <w:pBdr>
        <w:top w:val="single" w:sz="4" w:space="0" w:color="auto"/>
        <w:bottom w:val="single" w:sz="4" w:space="0" w:color="auto"/>
        <w:right w:val="single" w:sz="4" w:space="0" w:color="auto"/>
      </w:pBdr>
      <w:spacing w:before="100" w:beforeAutospacing="1" w:after="100" w:afterAutospacing="1"/>
      <w:jc w:val="left"/>
    </w:pPr>
    <w:rPr>
      <w:rFonts w:ascii="宋体" w:cs="宋体"/>
      <w:kern w:val="0"/>
      <w:sz w:val="18"/>
      <w:szCs w:val="18"/>
    </w:rPr>
  </w:style>
  <w:style w:type="paragraph" w:customStyle="1" w:styleId="xl25">
    <w:name w:val="xl25"/>
    <w:next w:val="xl31"/>
    <w:uiPriority w:val="99"/>
    <w:rsid w:val="00C90E8C"/>
    <w:pPr>
      <w:spacing w:before="100" w:beforeAutospacing="1" w:after="100" w:afterAutospacing="1"/>
      <w:jc w:val="center"/>
      <w:textAlignment w:val="center"/>
    </w:pPr>
    <w:rPr>
      <w:rFonts w:ascii="宋体" w:cs="宋体"/>
      <w:color w:val="FFFFFF"/>
      <w:kern w:val="0"/>
      <w:sz w:val="24"/>
      <w:szCs w:val="24"/>
    </w:rPr>
  </w:style>
  <w:style w:type="paragraph" w:customStyle="1" w:styleId="xl26">
    <w:name w:val="xl26"/>
    <w:basedOn w:val="a"/>
    <w:uiPriority w:val="99"/>
    <w:rsid w:val="00C90E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27">
    <w:name w:val="xl27"/>
    <w:basedOn w:val="a"/>
    <w:uiPriority w:val="99"/>
    <w:rsid w:val="00C90E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28">
    <w:name w:val="xl28"/>
    <w:basedOn w:val="a"/>
    <w:uiPriority w:val="99"/>
    <w:rsid w:val="00C90E8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cs="宋体"/>
      <w:kern w:val="0"/>
      <w:sz w:val="18"/>
      <w:szCs w:val="18"/>
    </w:rPr>
  </w:style>
  <w:style w:type="paragraph" w:customStyle="1" w:styleId="xl29">
    <w:name w:val="xl29"/>
    <w:basedOn w:val="a"/>
    <w:uiPriority w:val="99"/>
    <w:rsid w:val="00C90E8C"/>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18"/>
      <w:szCs w:val="18"/>
    </w:rPr>
  </w:style>
  <w:style w:type="paragraph" w:customStyle="1" w:styleId="xl30">
    <w:name w:val="xl30"/>
    <w:next w:val="font6"/>
    <w:uiPriority w:val="99"/>
    <w:rsid w:val="00C90E8C"/>
    <w:pPr>
      <w:spacing w:before="100" w:after="100"/>
      <w:jc w:val="both"/>
      <w:textAlignment w:val="top"/>
    </w:pPr>
    <w:rPr>
      <w:rFonts w:ascii="Arial Unicode MS" w:eastAsia="Times New Roman" w:cs="Arial Unicode MS"/>
      <w:color w:val="000000"/>
      <w:kern w:val="0"/>
      <w:sz w:val="18"/>
      <w:szCs w:val="18"/>
    </w:rPr>
  </w:style>
  <w:style w:type="paragraph" w:customStyle="1" w:styleId="xl31">
    <w:name w:val="xl31"/>
    <w:basedOn w:val="a"/>
    <w:uiPriority w:val="99"/>
    <w:rsid w:val="00C90E8C"/>
    <w:pPr>
      <w:widowControl/>
      <w:pBdr>
        <w:top w:val="single" w:sz="4" w:space="0" w:color="auto"/>
        <w:bottom w:val="single" w:sz="4" w:space="0" w:color="auto"/>
        <w:right w:val="single" w:sz="4" w:space="0" w:color="auto"/>
      </w:pBdr>
      <w:spacing w:before="100" w:beforeAutospacing="1" w:after="100" w:afterAutospacing="1"/>
      <w:jc w:val="center"/>
    </w:pPr>
    <w:rPr>
      <w:rFonts w:ascii="宋体" w:cs="宋体"/>
      <w:kern w:val="0"/>
      <w:sz w:val="18"/>
      <w:szCs w:val="18"/>
    </w:rPr>
  </w:style>
  <w:style w:type="paragraph" w:customStyle="1" w:styleId="xl32">
    <w:name w:val="xl32"/>
    <w:basedOn w:val="a"/>
    <w:uiPriority w:val="99"/>
    <w:rsid w:val="00C90E8C"/>
    <w:pPr>
      <w:widowControl/>
      <w:pBdr>
        <w:top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33">
    <w:name w:val="xl33"/>
    <w:basedOn w:val="a"/>
    <w:uiPriority w:val="99"/>
    <w:rsid w:val="00C90E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kern w:val="0"/>
      <w:sz w:val="18"/>
      <w:szCs w:val="18"/>
    </w:rPr>
  </w:style>
  <w:style w:type="paragraph" w:customStyle="1" w:styleId="xl34">
    <w:name w:val="xl34"/>
    <w:basedOn w:val="a"/>
    <w:uiPriority w:val="99"/>
    <w:rsid w:val="00C90E8C"/>
    <w:pPr>
      <w:widowControl/>
      <w:pBdr>
        <w:top w:val="single" w:sz="4" w:space="0" w:color="auto"/>
        <w:left w:val="single" w:sz="4" w:space="0" w:color="auto"/>
        <w:bottom w:val="single" w:sz="4" w:space="0" w:color="auto"/>
      </w:pBdr>
      <w:spacing w:before="100" w:beforeAutospacing="1" w:after="100" w:afterAutospacing="1"/>
      <w:jc w:val="center"/>
    </w:pPr>
    <w:rPr>
      <w:kern w:val="0"/>
      <w:sz w:val="18"/>
      <w:szCs w:val="18"/>
    </w:rPr>
  </w:style>
  <w:style w:type="paragraph" w:customStyle="1" w:styleId="xl35">
    <w:name w:val="xl35"/>
    <w:basedOn w:val="a"/>
    <w:uiPriority w:val="99"/>
    <w:rsid w:val="00C90E8C"/>
    <w:pPr>
      <w:widowControl/>
      <w:spacing w:before="100" w:beforeAutospacing="1" w:after="100" w:afterAutospacing="1"/>
      <w:jc w:val="right"/>
      <w:textAlignment w:val="center"/>
    </w:pPr>
    <w:rPr>
      <w:rFonts w:ascii="宋体" w:cs="宋体"/>
      <w:kern w:val="0"/>
      <w:sz w:val="18"/>
      <w:szCs w:val="18"/>
    </w:rPr>
  </w:style>
  <w:style w:type="paragraph" w:customStyle="1" w:styleId="xl36">
    <w:name w:val="xl36"/>
    <w:basedOn w:val="a"/>
    <w:uiPriority w:val="99"/>
    <w:rsid w:val="00C90E8C"/>
    <w:pPr>
      <w:widowControl/>
      <w:spacing w:before="100" w:beforeAutospacing="1" w:after="100" w:afterAutospacing="1"/>
      <w:jc w:val="left"/>
      <w:textAlignment w:val="center"/>
    </w:pPr>
    <w:rPr>
      <w:rFonts w:ascii="宋体" w:cs="宋体"/>
      <w:kern w:val="0"/>
      <w:sz w:val="18"/>
      <w:szCs w:val="18"/>
    </w:rPr>
  </w:style>
  <w:style w:type="paragraph" w:customStyle="1" w:styleId="xl37">
    <w:name w:val="xl37"/>
    <w:basedOn w:val="a"/>
    <w:uiPriority w:val="99"/>
    <w:rsid w:val="00C90E8C"/>
    <w:pPr>
      <w:widowControl/>
      <w:pBdr>
        <w:bottom w:val="single" w:sz="4" w:space="0" w:color="auto"/>
      </w:pBdr>
      <w:spacing w:before="100" w:beforeAutospacing="1" w:after="100" w:afterAutospacing="1"/>
      <w:jc w:val="left"/>
      <w:textAlignment w:val="center"/>
    </w:pPr>
    <w:rPr>
      <w:rFonts w:ascii="宋体" w:cs="宋体"/>
      <w:kern w:val="0"/>
      <w:sz w:val="18"/>
      <w:szCs w:val="18"/>
    </w:rPr>
  </w:style>
  <w:style w:type="paragraph" w:customStyle="1" w:styleId="xl38">
    <w:name w:val="xl38"/>
    <w:basedOn w:val="a"/>
    <w:uiPriority w:val="99"/>
    <w:rsid w:val="00C90E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39">
    <w:name w:val="xl39"/>
    <w:basedOn w:val="a"/>
    <w:uiPriority w:val="99"/>
    <w:rsid w:val="00C90E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kern w:val="0"/>
      <w:sz w:val="24"/>
      <w:szCs w:val="24"/>
    </w:rPr>
  </w:style>
  <w:style w:type="paragraph" w:customStyle="1" w:styleId="xl40">
    <w:name w:val="xl40"/>
    <w:basedOn w:val="a"/>
    <w:uiPriority w:val="99"/>
    <w:rsid w:val="00C90E8C"/>
    <w:pPr>
      <w:widowControl/>
      <w:spacing w:before="100" w:beforeAutospacing="1" w:after="100" w:afterAutospacing="1"/>
      <w:jc w:val="left"/>
    </w:pPr>
    <w:rPr>
      <w:rFonts w:ascii="宋体" w:cs="宋体"/>
      <w:kern w:val="0"/>
      <w:sz w:val="18"/>
      <w:szCs w:val="18"/>
    </w:rPr>
  </w:style>
  <w:style w:type="paragraph" w:customStyle="1" w:styleId="xl41">
    <w:name w:val="xl41"/>
    <w:basedOn w:val="a"/>
    <w:uiPriority w:val="99"/>
    <w:rsid w:val="00C90E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42">
    <w:name w:val="xl42"/>
    <w:basedOn w:val="a"/>
    <w:uiPriority w:val="99"/>
    <w:rsid w:val="00C90E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mbol" w:hAnsi="Symbol" w:cs="Symbol"/>
      <w:kern w:val="0"/>
      <w:sz w:val="18"/>
      <w:szCs w:val="18"/>
    </w:rPr>
  </w:style>
  <w:style w:type="paragraph" w:customStyle="1" w:styleId="xl43">
    <w:name w:val="xl43"/>
    <w:basedOn w:val="a"/>
    <w:uiPriority w:val="99"/>
    <w:rsid w:val="00C90E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44">
    <w:name w:val="xl44"/>
    <w:basedOn w:val="a"/>
    <w:uiPriority w:val="99"/>
    <w:rsid w:val="00C90E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kern w:val="0"/>
      <w:sz w:val="18"/>
      <w:szCs w:val="18"/>
    </w:rPr>
  </w:style>
  <w:style w:type="paragraph" w:customStyle="1" w:styleId="xl45">
    <w:name w:val="xl45"/>
    <w:basedOn w:val="a"/>
    <w:uiPriority w:val="99"/>
    <w:rsid w:val="00C90E8C"/>
    <w:pPr>
      <w:widowControl/>
      <w:spacing w:before="100" w:beforeAutospacing="1" w:after="100" w:afterAutospacing="1"/>
      <w:jc w:val="left"/>
    </w:pPr>
    <w:rPr>
      <w:rFonts w:ascii="宋体" w:cs="宋体"/>
      <w:kern w:val="0"/>
      <w:sz w:val="22"/>
      <w:szCs w:val="22"/>
    </w:rPr>
  </w:style>
  <w:style w:type="paragraph" w:customStyle="1" w:styleId="xl46">
    <w:name w:val="xl46"/>
    <w:basedOn w:val="a"/>
    <w:uiPriority w:val="99"/>
    <w:rsid w:val="00C90E8C"/>
    <w:pPr>
      <w:widowControl/>
      <w:spacing w:before="100" w:beforeAutospacing="1" w:after="100" w:afterAutospacing="1"/>
      <w:jc w:val="left"/>
    </w:pPr>
    <w:rPr>
      <w:kern w:val="0"/>
      <w:sz w:val="18"/>
      <w:szCs w:val="18"/>
    </w:rPr>
  </w:style>
  <w:style w:type="paragraph" w:customStyle="1" w:styleId="xl47">
    <w:name w:val="xl47"/>
    <w:basedOn w:val="a"/>
    <w:uiPriority w:val="99"/>
    <w:rsid w:val="00C90E8C"/>
    <w:pPr>
      <w:widowControl/>
      <w:spacing w:before="100" w:beforeAutospacing="1" w:after="100" w:afterAutospacing="1"/>
      <w:jc w:val="center"/>
      <w:textAlignment w:val="center"/>
    </w:pPr>
    <w:rPr>
      <w:rFonts w:ascii="黑体" w:eastAsia="黑体" w:cs="黑体"/>
      <w:b/>
      <w:bCs/>
      <w:kern w:val="0"/>
      <w:sz w:val="32"/>
      <w:szCs w:val="32"/>
    </w:rPr>
  </w:style>
  <w:style w:type="paragraph" w:customStyle="1" w:styleId="xl48">
    <w:name w:val="xl48"/>
    <w:basedOn w:val="a"/>
    <w:uiPriority w:val="99"/>
    <w:rsid w:val="00C90E8C"/>
    <w:pPr>
      <w:widowControl/>
      <w:spacing w:before="100" w:beforeAutospacing="1" w:after="100" w:afterAutospacing="1"/>
      <w:jc w:val="center"/>
      <w:textAlignment w:val="center"/>
    </w:pPr>
    <w:rPr>
      <w:rFonts w:ascii="宋体" w:cs="宋体"/>
      <w:kern w:val="0"/>
      <w:sz w:val="18"/>
      <w:szCs w:val="18"/>
    </w:rPr>
  </w:style>
  <w:style w:type="paragraph" w:styleId="a9">
    <w:name w:val="Body Text Indent"/>
    <w:basedOn w:val="a"/>
    <w:link w:val="Char3"/>
    <w:uiPriority w:val="99"/>
    <w:rsid w:val="00C90E8C"/>
    <w:pPr>
      <w:ind w:firstLine="420"/>
    </w:pPr>
    <w:rPr>
      <w:sz w:val="24"/>
      <w:szCs w:val="24"/>
    </w:rPr>
  </w:style>
  <w:style w:type="character" w:customStyle="1" w:styleId="Char3">
    <w:name w:val="正文文本缩进 Char"/>
    <w:basedOn w:val="a0"/>
    <w:link w:val="a9"/>
    <w:uiPriority w:val="99"/>
    <w:semiHidden/>
    <w:rsid w:val="00BF1BE7"/>
    <w:rPr>
      <w:szCs w:val="21"/>
    </w:rPr>
  </w:style>
  <w:style w:type="paragraph" w:styleId="2">
    <w:name w:val="Body Text Indent 2"/>
    <w:basedOn w:val="a"/>
    <w:link w:val="2Char"/>
    <w:uiPriority w:val="99"/>
    <w:rsid w:val="00C90E8C"/>
    <w:pPr>
      <w:ind w:firstLine="420"/>
    </w:pPr>
    <w:rPr>
      <w:rFonts w:ascii="宋体" w:cs="宋体"/>
      <w:sz w:val="28"/>
      <w:szCs w:val="28"/>
    </w:rPr>
  </w:style>
  <w:style w:type="character" w:customStyle="1" w:styleId="2Char">
    <w:name w:val="正文文本缩进 2 Char"/>
    <w:basedOn w:val="a0"/>
    <w:link w:val="2"/>
    <w:uiPriority w:val="99"/>
    <w:semiHidden/>
    <w:rsid w:val="00BF1BE7"/>
    <w:rPr>
      <w:szCs w:val="21"/>
    </w:rPr>
  </w:style>
  <w:style w:type="paragraph" w:customStyle="1" w:styleId="21">
    <w:name w:val="正文文本 21"/>
    <w:basedOn w:val="a"/>
    <w:uiPriority w:val="99"/>
    <w:rsid w:val="00C90E8C"/>
    <w:pPr>
      <w:adjustRightInd w:val="0"/>
      <w:ind w:firstLine="600"/>
      <w:textAlignment w:val="baseline"/>
    </w:pPr>
    <w:rPr>
      <w:rFonts w:eastAsia="仿宋_GB2312"/>
      <w:sz w:val="32"/>
      <w:szCs w:val="32"/>
    </w:rPr>
  </w:style>
  <w:style w:type="paragraph" w:styleId="aa">
    <w:name w:val="Date"/>
    <w:basedOn w:val="a"/>
    <w:next w:val="a"/>
    <w:link w:val="Char4"/>
    <w:uiPriority w:val="99"/>
    <w:rsid w:val="00C90E8C"/>
    <w:pPr>
      <w:ind w:leftChars="2500" w:left="2500"/>
    </w:pPr>
  </w:style>
  <w:style w:type="character" w:customStyle="1" w:styleId="Char4">
    <w:name w:val="日期 Char"/>
    <w:basedOn w:val="a0"/>
    <w:link w:val="aa"/>
    <w:uiPriority w:val="99"/>
    <w:semiHidden/>
    <w:rsid w:val="00BF1BE7"/>
    <w:rPr>
      <w:szCs w:val="21"/>
    </w:rPr>
  </w:style>
  <w:style w:type="paragraph" w:styleId="ab">
    <w:name w:val="Body Text"/>
    <w:basedOn w:val="a"/>
    <w:link w:val="Char5"/>
    <w:uiPriority w:val="99"/>
    <w:rsid w:val="00C90E8C"/>
    <w:pPr>
      <w:spacing w:after="120"/>
    </w:pPr>
  </w:style>
  <w:style w:type="character" w:customStyle="1" w:styleId="Char5">
    <w:name w:val="正文文本 Char"/>
    <w:basedOn w:val="a0"/>
    <w:link w:val="ab"/>
    <w:uiPriority w:val="99"/>
    <w:semiHidden/>
    <w:rsid w:val="00BF1BE7"/>
    <w:rPr>
      <w:szCs w:val="21"/>
    </w:rPr>
  </w:style>
  <w:style w:type="paragraph" w:customStyle="1" w:styleId="ac">
    <w:name w:val="内文文字"/>
    <w:uiPriority w:val="99"/>
    <w:rsid w:val="00C90E8C"/>
    <w:pPr>
      <w:widowControl w:val="0"/>
      <w:autoSpaceDE w:val="0"/>
      <w:autoSpaceDN w:val="0"/>
      <w:adjustRightInd w:val="0"/>
      <w:spacing w:line="290" w:lineRule="atLeast"/>
      <w:ind w:firstLine="397"/>
      <w:jc w:val="both"/>
    </w:pPr>
    <w:rPr>
      <w:rFonts w:ascii="汉仪书宋一简" w:eastAsia="汉仪书宋一简" w:cs="汉仪书宋一简"/>
      <w:color w:val="000000"/>
      <w:kern w:val="0"/>
      <w:sz w:val="18"/>
      <w:szCs w:val="18"/>
    </w:rPr>
  </w:style>
  <w:style w:type="paragraph" w:customStyle="1" w:styleId="CharCharCharChar">
    <w:name w:val="Char Char Char Char"/>
    <w:basedOn w:val="a"/>
    <w:uiPriority w:val="99"/>
    <w:rsid w:val="00C90E8C"/>
    <w:pPr>
      <w:autoSpaceDE w:val="0"/>
      <w:autoSpaceDN w:val="0"/>
    </w:pPr>
    <w:rPr>
      <w:rFonts w:ascii="Tahoma" w:hAnsi="Tahoma" w:cs="Tahoma"/>
      <w:sz w:val="24"/>
      <w:szCs w:val="24"/>
    </w:rPr>
  </w:style>
  <w:style w:type="paragraph" w:styleId="ad">
    <w:name w:val="Normal (Web)"/>
    <w:basedOn w:val="a"/>
    <w:uiPriority w:val="99"/>
    <w:rsid w:val="00C90E8C"/>
    <w:pPr>
      <w:widowControl/>
      <w:spacing w:before="100" w:beforeAutospacing="1" w:after="100" w:afterAutospacing="1"/>
      <w:jc w:val="left"/>
    </w:pPr>
    <w:rPr>
      <w:rFonts w:ascii="宋体" w:cs="宋体"/>
      <w:kern w:val="0"/>
      <w:sz w:val="24"/>
      <w:szCs w:val="24"/>
    </w:rPr>
  </w:style>
  <w:style w:type="character" w:styleId="ae">
    <w:name w:val="Strong"/>
    <w:basedOn w:val="a0"/>
    <w:uiPriority w:val="99"/>
    <w:qFormat/>
    <w:rsid w:val="00C90E8C"/>
    <w:rPr>
      <w:b/>
      <w:bCs/>
    </w:rPr>
  </w:style>
  <w:style w:type="paragraph" w:styleId="af">
    <w:name w:val="annotation text"/>
    <w:basedOn w:val="a"/>
    <w:link w:val="Char6"/>
    <w:uiPriority w:val="99"/>
    <w:semiHidden/>
    <w:rsid w:val="00C90E8C"/>
    <w:pPr>
      <w:jc w:val="left"/>
    </w:pPr>
  </w:style>
  <w:style w:type="character" w:customStyle="1" w:styleId="Char6">
    <w:name w:val="批注文字 Char"/>
    <w:basedOn w:val="a0"/>
    <w:link w:val="af"/>
    <w:uiPriority w:val="99"/>
    <w:semiHidden/>
    <w:rsid w:val="00BF1BE7"/>
    <w:rPr>
      <w:szCs w:val="21"/>
    </w:rPr>
  </w:style>
  <w:style w:type="paragraph" w:styleId="af0">
    <w:name w:val="annotation subject"/>
    <w:basedOn w:val="af"/>
    <w:next w:val="af"/>
    <w:link w:val="Char7"/>
    <w:uiPriority w:val="99"/>
    <w:semiHidden/>
    <w:rsid w:val="00C90E8C"/>
    <w:pPr>
      <w:widowControl/>
    </w:pPr>
    <w:rPr>
      <w:rFonts w:ascii="Arial" w:hAnsi="Arial" w:cs="Arial"/>
      <w:b/>
      <w:bCs/>
      <w:kern w:val="0"/>
      <w:sz w:val="20"/>
      <w:szCs w:val="20"/>
    </w:rPr>
  </w:style>
  <w:style w:type="character" w:customStyle="1" w:styleId="Char7">
    <w:name w:val="批注主题 Char"/>
    <w:basedOn w:val="Char6"/>
    <w:link w:val="af0"/>
    <w:uiPriority w:val="99"/>
    <w:semiHidden/>
    <w:rsid w:val="00BF1BE7"/>
    <w:rPr>
      <w:b/>
      <w:bCs/>
      <w:szCs w:val="21"/>
    </w:rPr>
  </w:style>
  <w:style w:type="character" w:styleId="af1">
    <w:name w:val="annotation reference"/>
    <w:basedOn w:val="a0"/>
    <w:uiPriority w:val="99"/>
    <w:semiHidden/>
    <w:rsid w:val="00C90E8C"/>
    <w:rPr>
      <w:sz w:val="21"/>
      <w:szCs w:val="21"/>
    </w:rPr>
  </w:style>
  <w:style w:type="paragraph" w:styleId="3">
    <w:name w:val="Body Text 3"/>
    <w:basedOn w:val="a"/>
    <w:link w:val="3Char"/>
    <w:uiPriority w:val="99"/>
    <w:rsid w:val="00C90E8C"/>
    <w:pPr>
      <w:spacing w:after="120"/>
    </w:pPr>
    <w:rPr>
      <w:sz w:val="16"/>
      <w:szCs w:val="16"/>
    </w:rPr>
  </w:style>
  <w:style w:type="character" w:customStyle="1" w:styleId="3Char">
    <w:name w:val="正文文本 3 Char"/>
    <w:basedOn w:val="a0"/>
    <w:link w:val="3"/>
    <w:uiPriority w:val="99"/>
    <w:semiHidden/>
    <w:rsid w:val="00BF1BE7"/>
    <w:rPr>
      <w:sz w:val="16"/>
      <w:szCs w:val="16"/>
    </w:rPr>
  </w:style>
  <w:style w:type="paragraph" w:customStyle="1" w:styleId="10">
    <w:name w:val="1"/>
    <w:basedOn w:val="a"/>
    <w:next w:val="a3"/>
    <w:uiPriority w:val="99"/>
    <w:rsid w:val="00C90E8C"/>
    <w:rPr>
      <w:rFonts w:ascii="宋体" w:cs="宋体"/>
      <w:kern w:val="12"/>
    </w:rPr>
  </w:style>
  <w:style w:type="paragraph" w:styleId="af2">
    <w:name w:val="Document Map"/>
    <w:basedOn w:val="a"/>
    <w:link w:val="Char8"/>
    <w:uiPriority w:val="99"/>
    <w:semiHidden/>
    <w:rsid w:val="00C90E8C"/>
    <w:rPr>
      <w:rFonts w:ascii="宋体" w:cs="宋体"/>
      <w:sz w:val="18"/>
      <w:szCs w:val="18"/>
    </w:rPr>
  </w:style>
  <w:style w:type="character" w:customStyle="1" w:styleId="Char8">
    <w:name w:val="文档结构图 Char"/>
    <w:basedOn w:val="a0"/>
    <w:link w:val="af2"/>
    <w:uiPriority w:val="99"/>
    <w:semiHidden/>
    <w:rsid w:val="00BF1BE7"/>
    <w:rPr>
      <w:sz w:val="0"/>
      <w:szCs w:val="0"/>
    </w:rPr>
  </w:style>
  <w:style w:type="character" w:customStyle="1" w:styleId="CharChar6">
    <w:name w:val="Char Char6"/>
    <w:uiPriority w:val="99"/>
    <w:rsid w:val="00C90E8C"/>
    <w:rPr>
      <w:rFonts w:ascii="宋体" w:cs="宋体"/>
      <w:kern w:val="2"/>
      <w:sz w:val="21"/>
      <w:szCs w:val="21"/>
    </w:rPr>
  </w:style>
  <w:style w:type="paragraph" w:styleId="af3">
    <w:name w:val="List"/>
    <w:basedOn w:val="a"/>
    <w:uiPriority w:val="99"/>
    <w:rsid w:val="00C90E8C"/>
    <w:pPr>
      <w:ind w:left="420" w:hanging="420"/>
    </w:pPr>
  </w:style>
  <w:style w:type="character" w:styleId="af4">
    <w:name w:val="FollowedHyperlink"/>
    <w:basedOn w:val="a0"/>
    <w:uiPriority w:val="99"/>
    <w:rsid w:val="00C90E8C"/>
    <w:rPr>
      <w:color w:val="800080"/>
      <w:u w:val="single"/>
    </w:rPr>
  </w:style>
  <w:style w:type="paragraph" w:customStyle="1" w:styleId="11">
    <w:name w:val="列出段落1"/>
    <w:basedOn w:val="a"/>
    <w:uiPriority w:val="99"/>
    <w:rsid w:val="00C90E8C"/>
    <w:pPr>
      <w:ind w:firstLineChars="200" w:firstLine="200"/>
    </w:pPr>
  </w:style>
  <w:style w:type="paragraph" w:customStyle="1" w:styleId="CharCharCharChar1">
    <w:name w:val="Char Char Char Char1"/>
    <w:basedOn w:val="a"/>
    <w:uiPriority w:val="99"/>
    <w:rsid w:val="00C90E8C"/>
    <w:pPr>
      <w:autoSpaceDE w:val="0"/>
      <w:autoSpaceDN w:val="0"/>
    </w:pPr>
    <w:rPr>
      <w:rFonts w:ascii="Tahoma" w:hAnsi="Tahoma" w:cs="Tahoma"/>
      <w:sz w:val="24"/>
      <w:szCs w:val="24"/>
    </w:rPr>
  </w:style>
  <w:style w:type="paragraph" w:customStyle="1" w:styleId="Char9">
    <w:name w:val="Char"/>
    <w:basedOn w:val="a"/>
    <w:uiPriority w:val="99"/>
    <w:rsid w:val="00C90E8C"/>
    <w:pPr>
      <w:autoSpaceDE w:val="0"/>
      <w:autoSpaceDN w:val="0"/>
    </w:pPr>
    <w:rPr>
      <w:rFonts w:ascii="Tahoma" w:hAnsi="Tahoma" w:cs="Tahoma"/>
      <w:sz w:val="24"/>
      <w:szCs w:val="24"/>
    </w:rPr>
  </w:style>
  <w:style w:type="character" w:styleId="af5">
    <w:name w:val="Emphasis"/>
    <w:basedOn w:val="a0"/>
    <w:uiPriority w:val="99"/>
    <w:qFormat/>
    <w:rsid w:val="00C90E8C"/>
    <w:rPr>
      <w:rFonts w:eastAsia="宋体"/>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838304">
      <w:marLeft w:val="0"/>
      <w:marRight w:val="0"/>
      <w:marTop w:val="0"/>
      <w:marBottom w:val="0"/>
      <w:divBdr>
        <w:top w:val="none" w:sz="0" w:space="0" w:color="auto"/>
        <w:left w:val="none" w:sz="0" w:space="0" w:color="auto"/>
        <w:bottom w:val="none" w:sz="0" w:space="0" w:color="auto"/>
        <w:right w:val="none" w:sz="0" w:space="0" w:color="auto"/>
      </w:divBdr>
    </w:div>
    <w:div w:id="635838305">
      <w:marLeft w:val="0"/>
      <w:marRight w:val="0"/>
      <w:marTop w:val="0"/>
      <w:marBottom w:val="0"/>
      <w:divBdr>
        <w:top w:val="none" w:sz="0" w:space="0" w:color="auto"/>
        <w:left w:val="none" w:sz="0" w:space="0" w:color="auto"/>
        <w:bottom w:val="none" w:sz="0" w:space="0" w:color="auto"/>
        <w:right w:val="none" w:sz="0" w:space="0" w:color="auto"/>
      </w:divBdr>
    </w:div>
    <w:div w:id="635838306">
      <w:marLeft w:val="0"/>
      <w:marRight w:val="0"/>
      <w:marTop w:val="0"/>
      <w:marBottom w:val="0"/>
      <w:divBdr>
        <w:top w:val="none" w:sz="0" w:space="0" w:color="auto"/>
        <w:left w:val="none" w:sz="0" w:space="0" w:color="auto"/>
        <w:bottom w:val="none" w:sz="0" w:space="0" w:color="auto"/>
        <w:right w:val="none" w:sz="0" w:space="0" w:color="auto"/>
      </w:divBdr>
    </w:div>
    <w:div w:id="635838310">
      <w:marLeft w:val="0"/>
      <w:marRight w:val="0"/>
      <w:marTop w:val="0"/>
      <w:marBottom w:val="0"/>
      <w:divBdr>
        <w:top w:val="none" w:sz="0" w:space="0" w:color="auto"/>
        <w:left w:val="none" w:sz="0" w:space="0" w:color="auto"/>
        <w:bottom w:val="none" w:sz="0" w:space="0" w:color="auto"/>
        <w:right w:val="none" w:sz="0" w:space="0" w:color="auto"/>
      </w:divBdr>
    </w:div>
    <w:div w:id="635838311">
      <w:marLeft w:val="0"/>
      <w:marRight w:val="0"/>
      <w:marTop w:val="0"/>
      <w:marBottom w:val="0"/>
      <w:divBdr>
        <w:top w:val="none" w:sz="0" w:space="0" w:color="auto"/>
        <w:left w:val="none" w:sz="0" w:space="0" w:color="auto"/>
        <w:bottom w:val="none" w:sz="0" w:space="0" w:color="auto"/>
        <w:right w:val="none" w:sz="0" w:space="0" w:color="auto"/>
      </w:divBdr>
    </w:div>
    <w:div w:id="635838315">
      <w:marLeft w:val="0"/>
      <w:marRight w:val="0"/>
      <w:marTop w:val="0"/>
      <w:marBottom w:val="0"/>
      <w:divBdr>
        <w:top w:val="none" w:sz="0" w:space="0" w:color="auto"/>
        <w:left w:val="none" w:sz="0" w:space="0" w:color="auto"/>
        <w:bottom w:val="none" w:sz="0" w:space="0" w:color="auto"/>
        <w:right w:val="none" w:sz="0" w:space="0" w:color="auto"/>
      </w:divBdr>
      <w:divsChild>
        <w:div w:id="635838317">
          <w:marLeft w:val="0"/>
          <w:marRight w:val="0"/>
          <w:marTop w:val="0"/>
          <w:marBottom w:val="0"/>
          <w:divBdr>
            <w:top w:val="none" w:sz="0" w:space="0" w:color="auto"/>
            <w:left w:val="none" w:sz="0" w:space="0" w:color="auto"/>
            <w:bottom w:val="none" w:sz="0" w:space="0" w:color="auto"/>
            <w:right w:val="none" w:sz="0" w:space="0" w:color="auto"/>
          </w:divBdr>
          <w:divsChild>
            <w:div w:id="635838313">
              <w:marLeft w:val="0"/>
              <w:marRight w:val="0"/>
              <w:marTop w:val="0"/>
              <w:marBottom w:val="0"/>
              <w:divBdr>
                <w:top w:val="none" w:sz="0" w:space="0" w:color="auto"/>
                <w:left w:val="none" w:sz="0" w:space="0" w:color="auto"/>
                <w:bottom w:val="none" w:sz="0" w:space="0" w:color="auto"/>
                <w:right w:val="none" w:sz="0" w:space="0" w:color="auto"/>
              </w:divBdr>
              <w:divsChild>
                <w:div w:id="635838320">
                  <w:marLeft w:val="0"/>
                  <w:marRight w:val="0"/>
                  <w:marTop w:val="0"/>
                  <w:marBottom w:val="0"/>
                  <w:divBdr>
                    <w:top w:val="none" w:sz="0" w:space="0" w:color="auto"/>
                    <w:left w:val="none" w:sz="0" w:space="0" w:color="auto"/>
                    <w:bottom w:val="none" w:sz="0" w:space="0" w:color="auto"/>
                    <w:right w:val="none" w:sz="0" w:space="0" w:color="auto"/>
                  </w:divBdr>
                  <w:divsChild>
                    <w:div w:id="635838307">
                      <w:marLeft w:val="0"/>
                      <w:marRight w:val="0"/>
                      <w:marTop w:val="0"/>
                      <w:marBottom w:val="0"/>
                      <w:divBdr>
                        <w:top w:val="none" w:sz="0" w:space="0" w:color="auto"/>
                        <w:left w:val="none" w:sz="0" w:space="0" w:color="auto"/>
                        <w:bottom w:val="none" w:sz="0" w:space="0" w:color="auto"/>
                        <w:right w:val="none" w:sz="0" w:space="0" w:color="auto"/>
                      </w:divBdr>
                      <w:divsChild>
                        <w:div w:id="635838309">
                          <w:marLeft w:val="0"/>
                          <w:marRight w:val="0"/>
                          <w:marTop w:val="0"/>
                          <w:marBottom w:val="0"/>
                          <w:divBdr>
                            <w:top w:val="none" w:sz="0" w:space="0" w:color="auto"/>
                            <w:left w:val="none" w:sz="0" w:space="0" w:color="auto"/>
                            <w:bottom w:val="none" w:sz="0" w:space="0" w:color="auto"/>
                            <w:right w:val="none" w:sz="0" w:space="0" w:color="auto"/>
                          </w:divBdr>
                          <w:divsChild>
                            <w:div w:id="635838312">
                              <w:marLeft w:val="0"/>
                              <w:marRight w:val="0"/>
                              <w:marTop w:val="0"/>
                              <w:marBottom w:val="0"/>
                              <w:divBdr>
                                <w:top w:val="none" w:sz="0" w:space="0" w:color="auto"/>
                                <w:left w:val="none" w:sz="0" w:space="0" w:color="auto"/>
                                <w:bottom w:val="none" w:sz="0" w:space="0" w:color="auto"/>
                                <w:right w:val="none" w:sz="0" w:space="0" w:color="auto"/>
                              </w:divBdr>
                              <w:divsChild>
                                <w:div w:id="635838314">
                                  <w:marLeft w:val="0"/>
                                  <w:marRight w:val="0"/>
                                  <w:marTop w:val="0"/>
                                  <w:marBottom w:val="0"/>
                                  <w:divBdr>
                                    <w:top w:val="none" w:sz="0" w:space="0" w:color="auto"/>
                                    <w:left w:val="none" w:sz="0" w:space="0" w:color="auto"/>
                                    <w:bottom w:val="none" w:sz="0" w:space="0" w:color="auto"/>
                                    <w:right w:val="none" w:sz="0" w:space="0" w:color="auto"/>
                                  </w:divBdr>
                                  <w:divsChild>
                                    <w:div w:id="63583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5838316">
      <w:marLeft w:val="0"/>
      <w:marRight w:val="0"/>
      <w:marTop w:val="0"/>
      <w:marBottom w:val="0"/>
      <w:divBdr>
        <w:top w:val="none" w:sz="0" w:space="0" w:color="auto"/>
        <w:left w:val="none" w:sz="0" w:space="0" w:color="auto"/>
        <w:bottom w:val="none" w:sz="0" w:space="0" w:color="auto"/>
        <w:right w:val="none" w:sz="0" w:space="0" w:color="auto"/>
      </w:divBdr>
    </w:div>
    <w:div w:id="635838318">
      <w:marLeft w:val="0"/>
      <w:marRight w:val="0"/>
      <w:marTop w:val="0"/>
      <w:marBottom w:val="0"/>
      <w:divBdr>
        <w:top w:val="none" w:sz="0" w:space="0" w:color="auto"/>
        <w:left w:val="none" w:sz="0" w:space="0" w:color="auto"/>
        <w:bottom w:val="none" w:sz="0" w:space="0" w:color="auto"/>
        <w:right w:val="none" w:sz="0" w:space="0" w:color="auto"/>
      </w:divBdr>
    </w:div>
    <w:div w:id="6358383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baike.haosou.com/doc/1259277.html" TargetMode="External"/><Relationship Id="rId18" Type="http://schemas.openxmlformats.org/officeDocument/2006/relationships/oleObject" Target="embeddings/oleObject7.bin"/><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222.191.227.10:81/wbtj/index.action" TargetMode="Externa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baike.haosou.com/doc/1259277.html" TargetMode="External"/><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hyperlink" Target="http://baike.haosou.com/doc/1259277.html" TargetMode="External"/><Relationship Id="rId4" Type="http://schemas.openxmlformats.org/officeDocument/2006/relationships/webSettings" Target="webSettings.xml"/><Relationship Id="rId9" Type="http://schemas.openxmlformats.org/officeDocument/2006/relationships/hyperlink" Target="http://baike.haosou.com/doc/1259277.html" TargetMode="External"/><Relationship Id="rId14" Type="http://schemas.openxmlformats.org/officeDocument/2006/relationships/oleObject" Target="embeddings/oleObject4.bin"/><Relationship Id="rId22" Type="http://schemas.openxmlformats.org/officeDocument/2006/relationships/image" Target="media/image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31</Pages>
  <Words>3973</Words>
  <Characters>22652</Characters>
  <Application>Microsoft Office Word</Application>
  <DocSecurity>0</DocSecurity>
  <Lines>188</Lines>
  <Paragraphs>53</Paragraphs>
  <ScaleCrop>false</ScaleCrop>
  <Company>MC SYSTEM</Company>
  <LinksUpToDate>false</LinksUpToDate>
  <CharactersWithSpaces>26572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上海市统计局统计调查项目审批管理规定</dc:title>
  <dc:subject/>
  <dc:creator>MC SYSTEM</dc:creator>
  <cp:keywords/>
  <dc:description/>
  <cp:lastModifiedBy>蔡莲莲</cp:lastModifiedBy>
  <cp:revision>6</cp:revision>
  <cp:lastPrinted>2015-06-19T02:32:00Z</cp:lastPrinted>
  <dcterms:created xsi:type="dcterms:W3CDTF">2016-01-06T03:10:00Z</dcterms:created>
  <dcterms:modified xsi:type="dcterms:W3CDTF">2017-04-14T01:40:00Z</dcterms:modified>
</cp:coreProperties>
</file>